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5C5A91816D434272956690CB71B6F8D8" style="width:450.35pt;height:383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LISAD</w:t>
      </w:r>
    </w:p>
    <w:p>
      <w:pPr>
        <w:pStyle w:val="Accompagnant"/>
        <w:rPr>
          <w:noProof/>
        </w:rPr>
      </w:pPr>
      <w:r>
        <w:rPr>
          <w:noProof/>
        </w:rPr>
        <w:t>järgmise dokumendi juurde:</w:t>
      </w:r>
    </w:p>
    <w:p>
      <w:pPr>
        <w:pStyle w:val="Typeacteprincipal"/>
        <w:rPr>
          <w:noProof/>
        </w:rPr>
      </w:pPr>
      <w:r>
        <w:rPr>
          <w:noProof/>
        </w:rPr>
        <w:t>Euroopa Parlamendi ja nõukogu määrus,</w:t>
      </w:r>
    </w:p>
    <w:p>
      <w:pPr>
        <w:pStyle w:val="Objetacteprincipal"/>
        <w:rPr>
          <w:noProof/>
        </w:rPr>
      </w:pPr>
      <w:r>
        <w:rPr>
          <w:noProof/>
        </w:rPr>
        <w:t>mis käsitleb Euroopa piiri- ja rannikuvalvet ning millega tunnistatakse kehtetuks määrus (EÜ) nr 2007/2004, määrus (EÜ) nr 863/2007 ja otsus 2005/267/EÜ</w:t>
      </w:r>
    </w:p>
    <w:p>
      <w:pPr>
        <w:pStyle w:val="TableTitle"/>
        <w:rPr>
          <w:noProof/>
        </w:rPr>
      </w:pPr>
      <w:r>
        <w:rPr>
          <w:bCs/>
          <w:noProof/>
        </w:rPr>
        <w:t>Vastavustabel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Määrus 2007/2004/EÜ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Käesolev määrus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Artikkel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Artikli 1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Artikkel 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Artikkel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1a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1a lõige 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1a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1a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1a lõige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Artikli 1a lõige 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1a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12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13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14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 lõike 2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punkt a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punkt b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lõike 1 punkt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lõike 1 punkt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lõike 1 punkt 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lõike 1 punkt 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lõike 1 punkt 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punkt c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lõike 1 punkt 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punkt d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lõike 1 punkt ea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punkt e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7 lõike 1 punkt 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punkt g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punkt h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punkt i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punkt j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punkt 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punkt l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7 lõike 1 punkt m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7 lõike 1 punkt n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2 lõike 1 punkt 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lõike 1 punkt 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lõike 1 punkt h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punkti 1 punkt 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lõike 1 punkt 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punkt p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punkt q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7 lõike 1 punkt r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lõike 2 esimene ja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7 lõike 2 esimene lõik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lõike 2 kolmas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2 teine lõik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 lõike 1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 lõige 1b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 lõige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Artikli 4 neljas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 viies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 kuues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12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12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4 kolmas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12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12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12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12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13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13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13 lõike 2 punkt a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13 lõike 2 punkt b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13 lõike 2 punkt c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13 lõike 2 punkt d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 lõike 2 punkt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 lõike 2 punkt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13 lõike 2 punkt e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13 lõike 2 punkt 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13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 lõike 2 punkt 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 ja artikkel 8a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8a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 lõike 1 esimene ja neljas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 lõike 1 kolmas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3a ja artikkel 8e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8e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lõike 1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lõike 1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lõike 1 teise lõigu punkt a ja artikli 8e lõike 1 punkt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lõike 3 punkt a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lõike 1 teise lõigu punkt b ja artikli 8e lõike 1 punkt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lõike 3 punkt b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lõike 1 teise lõigu punkt c ja artikli 8e lõike 1 punkt 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lõike 3 punkt c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lõike 1 teise lõigu punkt d ja artikli 8e lõike 1 punkt 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lõike 3 punkt d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lõike 1 teise lõigu punkt e ja artikli 8e lõike 1 punkt 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lõike 3 punkt e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lõike 1 teise lõigu punkt f ja artikli 8e lõike 1 punkt 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15 lõike 3 punkt 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lõike 1 teise lõigu punkt g ja artikli 8e lõike 1 punkt 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lõike 3 punkt g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lõike 1 teise lõigu punkt h ja artikli 8e lõike 1 punkt h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lõike 3 punkt h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lõike 1 teise lõigu punkt i ja artikli 8e lõike 1 punkt 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lõike 3 punkt i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lõike 1 teise lõigu punkt j ja artikli 8e lõike 1 punkt 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lõike 3 punkt j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lõike 1 teise lõigu punkt k ja artikli 8e lõike 1 punkt 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lõike 3 punkt 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lõike 3 punkt l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15 lõike 3 punkt m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lõige 2 ja artikli 8e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8d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8d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16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8d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16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8d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16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8d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16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16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8d lõige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16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8d lõige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16 lõige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8d lõige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16 lõige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8d lõige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16 lõige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8d lõige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16 lõige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8d lõige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16 lõige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19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3b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19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3b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19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19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19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8b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19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8b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19 lõige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 lõike 3 esimene ja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19 lõike 8 esimene lõik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3b lõike 3 kolmas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19 lõike 8 teine lõik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3b lõike 3 kolmas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19 lõike 8 kolmas lõik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3b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3b lõige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3b lõige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19 lõige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3c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3c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Artikli 3c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3c lõige 4 ja artikli 3 lõike 1a kolmas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8g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3a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21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8g lõige 1 ja artikli 3b lõike 5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21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8g lõige 2 ja artikli 3b lõike 5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21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8g lõike 2 punkt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8g lõike 2 punkt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21 lõike 3 punkt a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8g lõike 2 punkt 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21 lõike 3 punkt b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8g lõike 2 punkt 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21 lõike 3 punkt c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21 lõike 3 punkt d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21 lõike 3 punkt e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8g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21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8g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8f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8h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 lõige 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 lõike 1a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24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 lõike 1a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24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 lõike 1a neljas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24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9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27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9 lõige 1c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27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27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27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9 lõige 1b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27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9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27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 lõike 2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33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33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 lõige 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33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 lõike 2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33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2a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34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9 lõige 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34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9 lõige 1b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34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2a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34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5 ja artikkel 8c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 esimene lõik ja artikkel 8c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35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5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35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35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 kolmas, neljas ja viies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35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 kuues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35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5 seitsmes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35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5 kaheksas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35 lõige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36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36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36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36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7 lõike 1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37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7 lõike 1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37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7 lõike 1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37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37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1 kolmas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37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38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5 kolmas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38 lõike 2 esimene lõik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5 neljas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38 lõike 2 teine lõik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38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38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lõike 5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38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lõige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38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lõige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38 lõige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38 lõige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38 lõige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7 lõike 5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38 lõige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39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39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39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39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39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39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39 lõige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39 lõike 8 esimene lõik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39 lõike 8 teine lõik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 lõige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39 lõige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10a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40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10a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40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10a lõike 1 punkt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40 lõike 1 punkt a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10a lõike 1 punkt 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40 lõike 1 punkt b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10a lõike 1 punkt 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40 lõike 1 punkt c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40 lõike 1 punkt d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10a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40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10b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41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10c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42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43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11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43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11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43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11a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44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11a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44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11a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44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11a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44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44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45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11c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46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11c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11c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46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11c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46 lõike 1 punkt a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46 lõike 1 punkt b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46 lõike 1 punkt c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11c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46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11c lõike 3 punkt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46 lõike 2 punkt a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46 lõike 2 punkt b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11c lõike 3 punkt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46 lõike 2 punkt c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11c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46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11c lõige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11c lõige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11c lõige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11b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47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11b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47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11b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47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11b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47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11b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47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11b lõige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11ca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48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11d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49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11d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49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11d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49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50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51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13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51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13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51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Artikli 51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13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51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13 kolmas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51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52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53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53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53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53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9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53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53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53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53 lõige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53 lõige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53 lõige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54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54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54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14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54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54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55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15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55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15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55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15 kolmas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55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neljas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55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15 viies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55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56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56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56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15a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56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57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17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57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17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17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57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17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57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17 lõige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57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58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19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59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60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61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lõike 2 punkt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lõike 1 punkt a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lõike 1 punkt b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lõike 1 punkt c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lõike 2 punkt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lõike 1 punkt d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lõike 2 punkt 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lõike 1 punkt e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lõike 2 punkt 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61 lõike 1 punkt 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lõike 2 punkt 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lõike 1 punkt g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20 lõike 2 punkt 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lõike 1 punkt h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lõike 2 punkt 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lõike 1 punkt i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lõike 2 punkt h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lõike 1 punkt j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lõike 2 punkt 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lõike 1 punkt 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lõike 1 punkt l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61 lõike 1 punkt m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61 lõike 1 punkt n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punkti 1 punkt o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lõike 1 punkt p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lõike 1 punkt q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lõige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lõige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20 lõige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61 lõige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62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63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64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65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66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24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66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24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66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24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66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66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67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25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25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25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25 lõike 3 punkt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lõike 3 punkt a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25 lõike 3 punkt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lõike 3 punkt b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25 lõike 3 punkt c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lõike 3 punkt c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25 lõike 3 punkt 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lõike 3 punkt d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25 lõike 3 punkt 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lõike 3 punkt e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25 lõike 3 punkt 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67 lõike 3 punkt f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lõike 3 punkt g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25 lõike 3 punkt 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lõike 3 punkt h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lõike 3 punkt i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lõike 3 punkt j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lõike 3 punkt 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lõike 3 punkt l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25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67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68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68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68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68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68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 lõige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68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68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68 lõige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69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70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26a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26a lõike 2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70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26a lõike 2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70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26a lõike 2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70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26a lõike 2 kolmas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70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26a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70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71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26a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71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26a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71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26a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71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72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73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74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75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lõike 1 punkt a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lõike 1 punkt b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lõike 1 punkt c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lõike 1 punkt d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lõike 1 punkt e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lõige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lõige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lõige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lõige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lõige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lõige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29 lõike 11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lõige 12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29 lõike 11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75 lõige 13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76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30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76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30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76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76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30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76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30 lõige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76 lõige 5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30 lõige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76 lõige 6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30 lõige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76 lõige 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30 lõige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76 lõige 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30 lõige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76 lõige 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76 lõige 10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30 lõige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76 lõige 11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77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31 lõiked 1 ja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77 lõige 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77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31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77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77 lõige 4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78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79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80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33 lõige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80 lõike 1 esimene lõik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33 lõige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33 lõige 2a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33 lõige 2b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80 lõike 1 teine lõik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80 lõige 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80 lõige 3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 33 lõige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81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34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Artikkel 82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34 esimene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82 esimene lõik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82 teine lõik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34 teine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34 kolmas lõik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Artikli 82 kolmas lõik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ET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AC4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3C5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E2F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E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0C01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05652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C66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1-18 10:10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järgmise dokumendi juurde: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5C5A91816D434272956690CB71B6F8D8"/>
    <w:docVar w:name="LW_CROSSREFERENCE" w:val="&lt;UNUSED&gt;"/>
    <w:docVar w:name="LW_DocType" w:val="ANNEX"/>
    <w:docVar w:name="LW_EMISSION" w:val="15.12.2015"/>
    <w:docVar w:name="LW_EMISSION_ISODATE" w:val="2015-12-15"/>
    <w:docVar w:name="LW_EMISSION_LOCATION" w:val="STR"/>
    <w:docVar w:name="LW_EMISSION_PREFIX" w:val="Strasbourg, "/>
    <w:docVar w:name="LW_EMISSION_SUFFIX" w:val=" "/>
    <w:docVar w:name="LW_ID_DOCSTRUCTURE" w:val="COM/ANNEX"/>
    <w:docVar w:name="LW_ID_DOCTYPE" w:val="SG-017"/>
    <w:docVar w:name="LW_LANGUE" w:val="ET"/>
    <w:docVar w:name="LW_MARKING" w:val="&lt;UNUSED&gt;"/>
    <w:docVar w:name="LW_NOM.INST" w:val="EUROOPA KOMISJON"/>
    <w:docVar w:name="LW_NOM.INST_JOINTDOC" w:val="&lt;EMPTY&gt;"/>
    <w:docVar w:name="LW_OBJETACTEPRINCIPAL.CP" w:val="mis käsitleb Euroopa piiri- ja rannikuvalvet ning millega tunnistatakse kehtetuks määrus (EÜ) nr 2007/2004, määrus (EÜ) nr 863/2007 ja otsus 2005/267/EÜ"/>
    <w:docVar w:name="LW_PART_NBR" w:val="1"/>
    <w:docVar w:name="LW_PART_NBR_TOTAL" w:val="1"/>
    <w:docVar w:name="LW_REF.INST.NEW" w:val="COM"/>
    <w:docVar w:name="LW_REF.INST.NEW_ADOPTED" w:val="final"/>
    <w:docVar w:name="LW_REF.INST.NEW_TEXT" w:val="(2015) 671"/>
    <w:docVar w:name="LW_REF.INTERNE" w:val="&lt;UNUSED&gt;"/>
    <w:docVar w:name="LW_SUPERTITRE" w:val="&lt;UNUSED&gt;"/>
    <w:docVar w:name="LW_TITRE.OBJ.CP" w:val="&lt;UNUSED&gt;"/>
    <w:docVar w:name="LW_TYPE.DOC.CP" w:val="LISAD"/>
    <w:docVar w:name="LW_TYPEACTEPRINCIPAL.CP" w:val="Euroopa Parlamendi ja nõukogu määrus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t-E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t-EE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200"/>
      <w:jc w:val="left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4691-DAC2-416D-92BF-12A7806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20</Pages>
  <Words>3482</Words>
  <Characters>13025</Characters>
  <Application>Microsoft Office Word</Application>
  <DocSecurity>0</DocSecurity>
  <Lines>1001</Lines>
  <Paragraphs>1179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GRAY Patricia (HOME)</dc:creator>
  <cp:lastModifiedBy>DIGIT/A3</cp:lastModifiedBy>
  <cp:revision>7</cp:revision>
  <cp:lastPrinted>2015-12-09T15:38:00Z</cp:lastPrinted>
  <dcterms:created xsi:type="dcterms:W3CDTF">2016-01-15T10:30:00Z</dcterms:created>
  <dcterms:modified xsi:type="dcterms:W3CDTF">2016-01-18T09:10:00Z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