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24" w:rsidRDefault="009943DA" w:rsidP="009943DA"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65133FA44C444EB49F8F025B4EBA3550" style="width:450.35pt;height:489.05pt">
            <v:imagedata r:id="rId12" o:title=""/>
          </v:shape>
        </w:pict>
      </w:r>
    </w:p>
    <w:bookmarkEnd w:id="0"/>
    <w:p w:rsidR="004B6824" w:rsidRDefault="004B6824">
      <w:pPr>
        <w:rPr>
          <w:noProof/>
        </w:rPr>
        <w:sectPr w:rsidR="004B6824" w:rsidSect="009943D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7" w:bottom="1134" w:left="1417" w:header="709" w:footer="709" w:gutter="0"/>
          <w:pgNumType w:start="2"/>
          <w:cols w:space="720"/>
          <w:docGrid w:linePitch="360"/>
        </w:sectPr>
      </w:pPr>
    </w:p>
    <w:p w:rsidR="004B6824" w:rsidRDefault="009943DA">
      <w:pPr>
        <w:spacing w:after="1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Annex 4: Resettlement State of Play as of 27 February 2017, under 20 July 2015 Conclusions </w:t>
      </w:r>
      <w:r>
        <w:rPr>
          <w:rFonts w:ascii="Times New Roman" w:hAnsi="Times New Roman" w:cs="Times New Roman"/>
          <w:b/>
          <w:noProof/>
          <w:sz w:val="24"/>
          <w:szCs w:val="24"/>
        </w:rPr>
        <w:br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and under the "1:1 mechanism" with Turkey (in application since 4 April 2016)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2079"/>
        <w:gridCol w:w="2970"/>
        <w:gridCol w:w="3126"/>
      </w:tblGrid>
      <w:tr w:rsidR="004B6824">
        <w:trPr>
          <w:tblHeader/>
          <w:jc w:val="center"/>
        </w:trPr>
        <w:tc>
          <w:tcPr>
            <w:tcW w:w="1173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Member State /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en-GB"/>
              </w:rPr>
              <w:t>Associated State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Pledges made under the 20 July 2015 scheme</w:t>
            </w:r>
          </w:p>
        </w:tc>
        <w:tc>
          <w:tcPr>
            <w:tcW w:w="1390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Total resettled under the 20 July 2015 scheme, including the 1:1 mechanism with Turkey</w:t>
            </w:r>
          </w:p>
        </w:tc>
        <w:tc>
          <w:tcPr>
            <w:tcW w:w="1463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B6824" w:rsidRDefault="0099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eastAsia="en-GB"/>
              </w:rPr>
              <w:t xml:space="preserve">Third country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eastAsia="en-GB"/>
              </w:rPr>
              <w:t>from which resettlement has taken place</w:t>
            </w:r>
          </w:p>
        </w:tc>
      </w:tr>
      <w:tr w:rsidR="004B6824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w:t>Austria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  <w:t>1,900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1,643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24" w:rsidRDefault="0099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Lebanon: 886; Jordan: 573; Turkey: 183; Iraq: 1</w:t>
            </w:r>
          </w:p>
        </w:tc>
      </w:tr>
      <w:tr w:rsidR="004B6824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w:t>Belgium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  <w:t>1,100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597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24" w:rsidRDefault="0099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 xml:space="preserve">Lebanon: 439;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 xml:space="preserve">Turkey: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106 (of which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 xml:space="preserve"> 102 under the 1:1 mechanism)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; Jordan: 28; Egypt: 24;</w:t>
            </w:r>
          </w:p>
        </w:tc>
      </w:tr>
      <w:tr w:rsidR="004B6824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w:t>Bulgaria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24" w:rsidRDefault="004B682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4B6824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w:t>Croatia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  <w:t>150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24" w:rsidRDefault="004B682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4B6824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w:t>Cyprus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24" w:rsidRDefault="004B682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4B6824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w:t>Czech Republic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24" w:rsidRDefault="0099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Lebanon: 32; Jordan: 20</w:t>
            </w:r>
          </w:p>
        </w:tc>
      </w:tr>
      <w:tr w:rsidR="004B6824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w:t>Denmark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  <w:t>1,000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481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Lebanon, Uganda</w:t>
            </w:r>
          </w:p>
        </w:tc>
      </w:tr>
      <w:tr w:rsidR="004B6824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w:t>Estonia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Turkey: 20 under the 1:1 mechanism</w:t>
            </w:r>
          </w:p>
        </w:tc>
      </w:tr>
      <w:tr w:rsidR="004B6824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w:t>Finland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  <w:t>293</w:t>
            </w:r>
            <w:r>
              <w:rPr>
                <w:rStyle w:val="FootnoteReference"/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  <w:footnoteReference w:id="2"/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293</w:t>
            </w:r>
            <w:r>
              <w:rPr>
                <w:rStyle w:val="FootnoteReference"/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footnoteReference w:id="3"/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 xml:space="preserve">Lebanon: 245; Egypt: 37; Jordan: 4; Iraq: 3; Yemen: 2; Israel 2;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 xml:space="preserve">Turkey: 248 under the 1:1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mechanism, outside of 20 July scheme</w:t>
            </w:r>
          </w:p>
        </w:tc>
      </w:tr>
      <w:tr w:rsidR="004B6824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w:t>France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  <w:t>2,375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1,200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Turkey: 522 under the 1:1 mechanism (228 within 20 July scheme and 261 outside of 20 July scheme</w:t>
            </w:r>
            <w:r>
              <w:rPr>
                <w:rStyle w:val="FootnoteReference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GB"/>
              </w:rPr>
              <w:footnoteReference w:id="4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)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 xml:space="preserve">; Lebanon: 513; Jordan: 362; Iraq: 8; other: 89 </w:t>
            </w:r>
          </w:p>
        </w:tc>
      </w:tr>
      <w:tr w:rsidR="004B6824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w:t>Germany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  <w:t>1,600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1,403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 xml:space="preserve">Turkey: 1,403 under the 1:1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mechanism</w:t>
            </w:r>
          </w:p>
        </w:tc>
      </w:tr>
      <w:tr w:rsidR="004B6824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w:t>Greece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  <w:t>354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24" w:rsidRDefault="004B682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4B6824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w:t>Hungary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4B682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4B682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24" w:rsidRDefault="004B682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4B6824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GB"/>
              </w:rPr>
              <w:t>Iceland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en-GB"/>
              </w:rPr>
              <w:t>50</w:t>
            </w:r>
            <w:r>
              <w:rPr>
                <w:rStyle w:val="FootnoteReference"/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en-GB"/>
              </w:rPr>
              <w:footnoteReference w:id="5"/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en-GB"/>
              </w:rPr>
              <w:t>Lebanon</w:t>
            </w:r>
          </w:p>
        </w:tc>
      </w:tr>
      <w:tr w:rsidR="004B6824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w:t>Ireland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  <w:t>520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ga-IE" w:eastAsia="en-GB"/>
              </w:rPr>
              <w:t>520</w:t>
            </w:r>
            <w:r>
              <w:rPr>
                <w:rStyle w:val="FootnoteReference"/>
                <w:rFonts w:ascii="Times New Roman" w:eastAsia="Times New Roman" w:hAnsi="Times New Roman" w:cs="Times New Roman"/>
                <w:noProof/>
                <w:sz w:val="24"/>
                <w:szCs w:val="24"/>
                <w:lang w:val="ga-IE" w:eastAsia="en-GB"/>
              </w:rPr>
              <w:footnoteReference w:id="6"/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Lebanon</w:t>
            </w:r>
          </w:p>
        </w:tc>
      </w:tr>
      <w:tr w:rsidR="004B6824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w:t>Italy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  <w:t>1,989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673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 xml:space="preserve">Lebanon: 490;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Turkey: 117 under the 1:1 mechanism</w:t>
            </w:r>
            <w:r>
              <w:rPr>
                <w:rFonts w:ascii="Times New Roman" w:hAnsi="Times New Roman"/>
                <w:b/>
                <w:noProof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Sudan: 48; Jordan: 18 </w:t>
            </w:r>
          </w:p>
        </w:tc>
      </w:tr>
      <w:tr w:rsidR="004B6824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w:t>Latvia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Turkey: 10 under the 1:1 mechanism</w:t>
            </w:r>
          </w:p>
        </w:tc>
      </w:tr>
      <w:tr w:rsidR="004B6824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GB"/>
              </w:rPr>
              <w:t>Liechtenstein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en-GB"/>
              </w:rPr>
              <w:t>Turkey</w:t>
            </w:r>
          </w:p>
        </w:tc>
      </w:tr>
      <w:tr w:rsidR="004B6824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w:lastRenderedPageBreak/>
              <w:t>Lithuania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 xml:space="preserve">Turkey: 25 under the 1:1 mechanism </w:t>
            </w:r>
          </w:p>
        </w:tc>
      </w:tr>
      <w:tr w:rsidR="004B6824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w:t>Luxembourg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0</w:t>
            </w:r>
            <w:r>
              <w:rPr>
                <w:rStyle w:val="FootnoteReference"/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footnoteReference w:id="7"/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Turkey: 98 under the 1:1 mechanism, outside of 20 July scheme</w:t>
            </w:r>
          </w:p>
        </w:tc>
      </w:tr>
      <w:tr w:rsidR="004B6824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w:t>Malta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24" w:rsidRDefault="004B682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4B6824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w:t>Netherlands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  <w:t>1,000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1,000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24" w:rsidRDefault="0099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Turkey: 673</w:t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 xml:space="preserve">under the 1:1 mechanism </w:t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(556 within 20 July scheme and 117 outside of 20 July scheme); </w:t>
            </w:r>
            <w:r>
              <w:rPr>
                <w:rFonts w:ascii="Times New Roman" w:hAnsi="Times New Roman"/>
                <w:noProof/>
                <w:sz w:val="24"/>
              </w:rPr>
              <w:t>Turkey 7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; Lebanon: 341; Kenya: 70; Ethiopia: 8; Jordan: 7; Libya: 4; Israel: 2; Iraq, Morocco, Egypt, Saudi Arabia, Syria: 1</w:t>
            </w:r>
          </w:p>
        </w:tc>
      </w:tr>
      <w:tr w:rsidR="004B6824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GB"/>
              </w:rPr>
              <w:t>Norway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en-GB"/>
              </w:rPr>
              <w:t>3,500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en-GB"/>
              </w:rPr>
              <w:t>2,924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en-GB"/>
              </w:rPr>
              <w:t>Lebanon: 2,552; Turkey: 351</w:t>
            </w:r>
            <w:r>
              <w:rPr>
                <w:rStyle w:val="FootnoteReference"/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en-GB"/>
              </w:rPr>
              <w:footnoteReference w:id="8"/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en-GB"/>
              </w:rPr>
              <w:t>(of which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en-GB"/>
              </w:rPr>
              <w:t>150</w:t>
            </w:r>
            <w:r>
              <w:rPr>
                <w:noProof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en-GB"/>
              </w:rPr>
              <w:t>since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en-GB"/>
              </w:rPr>
              <w:t xml:space="preserve"> 4 April 2016);</w:t>
            </w:r>
            <w:r>
              <w:rPr>
                <w:rFonts w:ascii="Times New Roman" w:hAnsi="Times New Roman"/>
                <w:i/>
                <w:noProof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en-GB"/>
              </w:rPr>
              <w:t xml:space="preserve">Jordan: 21; </w:t>
            </w:r>
          </w:p>
        </w:tc>
      </w:tr>
      <w:tr w:rsidR="004B6824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w:t>Poland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  <w:t>900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24" w:rsidRDefault="004B682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4B6824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w:t>Portugal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  <w:t>191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Turkey: 12 under the 1:1 mechanism</w:t>
            </w:r>
          </w:p>
        </w:tc>
      </w:tr>
      <w:tr w:rsidR="004B6824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w:t>Romania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24" w:rsidRDefault="004B682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4B6824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w:t>Slovakia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24" w:rsidRDefault="004B682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4B6824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w:t>Slovenia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24" w:rsidRDefault="004B682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4B6824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w:t>Spain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  <w:t>1,449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289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 xml:space="preserve">Lebanon: 232;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Turkey: 57 under the 1:1 mechanism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4B6824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w:t>Sweden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  <w:t>491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491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 xml:space="preserve">Turkey: 278 under the 1:1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mechanism (of which 269 within 20 July scheme);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Sudan: 124; Kenya: 80; Lebanon: 8; Iraq: 8; Egypt: 1; Jordan: 1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4B6824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GB"/>
              </w:rPr>
              <w:t>Switzerland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en-GB"/>
              </w:rPr>
              <w:t>519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en-GB"/>
              </w:rPr>
              <w:t>519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24" w:rsidRDefault="0099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en-GB"/>
              </w:rPr>
              <w:t>Lebanon: 431; Syria: 88</w:t>
            </w:r>
          </w:p>
        </w:tc>
      </w:tr>
      <w:tr w:rsidR="004B6824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4B6824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</w:pPr>
          </w:p>
          <w:p w:rsidR="004B6824" w:rsidRDefault="009943DA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w:t>United Kingdom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  <w:t>2,200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24" w:rsidRDefault="009943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2,200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24" w:rsidRDefault="0099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Jordan, Lebanon, Turkey, Egypt, Iraq and others</w:t>
            </w:r>
          </w:p>
        </w:tc>
      </w:tr>
      <w:tr w:rsidR="004B6824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24" w:rsidRDefault="0099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24" w:rsidRDefault="0099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w:t>22,504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24" w:rsidRDefault="0099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w:t>4,422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24" w:rsidRDefault="00994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w:t>A total of 3,565</w:t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w:t>people were resettled from Turkey under the 1:1 mechanism; 2,799</w:t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GB"/>
              </w:rPr>
              <w:t>of whom through the scheme of 20 July 2015</w:t>
            </w:r>
          </w:p>
        </w:tc>
      </w:tr>
    </w:tbl>
    <w:p w:rsidR="004B6824" w:rsidRDefault="004B6824">
      <w:pPr>
        <w:spacing w:after="120"/>
        <w:rPr>
          <w:rFonts w:ascii="Times New Roman" w:hAnsi="Times New Roman" w:cs="Times New Roman"/>
          <w:b/>
          <w:noProof/>
        </w:rPr>
      </w:pPr>
    </w:p>
    <w:sectPr w:rsidR="004B682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720" w:bottom="284" w:left="720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24" w:rsidRDefault="009943DA">
      <w:pPr>
        <w:spacing w:after="0" w:line="240" w:lineRule="auto"/>
      </w:pPr>
      <w:r>
        <w:separator/>
      </w:r>
    </w:p>
  </w:endnote>
  <w:endnote w:type="continuationSeparator" w:id="0">
    <w:p w:rsidR="004B6824" w:rsidRDefault="009943DA">
      <w:pPr>
        <w:spacing w:after="0" w:line="240" w:lineRule="auto"/>
      </w:pPr>
      <w:r>
        <w:continuationSeparator/>
      </w:r>
    </w:p>
  </w:endnote>
  <w:endnote w:type="continuationNotice" w:id="1">
    <w:p w:rsidR="004B6824" w:rsidRDefault="004B68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3DA" w:rsidRPr="009943DA" w:rsidRDefault="009943DA" w:rsidP="009943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3DA" w:rsidRPr="009943DA" w:rsidRDefault="009943DA" w:rsidP="009943DA">
    <w:pPr>
      <w:pStyle w:val="FooterCoverPage"/>
      <w:rPr>
        <w:rFonts w:ascii="Arial" w:hAnsi="Arial" w:cs="Arial"/>
        <w:b/>
        <w:sz w:val="48"/>
      </w:rPr>
    </w:pPr>
    <w:r w:rsidRPr="009943DA">
      <w:rPr>
        <w:rFonts w:ascii="Arial" w:hAnsi="Arial" w:cs="Arial"/>
        <w:b/>
        <w:sz w:val="48"/>
      </w:rPr>
      <w:t>EN</w:t>
    </w:r>
    <w:r w:rsidRPr="009943DA">
      <w:rPr>
        <w:rFonts w:ascii="Arial" w:hAnsi="Arial" w:cs="Arial"/>
        <w:b/>
        <w:sz w:val="48"/>
      </w:rPr>
      <w:tab/>
    </w:r>
    <w:r w:rsidRPr="009943DA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9943DA">
      <w:tab/>
    </w:r>
    <w:r w:rsidRPr="009943DA">
      <w:rPr>
        <w:rFonts w:ascii="Arial" w:hAnsi="Arial" w:cs="Arial"/>
        <w:b/>
        <w:sz w:val="48"/>
      </w:rPr>
      <w:t>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3DA" w:rsidRPr="009943DA" w:rsidRDefault="009943DA" w:rsidP="009943DA"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24" w:rsidRDefault="004B6824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604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6824" w:rsidRDefault="009943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24" w:rsidRDefault="004B68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24" w:rsidRDefault="009943DA">
      <w:pPr>
        <w:spacing w:after="0" w:line="240" w:lineRule="auto"/>
      </w:pPr>
      <w:r>
        <w:separator/>
      </w:r>
    </w:p>
  </w:footnote>
  <w:footnote w:type="continuationSeparator" w:id="0">
    <w:p w:rsidR="004B6824" w:rsidRDefault="009943DA">
      <w:pPr>
        <w:spacing w:after="0" w:line="240" w:lineRule="auto"/>
      </w:pPr>
      <w:r>
        <w:continuationSeparator/>
      </w:r>
    </w:p>
  </w:footnote>
  <w:footnote w:type="continuationNotice" w:id="1">
    <w:p w:rsidR="004B6824" w:rsidRDefault="004B6824">
      <w:pPr>
        <w:spacing w:after="0" w:line="240" w:lineRule="auto"/>
      </w:pPr>
    </w:p>
  </w:footnote>
  <w:footnote w:id="2">
    <w:p w:rsidR="004B6824" w:rsidRDefault="009943DA">
      <w:pPr>
        <w:pStyle w:val="FootnoteText"/>
        <w:ind w:left="720" w:hanging="720"/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>This number is a part of the Finnish national quota for 2016 of 750 to be resettled.</w:t>
      </w:r>
    </w:p>
  </w:footnote>
  <w:footnote w:id="3">
    <w:p w:rsidR="004B6824" w:rsidRDefault="009943DA">
      <w:pPr>
        <w:pStyle w:val="FootnoteText"/>
        <w:ind w:left="720" w:hanging="720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>This number does not include 248 Syrians resettled from Turkey under the 1:1 mechanism, which was done through the Finnish national scheme.</w:t>
      </w:r>
    </w:p>
  </w:footnote>
  <w:footnote w:id="4">
    <w:p w:rsidR="004B6824" w:rsidRDefault="009943DA">
      <w:pPr>
        <w:pStyle w:val="FootnoteText"/>
        <w:ind w:left="720" w:hanging="720"/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>261 Syrians resettled from Turkey outside the 20 July scheme are to be counted according to Decision (EU) 2016</w:t>
      </w:r>
      <w:r>
        <w:rPr>
          <w:rFonts w:ascii="Times New Roman" w:hAnsi="Times New Roman" w:cs="Times New Roman"/>
          <w:sz w:val="16"/>
          <w:szCs w:val="16"/>
        </w:rPr>
        <w:t>/1754.</w:t>
      </w:r>
    </w:p>
  </w:footnote>
  <w:footnote w:id="5">
    <w:p w:rsidR="004B6824" w:rsidRDefault="009943DA">
      <w:pPr>
        <w:pStyle w:val="FootnoteText"/>
        <w:ind w:left="720" w:hanging="720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>Iceland has resettled a total of 97 persons; all from Lebanon.</w:t>
      </w:r>
    </w:p>
  </w:footnote>
  <w:footnote w:id="6">
    <w:p w:rsidR="004B6824" w:rsidRDefault="009943DA">
      <w:pPr>
        <w:pStyle w:val="FootnoteText"/>
        <w:ind w:left="720" w:hanging="720"/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>Ireland will continue to admit additional people in need of international protection under their national resettlement programme.</w:t>
      </w:r>
    </w:p>
  </w:footnote>
  <w:footnote w:id="7">
    <w:p w:rsidR="004B6824" w:rsidRDefault="009943DA">
      <w:pPr>
        <w:pStyle w:val="FootnoteText"/>
        <w:ind w:left="720" w:hanging="720"/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  <w:sz w:val="16"/>
          <w:szCs w:val="16"/>
        </w:rPr>
        <w:t>While no resettlement took place under the Conc</w:t>
      </w:r>
      <w:r>
        <w:rPr>
          <w:rFonts w:ascii="Times New Roman" w:hAnsi="Times New Roman" w:cs="Times New Roman"/>
          <w:sz w:val="16"/>
          <w:szCs w:val="16"/>
        </w:rPr>
        <w:t>lusions of 20 July 2015 yet, 98 Syrians have been resettled under Luxembourg's national programme in the framework of the 1:1 mechanism and to be counted according to Decision (EU) 2016/1754.</w:t>
      </w:r>
    </w:p>
  </w:footnote>
  <w:footnote w:id="8">
    <w:p w:rsidR="004B6824" w:rsidRDefault="009943DA">
      <w:pPr>
        <w:pStyle w:val="FootnoteText"/>
        <w:ind w:left="720" w:hanging="720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Style w:val="FootnoteReference"/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Norway resettled 150 Syrians from Turkey since 4 April 2016 </w:t>
      </w:r>
      <w:r>
        <w:rPr>
          <w:rFonts w:ascii="Times New Roman" w:hAnsi="Times New Roman" w:cs="Times New Roman"/>
          <w:sz w:val="16"/>
          <w:szCs w:val="16"/>
        </w:rPr>
        <w:t>by applying the standard operating procedures for resettlement agreed with Turkey in the ambit of the 1:1 scheme.</w:t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The number of resettlements to Norway in the context of the 1:1 scheme is not counted against returns of Syrians from Greece.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3DA" w:rsidRPr="009943DA" w:rsidRDefault="009943DA" w:rsidP="009943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3DA" w:rsidRPr="009943DA" w:rsidRDefault="009943DA" w:rsidP="009943DA"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3DA" w:rsidRPr="009943DA" w:rsidRDefault="009943DA" w:rsidP="009943DA"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24" w:rsidRDefault="004B682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24" w:rsidRDefault="004B6824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24" w:rsidRDefault="004B68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69F"/>
    <w:multiLevelType w:val="hybridMultilevel"/>
    <w:tmpl w:val="EBBC2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hideGrammaticalError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to the "/>
    <w:docVar w:name="LW_ANNEX_NBR_FIRST" w:val="4"/>
    <w:docVar w:name="LW_ANNEX_NBR_LAST" w:val="4"/>
    <w:docVar w:name="LW_CONFIDENCE" w:val=" "/>
    <w:docVar w:name="LW_CONST_RESTREINT_UE" w:val="RESTREINT UE/EU RESTRICTED"/>
    <w:docVar w:name="LW_CORRIGENDUM" w:val="&lt;UNUSED&gt;"/>
    <w:docVar w:name="LW_COVERPAGE_GUID" w:val="65133FA44C444EB49F8F025B4EBA3550"/>
    <w:docVar w:name="LW_CROSSREFERENCE" w:val="&lt;UNUSED&gt;"/>
    <w:docVar w:name="LW_DocType" w:val="NORMAL"/>
    <w:docVar w:name="LW_EMISSION" w:val="2.3.2017"/>
    <w:docVar w:name="LW_EMISSION_ISODATE" w:val="2017-03-02"/>
    <w:docVar w:name="LW_EMISSION_LOCATION" w:val="BRX"/>
    <w:docVar w:name="LW_EMISSION_PREFIX" w:val="Brussels, "/>
    <w:docVar w:name="LW_EMISSION_SUFFIX" w:val=" "/>
    <w:docVar w:name="LW_ID_DOCTYPE_NONLW" w:val="CP-039"/>
    <w:docVar w:name="LW_LANGUE" w:val="EN"/>
    <w:docVar w:name="LW_MARKING" w:val="&lt;UNUSED&gt;"/>
    <w:docVar w:name="LW_NOM.INST" w:val="EUROPEAN COMMISSION"/>
    <w:docVar w:name="LW_NOM.INST_JOINTDOC" w:val="&lt;EMPTY&gt;"/>
    <w:docVar w:name="LW_OBJETACTEPRINCIPAL.CP" w:val="Tenth report on relocation and resettlement_x000b__x000b__x000b__x000b__x000b__x000b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7) 202"/>
    <w:docVar w:name="LW_REF.INTERNE" w:val="&lt;UNUSED&gt;"/>
    <w:docVar w:name="LW_SUPERTITRE" w:val="&lt;UNUSED&gt;"/>
    <w:docVar w:name="LW_TITRE.OBJ.CP" w:val="&lt;UNUSED&gt;"/>
    <w:docVar w:name="LW_TYPE.DOC.CP" w:val="ANNEX_x000b_"/>
    <w:docVar w:name="LW_TYPEACTEPRINCIPAL.CP" w:val="REPORT FROM THE COMMISSION TO THE EUROPEAN PARLIAMENT, THE EUROPEAN COUNCIL AND THE COUNCIL_x000b_"/>
  </w:docVars>
  <w:rsids>
    <w:rsidRoot w:val="004B6824"/>
    <w:rsid w:val="004B6824"/>
    <w:rsid w:val="0099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B080E8D204D504794FE96D03734DA79" ma:contentTypeVersion="10" ma:contentTypeDescription="Create a new document in this library." ma:contentTypeScope="" ma:versionID="2de25f660ceeed2b4c8a794b33a86d08">
  <xsd:schema xmlns:xsd="http://www.w3.org/2001/XMLSchema" xmlns:xs="http://www.w3.org/2001/XMLSchema" xmlns:p="http://schemas.microsoft.com/office/2006/metadata/properties" xmlns:ns2="http://schemas.microsoft.com/sharepoint/v3/fields" xmlns:ns3="47eefe9a-f81e-47cf-b703-dc75e53a6b28" targetNamespace="http://schemas.microsoft.com/office/2006/metadata/properties" ma:root="true" ma:fieldsID="6cf894a9eaed983a2460d56088ad2367" ns2:_="" ns3:_="">
    <xsd:import namespace="http://schemas.microsoft.com/sharepoint/v3/fields"/>
    <xsd:import namespace="47eefe9a-f81e-47cf-b703-dc75e53a6b28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 minOccurs="0"/>
                <xsd:element ref="ns3:EC_Collab_Status" minOccurs="0"/>
                <xsd:element ref="ns3:Deadline" minOccurs="0"/>
                <xsd:element ref="ns3:Ares_x0020_number" minOccurs="0"/>
                <xsd:element ref="ns3:For" minOccurs="0"/>
                <xsd:element ref="ns3:Deadline_x0020_DIR" minOccurs="0"/>
                <xsd:element ref="ns3:CF" minOccurs="0"/>
                <xsd:element ref="ns3:ASOC" minOccurs="0"/>
                <xsd:element ref="ns3: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efe9a-f81e-47cf-b703-dc75e53a6b28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nillable="true" ma:displayName="Language" ma:default="EN" ma:format="Dropdow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nillable="true" ma:displayName="EC Status" ma:default="Not Started" ma:format="Dropdown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eadline" ma:index="16" nillable="true" ma:displayName="Deadline" ma:format="DateOnly" ma:internalName="Deadline">
      <xsd:simpleType>
        <xsd:restriction base="dms:DateTime"/>
      </xsd:simpleType>
    </xsd:element>
    <xsd:element name="Ares_x0020_number" ma:index="17" nillable="true" ma:displayName="Ares number" ma:internalName="Ares_x0020_number">
      <xsd:simpleType>
        <xsd:restriction base="dms:Text">
          <xsd:maxLength value="255"/>
        </xsd:restriction>
      </xsd:simpleType>
    </xsd:element>
    <xsd:element name="For" ma:index="18" nillable="true" ma:displayName="For" ma:default="COMMISSIONER" ma:format="RadioButtons" ma:internalName="For">
      <xsd:simpleType>
        <xsd:union memberTypes="dms:Text">
          <xsd:simpleType>
            <xsd:restriction base="dms:Choice">
              <xsd:enumeration value="PRESIDENT"/>
              <xsd:enumeration value="COMMISSIONER"/>
              <xsd:enumeration value="DIRECTOR-GENERAL"/>
              <xsd:enumeration value="DIRECTOR"/>
            </xsd:restriction>
          </xsd:simpleType>
        </xsd:union>
      </xsd:simpleType>
    </xsd:element>
    <xsd:element name="Deadline_x0020_DIR" ma:index="19" nillable="true" ma:displayName="Deadline DIR" ma:format="DateTime" ma:internalName="Deadline_x0020_DIR">
      <xsd:simpleType>
        <xsd:restriction base="dms:DateTime"/>
      </xsd:simpleType>
    </xsd:element>
    <xsd:element name="CF" ma:index="20" nillable="true" ma:displayName="CF" ma:default="B" ma:format="RadioButtons" ma:internalName="CF">
      <xsd:simpleType>
        <xsd:union memberTypes="dms:Text">
          <xsd:simpleType>
            <xsd:restriction base="dms:Choice">
              <xsd:enumeration value="B1"/>
              <xsd:enumeration value="B2"/>
              <xsd:enumeration value="B3"/>
              <xsd:enumeration value="A"/>
              <xsd:enumeration value="B"/>
              <xsd:enumeration value="C"/>
              <xsd:enumeration value="D"/>
              <xsd:enumeration value="EEAS"/>
            </xsd:restriction>
          </xsd:simpleType>
        </xsd:union>
      </xsd:simpleType>
    </xsd:element>
    <xsd:element name="ASOC" ma:index="21" nillable="true" ma:displayName="ASOC" ma:default="B" ma:format="RadioButtons" ma:internalName="ASOC">
      <xsd:simpleType>
        <xsd:union memberTypes="dms:Text">
          <xsd:simpleType>
            <xsd:restriction base="dms:Choice">
              <xsd:enumeration value="B1"/>
              <xsd:enumeration value="B2"/>
              <xsd:enumeration value="B3"/>
              <xsd:enumeration value="A"/>
              <xsd:enumeration value="B"/>
              <xsd:enumeration value="C"/>
              <xsd:enumeration value="D"/>
              <xsd:enumeration value="EEAS"/>
            </xsd:restriction>
          </xsd:simpleType>
        </xsd:union>
      </xsd:simpleType>
    </xsd:element>
    <xsd:element name="contact" ma:index="22" nillable="true" ma:displayName="contact" ma:list="UserInfo" ma:SharePointGroup="0" ma:internalName="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s_x0020_number xmlns="47eefe9a-f81e-47cf-b703-dc75e53a6b28" xsi:nil="true"/>
    <Deadline_x0020_DIR xmlns="47eefe9a-f81e-47cf-b703-dc75e53a6b28">2016-03-02T15:55:01+00:00</Deadline_x0020_DIR>
    <EC_Collab_Reference xmlns="47eefe9a-f81e-47cf-b703-dc75e53a6b28" xsi:nil="true"/>
    <CF xmlns="47eefe9a-f81e-47cf-b703-dc75e53a6b28">C</CF>
    <_Status xmlns="http://schemas.microsoft.com/sharepoint/v3/fields">Not Started</_Status>
    <EC_Collab_DocumentLanguage xmlns="47eefe9a-f81e-47cf-b703-dc75e53a6b28">EN</EC_Collab_DocumentLanguage>
    <Deadline xmlns="47eefe9a-f81e-47cf-b703-dc75e53a6b28">2016-03-02T15:55:01+00:00</Deadline>
    <ASOC xmlns="47eefe9a-f81e-47cf-b703-dc75e53a6b28">C</ASOC>
    <For xmlns="47eefe9a-f81e-47cf-b703-dc75e53a6b28">COMMISSIONER</For>
    <EC_Collab_Status xmlns="47eefe9a-f81e-47cf-b703-dc75e53a6b28">Not Started</EC_Collab_Status>
    <contact xmlns="47eefe9a-f81e-47cf-b703-dc75e53a6b28">
      <UserInfo>
        <DisplayName/>
        <AccountId xsi:nil="true"/>
        <AccountType/>
      </UserInfo>
    </contac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68647-51AB-4EB5-B59E-0F8D06319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47eefe9a-f81e-47cf-b703-dc75e53a6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3C3AD-AB64-4306-89E7-3CA82C6F0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4632A-5407-43A6-AE38-F1A1F9C01E0C}">
  <ds:schemaRefs>
    <ds:schemaRef ds:uri="http://schemas.microsoft.com/office/infopath/2007/PartnerControls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47eefe9a-f81e-47cf-b703-dc75e53a6b28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D23E19F-5E3D-4D1D-9B1A-A46385BC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1988</Characters>
  <Application>Microsoft Office Word</Application>
  <DocSecurity>0</DocSecurity>
  <Lines>190</Lines>
  <Paragraphs>125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SELMAYR Martin (PRES-ELECT)</dc:creator>
  <cp:lastModifiedBy>WADHWANIA Nadia (MARE-EXT)</cp:lastModifiedBy>
  <cp:revision>9</cp:revision>
  <cp:lastPrinted>2017-02-28T16:39:00Z</cp:lastPrinted>
  <dcterms:created xsi:type="dcterms:W3CDTF">2017-02-28T16:39:00Z</dcterms:created>
  <dcterms:modified xsi:type="dcterms:W3CDTF">2017-03-01T12:13:00Z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0x010100258AA79CEB83498886A3A0868112325000DB080E8D204D504794FE96D03734DA79</vt:lpwstr>
  </property>
  <property fmtid="{D5CDD505-2E9C-101B-9397-08002B2CF9AE}" pid="3" name="First annex">
    <vt:lpwstr>4</vt:lpwstr>
  </property>
  <property fmtid="{D5CDD505-2E9C-101B-9397-08002B2CF9AE}" pid="4" name="Last annex">
    <vt:lpwstr>4</vt:lpwstr>
  </property>
  <property fmtid="{D5CDD505-2E9C-101B-9397-08002B2CF9AE}" pid="5" name="Part">
    <vt:lpwstr>1</vt:lpwstr>
  </property>
  <property fmtid="{D5CDD505-2E9C-101B-9397-08002B2CF9AE}" pid="6" name="Total parts">
    <vt:lpwstr>1</vt:lpwstr>
  </property>
  <property fmtid="{D5CDD505-2E9C-101B-9397-08002B2CF9AE}" pid="7" name="Classification">
    <vt:lpwstr> </vt:lpwstr>
  </property>
  <property fmtid="{D5CDD505-2E9C-101B-9397-08002B2CF9AE}" pid="8" name="DocStatus">
    <vt:lpwstr>Green</vt:lpwstr>
  </property>
</Properties>
</file>