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B6" w:rsidRDefault="00951BF0" w:rsidP="00951BF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253ECC998A04E6EB790A547E4522432" style="width:450.35pt;height:379pt">
            <v:imagedata r:id="rId12" o:title=""/>
          </v:shape>
        </w:pict>
      </w:r>
    </w:p>
    <w:p w:rsidR="007460B6" w:rsidRDefault="007460B6">
      <w:pPr>
        <w:rPr>
          <w:noProof/>
        </w:rPr>
        <w:sectPr w:rsidR="007460B6" w:rsidSect="00951BF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7460B6" w:rsidRDefault="00951BF0">
      <w:pPr>
        <w:pStyle w:val="Exposdesmotifstitre"/>
        <w:rPr>
          <w:noProof/>
        </w:rPr>
      </w:pPr>
      <w:r>
        <w:rPr>
          <w:noProof/>
        </w:rPr>
        <w:lastRenderedPageBreak/>
        <w:t>MEABHRÁN MÍNIÚCHÁIN</w:t>
      </w:r>
    </w:p>
    <w:p w:rsidR="007460B6" w:rsidRDefault="00951BF0">
      <w:pPr>
        <w:pStyle w:val="ManualHeading1"/>
        <w:rPr>
          <w:noProof/>
        </w:rPr>
      </w:pPr>
      <w:r>
        <w:rPr>
          <w:noProof/>
        </w:rPr>
        <w:t>1.</w:t>
      </w:r>
      <w:r>
        <w:rPr>
          <w:noProof/>
        </w:rPr>
        <w:tab/>
        <w:t>COMHTHÉACS AN TOGRA</w:t>
      </w:r>
    </w:p>
    <w:p w:rsidR="007460B6" w:rsidRDefault="00951BF0">
      <w:pPr>
        <w:pStyle w:val="ManualHeading2"/>
        <w:rPr>
          <w:rFonts w:eastAsia="Arial Unicode MS"/>
          <w:noProof/>
        </w:rPr>
      </w:pPr>
      <w:r>
        <w:rPr>
          <w:noProof/>
          <w:color w:val="000000"/>
          <w:u w:color="000000"/>
          <w:bdr w:val="nil"/>
        </w:rPr>
        <w:t>•</w:t>
      </w:r>
      <w:r>
        <w:rPr>
          <w:noProof/>
        </w:rPr>
        <w:tab/>
        <w:t>Forais agus cuspóirí an togra</w:t>
      </w:r>
    </w:p>
    <w:p w:rsidR="007460B6" w:rsidRDefault="00951BF0">
      <w:pPr>
        <w:rPr>
          <w:noProof/>
        </w:rPr>
      </w:pPr>
      <w:r>
        <w:rPr>
          <w:noProof/>
        </w:rPr>
        <w:t>In Airteagal 16(1) den Chonradh ar Fheidhmiú an Aontais Eorpaigh (CFAE), arna thabhairt isteach le Conradh Liospóin, bunaítear an prionsabal go bhfuil ag gach duine an ceart go ndéanfar na sonraí pearsanta a bhaineann leis a chosaint. Chomh maith leis sin,</w:t>
      </w:r>
      <w:r>
        <w:rPr>
          <w:noProof/>
        </w:rPr>
        <w:t xml:space="preserve"> in Airteagal 16(2) CFAE, tugadh isteach le Conradh Liospóin bunús dlí faoi leith i ndáil le rialacha maidir le cosaint sonraí pearsanta a ghlacadh. In Airteagal 8 de Chairt um Chearta Bunúsacha an Aontais Eorpaigh sainítear mar cheart bunúsach go ndéanfaí</w:t>
      </w:r>
      <w:r>
        <w:rPr>
          <w:noProof/>
        </w:rPr>
        <w:t xml:space="preserve"> sonraí pearsanta a chosaint. </w:t>
      </w:r>
    </w:p>
    <w:p w:rsidR="007460B6" w:rsidRDefault="00951BF0">
      <w:pPr>
        <w:rPr>
          <w:noProof/>
        </w:rPr>
      </w:pPr>
      <w:r>
        <w:rPr>
          <w:noProof/>
        </w:rPr>
        <w:t>An ceart go ndéanfar sonraí pearsanta a chosaint, tá feidhm aige freisin maidir le próiseáil sonraí pearsanta ag institiúidí, comhlachtaí, oifigí agus gníomhaireachtaí AE. Glacadh Rialachán (CE) Uimh. 45/2001 sa bhliain 2001</w:t>
      </w:r>
      <w:r>
        <w:rPr>
          <w:rStyle w:val="FootnoteReference"/>
          <w:noProof/>
        </w:rPr>
        <w:footnoteReference w:id="2"/>
      </w:r>
      <w:r>
        <w:rPr>
          <w:noProof/>
        </w:rPr>
        <w:t xml:space="preserve">, an príomhphíosa reachtaíochta  de chuid AE atá glactha cheana maidir le sonraí pearsanta a chosaint in institiúidí an Aontais  agus an dá chuspóir seo aige: an ceart bunúsach ar chosaint sonraí a chosaint agus saorghluaiseacht sonraí pearsanta ar fud an </w:t>
      </w:r>
      <w:r>
        <w:rPr>
          <w:noProof/>
        </w:rPr>
        <w:t>Aontais a ráthú. Rinneadh an Rialachán sin a chomhlánú le Cinneadh Uimh. 1247/2002/CE.</w:t>
      </w:r>
      <w:r>
        <w:rPr>
          <w:rStyle w:val="FootnoteReference"/>
          <w:noProof/>
        </w:rPr>
        <w:footnoteReference w:id="3"/>
      </w:r>
    </w:p>
    <w:p w:rsidR="007460B6" w:rsidRDefault="00951BF0">
      <w:pPr>
        <w:rPr>
          <w:bCs/>
          <w:noProof/>
        </w:rPr>
      </w:pPr>
      <w:r>
        <w:rPr>
          <w:noProof/>
        </w:rPr>
        <w:t>An 27 Aibreán 2016, ghlac Parlaimint na hEorpa agus an Chomhairle an Rialachán Ginearálta maidir le Cosaint Sonraí (Rialachán (AE) 2016/679), a thiocfaidh i bhfeidhm an</w:t>
      </w:r>
      <w:r>
        <w:rPr>
          <w:noProof/>
        </w:rPr>
        <w:t xml:space="preserve"> 25 Bealtaine 2018. Éilítear leis an Rialachán seo Rialachán (CE) Uimh. 45/2001 a chur in oiriúint do na prionsabail agus do na rialacha a leagtar síos i Rialachán (AE) 2016/679 chun creat láidir comhtháite cosanta sonraí a chur ar fáil san Aontas agus chu</w:t>
      </w:r>
      <w:r>
        <w:rPr>
          <w:noProof/>
        </w:rPr>
        <w:t>n gur féidir an dá ionstraim a theacht i bhfeidhm i gcomhthráth lena chéile</w:t>
      </w:r>
      <w:r>
        <w:rPr>
          <w:rStyle w:val="FootnoteReference"/>
          <w:noProof/>
        </w:rPr>
        <w:footnoteReference w:id="4"/>
      </w:r>
      <w:r>
        <w:rPr>
          <w:noProof/>
        </w:rPr>
        <w:t xml:space="preserve">. </w:t>
      </w:r>
    </w:p>
    <w:p w:rsidR="007460B6" w:rsidRDefault="00951BF0">
      <w:pPr>
        <w:rPr>
          <w:bCs/>
          <w:noProof/>
        </w:rPr>
      </w:pPr>
      <w:r>
        <w:rPr>
          <w:noProof/>
        </w:rPr>
        <w:t>Tá sé i gcomhréir leis an gcur chuige comhtháite maidir le cosaint sonraí pearsanta ar fud an Aontais, go ndéantar, a oiread is féidir, na rialacha cosanta sonraí d'institiúidí,</w:t>
      </w:r>
      <w:r>
        <w:rPr>
          <w:noProof/>
        </w:rPr>
        <w:t xml:space="preserve"> do chomhlachtaí, d'oifigí agus do ghníomhaireachtaí an Aontais a ailíniú leis na rialacha cosanta sonraí a glacadh i ndáil leis na Ballstáit. Gach uair atá foráil de chuid an togra bunaithe ar an aon choincheap amháin le foráil de chuid Rialachán (AE) 201</w:t>
      </w:r>
      <w:r>
        <w:rPr>
          <w:noProof/>
        </w:rPr>
        <w:t>6/679, ba cheart an dá fhoráil sin a léirmhíniú go haonchineálach, go háirithe mar gheall gur cheart a thuiscint go bhfuil scéim an togra ar chomhchéim le scéim Rialachán (AE) 2016/679</w:t>
      </w:r>
      <w:r>
        <w:rPr>
          <w:rStyle w:val="FootnoteReference"/>
          <w:noProof/>
        </w:rPr>
        <w:footnoteReference w:id="5"/>
      </w:r>
      <w:r>
        <w:rPr>
          <w:noProof/>
        </w:rPr>
        <w:t xml:space="preserve">. </w:t>
      </w:r>
    </w:p>
    <w:p w:rsidR="007460B6" w:rsidRDefault="00951BF0">
      <w:pPr>
        <w:rPr>
          <w:bCs/>
          <w:noProof/>
        </w:rPr>
      </w:pPr>
      <w:r>
        <w:rPr>
          <w:noProof/>
        </w:rPr>
        <w:t>Tugtar san áireamh freisin san athbhreithniú ar Rialachán (CE) Uimh.</w:t>
      </w:r>
      <w:r>
        <w:rPr>
          <w:noProof/>
        </w:rPr>
        <w:t xml:space="preserve"> 45/2001 torthaí na bhfiosrúchán agus na gcomhairliúchán le páirtithe leasmhara, agus torthaí an staidéir meastóireachta ar a chur i bhfeidhm le 15 bliana anuas. </w:t>
      </w:r>
    </w:p>
    <w:p w:rsidR="007460B6" w:rsidRDefault="00951BF0">
      <w:pPr>
        <w:pBdr>
          <w:top w:val="nil"/>
          <w:left w:val="nil"/>
          <w:bottom w:val="nil"/>
          <w:right w:val="nil"/>
          <w:between w:val="nil"/>
          <w:bar w:val="nil"/>
        </w:pBdr>
        <w:spacing w:before="0" w:after="240"/>
        <w:rPr>
          <w:bCs/>
          <w:noProof/>
        </w:rPr>
      </w:pPr>
      <w:r>
        <w:rPr>
          <w:noProof/>
        </w:rPr>
        <w:t xml:space="preserve">Ní thagann an tionscnamh seo faoin gClár um Oiriúnacht Rialála (REFIT). </w:t>
      </w:r>
    </w:p>
    <w:p w:rsidR="007460B6" w:rsidRDefault="00951BF0">
      <w:pPr>
        <w:pStyle w:val="ManualHeading2"/>
        <w:rPr>
          <w:rFonts w:eastAsia="Arial Unicode MS"/>
          <w:noProof/>
          <w:color w:val="000000"/>
          <w:u w:color="000000"/>
          <w:bdr w:val="nil"/>
        </w:rPr>
      </w:pPr>
      <w:r>
        <w:rPr>
          <w:noProof/>
          <w:color w:val="000000"/>
          <w:u w:color="000000"/>
          <w:bdr w:val="nil"/>
        </w:rPr>
        <w:lastRenderedPageBreak/>
        <w:t>•</w:t>
      </w:r>
      <w:r>
        <w:rPr>
          <w:noProof/>
        </w:rPr>
        <w:tab/>
        <w:t>Comhsheasmhacht le</w:t>
      </w:r>
      <w:r>
        <w:rPr>
          <w:noProof/>
        </w:rPr>
        <w:t xml:space="preserve"> forálacha beartais atá sa réimse beartais cheana</w:t>
      </w:r>
    </w:p>
    <w:p w:rsidR="007460B6" w:rsidRDefault="00951BF0">
      <w:pPr>
        <w:pBdr>
          <w:top w:val="nil"/>
          <w:left w:val="nil"/>
          <w:bottom w:val="nil"/>
          <w:right w:val="nil"/>
          <w:between w:val="nil"/>
          <w:bar w:val="nil"/>
        </w:pBdr>
        <w:spacing w:before="0" w:after="240"/>
        <w:rPr>
          <w:rFonts w:eastAsia="Arial Unicode MS"/>
          <w:noProof/>
        </w:rPr>
      </w:pPr>
      <w:r>
        <w:rPr>
          <w:noProof/>
        </w:rPr>
        <w:t xml:space="preserve">Tá d'aidhm leis an togra forálacha Rialachán (CE) Uimh. 45/2001 a ailíniú leis na prionsabail agus na rialacha a leagtar síos i Rialachán (AE) 2016/679 chun creat láidir comhtháite cosanta sonraí a chur ar </w:t>
      </w:r>
      <w:r>
        <w:rPr>
          <w:noProof/>
        </w:rPr>
        <w:t>fáil san Aontas. Tugtar san áireamh sa togra chomh maith na rialacha ábhartha a leagtar síos i Rialachán (CE) XXXX/XX [an Rialachán maidir le ríomh</w:t>
      </w:r>
      <w:r>
        <w:rPr>
          <w:noProof/>
        </w:rPr>
        <w:noBreakHyphen/>
        <w:t>Phríobháideachas] maidir le trealamh teirminéil úsáideoirí deiridh.</w:t>
      </w:r>
    </w:p>
    <w:p w:rsidR="007460B6" w:rsidRDefault="00951BF0">
      <w:pPr>
        <w:pStyle w:val="ManualHeading2"/>
        <w:rPr>
          <w:rFonts w:eastAsia="Arial Unicode MS"/>
          <w:noProof/>
        </w:rPr>
      </w:pPr>
      <w:r>
        <w:rPr>
          <w:noProof/>
          <w:color w:val="000000"/>
          <w:u w:color="000000"/>
          <w:bdr w:val="nil"/>
        </w:rPr>
        <w:t>•</w:t>
      </w:r>
      <w:r>
        <w:rPr>
          <w:noProof/>
        </w:rPr>
        <w:tab/>
        <w:t>Comhsheasmhacht le beartais eile de ch</w:t>
      </w:r>
      <w:r>
        <w:rPr>
          <w:noProof/>
        </w:rPr>
        <w:t>uid an Aontais</w:t>
      </w:r>
    </w:p>
    <w:p w:rsidR="007460B6" w:rsidRDefault="00951BF0">
      <w:pPr>
        <w:pBdr>
          <w:top w:val="nil"/>
          <w:left w:val="nil"/>
          <w:bottom w:val="nil"/>
          <w:right w:val="nil"/>
          <w:between w:val="nil"/>
          <w:bar w:val="nil"/>
        </w:pBdr>
        <w:spacing w:before="0" w:after="240"/>
        <w:rPr>
          <w:rFonts w:eastAsia="Arial Unicode MS"/>
          <w:noProof/>
        </w:rPr>
      </w:pPr>
      <w:r>
        <w:rPr>
          <w:noProof/>
        </w:rPr>
        <w:t>Neamhbhainteach</w:t>
      </w:r>
    </w:p>
    <w:p w:rsidR="007460B6" w:rsidRDefault="00951BF0">
      <w:pPr>
        <w:pStyle w:val="ManualHeading1"/>
        <w:rPr>
          <w:noProof/>
        </w:rPr>
      </w:pPr>
      <w:r>
        <w:rPr>
          <w:noProof/>
        </w:rPr>
        <w:t>2.</w:t>
      </w:r>
      <w:r>
        <w:rPr>
          <w:noProof/>
        </w:rPr>
        <w:tab/>
        <w:t>BUNÚS DLÍ, COIMHDEACHT AGUS COMHRÉIREACHT</w:t>
      </w:r>
    </w:p>
    <w:p w:rsidR="007460B6" w:rsidRDefault="00951BF0">
      <w:pPr>
        <w:pStyle w:val="ManualHeading2"/>
        <w:rPr>
          <w:rFonts w:eastAsia="Arial Unicode MS"/>
          <w:noProof/>
          <w:u w:color="000000"/>
          <w:bdr w:val="nil"/>
        </w:rPr>
      </w:pPr>
      <w:r>
        <w:rPr>
          <w:noProof/>
        </w:rPr>
        <w:t>•</w:t>
      </w:r>
      <w:r>
        <w:rPr>
          <w:noProof/>
        </w:rPr>
        <w:tab/>
        <w:t>Bunús dlí</w:t>
      </w:r>
    </w:p>
    <w:p w:rsidR="007460B6" w:rsidRDefault="00951BF0">
      <w:pPr>
        <w:pBdr>
          <w:top w:val="nil"/>
          <w:left w:val="nil"/>
          <w:bottom w:val="nil"/>
          <w:right w:val="nil"/>
          <w:between w:val="nil"/>
          <w:bar w:val="nil"/>
        </w:pBdr>
        <w:spacing w:before="0" w:after="240"/>
        <w:rPr>
          <w:noProof/>
        </w:rPr>
      </w:pPr>
      <w:r>
        <w:rPr>
          <w:noProof/>
        </w:rPr>
        <w:t xml:space="preserve">Is ceart bunúsach arna leagan síos in Airteagal 8(1) den Chairt um Chearta Bunúsacha an Aontais Eorpaigh go ndéantar daoine nádúrtha a chosaint i ndáil le próiseáil ar a gcuid sonraí pearsanta. </w:t>
      </w:r>
    </w:p>
    <w:p w:rsidR="007460B6" w:rsidRDefault="00951BF0">
      <w:pPr>
        <w:pBdr>
          <w:top w:val="nil"/>
          <w:left w:val="nil"/>
          <w:bottom w:val="nil"/>
          <w:right w:val="nil"/>
          <w:between w:val="nil"/>
          <w:bar w:val="nil"/>
        </w:pBdr>
        <w:spacing w:before="0" w:after="240"/>
        <w:rPr>
          <w:noProof/>
        </w:rPr>
      </w:pPr>
      <w:r>
        <w:rPr>
          <w:noProof/>
        </w:rPr>
        <w:t xml:space="preserve">Tá an togra seo á bhunú ar Airteagal 16 CFAE, arb é an bunús </w:t>
      </w:r>
      <w:r>
        <w:rPr>
          <w:noProof/>
        </w:rPr>
        <w:t>dlí é maidir le rialacha cosanta sonraí a ghlacadh. Déantar soláthar leis an Airteagal seo do rialacha a ghlacadh maidir le daoine aonair a chosaint i ndáil le sonraí pearsanta a phróiseáil ag institiúidí, comhlachtaí, oifigí agus gníomhaireachtaí an Aonta</w:t>
      </w:r>
      <w:r>
        <w:rPr>
          <w:noProof/>
        </w:rPr>
        <w:t>is i mbun gníomhaíochtaí a dhéanamh a thagann laistigh de raon feidhme dhlí an Aontais.  Déantar soláthar freisin do rialacha a ghlacadh maidir le saorghluaiseacht sonraí pearsanta, na sonraí pearsanta sin a ndéanann na hinstitiúidí, comhlachtaí, oifigí ag</w:t>
      </w:r>
      <w:r>
        <w:rPr>
          <w:noProof/>
        </w:rPr>
        <w:t xml:space="preserve">us gníomhaireachtaí sin próiseáil orthu san áireamh. </w:t>
      </w:r>
    </w:p>
    <w:p w:rsidR="007460B6" w:rsidRDefault="00951BF0">
      <w:pPr>
        <w:pStyle w:val="ManualHeading2"/>
        <w:rPr>
          <w:rFonts w:eastAsia="Arial Unicode MS"/>
          <w:noProof/>
          <w:u w:color="000000"/>
          <w:bdr w:val="nil"/>
        </w:rPr>
      </w:pPr>
      <w:r>
        <w:rPr>
          <w:noProof/>
        </w:rPr>
        <w:t>•</w:t>
      </w:r>
      <w:r>
        <w:rPr>
          <w:noProof/>
        </w:rPr>
        <w:tab/>
        <w:t>Coimhdeacht (maidir le hinniúlacht neamheisiach)</w:t>
      </w:r>
    </w:p>
    <w:p w:rsidR="007460B6" w:rsidRDefault="00951BF0">
      <w:pPr>
        <w:pStyle w:val="ManualHeading2"/>
        <w:ind w:left="0" w:firstLine="0"/>
        <w:rPr>
          <w:rFonts w:eastAsia="Arial Unicode MS"/>
          <w:b w:val="0"/>
          <w:noProof/>
          <w:u w:color="000000"/>
          <w:bdr w:val="nil"/>
        </w:rPr>
      </w:pPr>
      <w:r>
        <w:rPr>
          <w:b w:val="0"/>
          <w:noProof/>
          <w:u w:color="000000"/>
          <w:bdr w:val="nil"/>
        </w:rPr>
        <w:t>Baineann ábhar an Rialacháin seo le réimse inniúlachta de chuid an Aontais amháin, ó tharla gurb é an tAontas amháin a fhéadfaidh rialacha a ghlacadh t</w:t>
      </w:r>
      <w:r>
        <w:rPr>
          <w:b w:val="0"/>
          <w:noProof/>
          <w:u w:color="000000"/>
          <w:bdr w:val="nil"/>
        </w:rPr>
        <w:t xml:space="preserve">rína rialaítear próiseáil sonraí pearsanta ag institiúidí an Aontais. </w:t>
      </w:r>
    </w:p>
    <w:p w:rsidR="007460B6" w:rsidRDefault="00951BF0">
      <w:pPr>
        <w:pStyle w:val="ManualHeading2"/>
        <w:rPr>
          <w:rFonts w:eastAsia="Arial Unicode MS"/>
          <w:noProof/>
          <w:u w:color="000000"/>
          <w:bdr w:val="nil"/>
        </w:rPr>
      </w:pPr>
      <w:r>
        <w:rPr>
          <w:noProof/>
        </w:rPr>
        <w:t>•</w:t>
      </w:r>
      <w:r>
        <w:rPr>
          <w:noProof/>
        </w:rPr>
        <w:tab/>
        <w:t>Comhréireacht</w:t>
      </w:r>
    </w:p>
    <w:p w:rsidR="007460B6" w:rsidRDefault="00951BF0">
      <w:pPr>
        <w:pBdr>
          <w:top w:val="nil"/>
          <w:left w:val="nil"/>
          <w:bottom w:val="nil"/>
          <w:right w:val="nil"/>
          <w:between w:val="nil"/>
          <w:bar w:val="nil"/>
        </w:pBdr>
        <w:spacing w:before="0" w:after="240"/>
        <w:rPr>
          <w:rFonts w:eastAsia="Arial Unicode MS"/>
          <w:noProof/>
        </w:rPr>
      </w:pPr>
      <w:r>
        <w:rPr>
          <w:noProof/>
        </w:rPr>
        <w:t>I gcomhréir le prionsabal na comhréireachta, ionas go dtugtar i gcrích na cuspóirí bunúsacha i ndáil le cosaint daoine nádúrtha maidir le próiseáil sonraí pearsanta agus</w:t>
      </w:r>
      <w:r>
        <w:rPr>
          <w:noProof/>
        </w:rPr>
        <w:t xml:space="preserve"> saorshreabhadh sonraí pearsanta ar fud an Aontais a áirithiú ar an leibhéal céanna, is gá agus is iomchuí rialacha a leagan síos faoi shonraí pearsanta a phróiseáil ag institiúidí, comhlachtaí, oifigí agus gníomhaireachtaí an Aontais. Ní théann an Rialach</w:t>
      </w:r>
      <w:r>
        <w:rPr>
          <w:noProof/>
        </w:rPr>
        <w:t xml:space="preserve">án seo thar a bhfuil riachtanach chun na cuspóirí arna saothrú a ghnóthú, i gcomhréir le hAirteagal 5(4) den Chonradh ar an Aontas Eorpach. </w:t>
      </w:r>
    </w:p>
    <w:p w:rsidR="007460B6" w:rsidRDefault="00951BF0">
      <w:pPr>
        <w:pStyle w:val="ManualHeading2"/>
        <w:rPr>
          <w:rFonts w:eastAsia="Arial Unicode MS"/>
          <w:noProof/>
          <w:u w:color="000000"/>
          <w:bdr w:val="nil"/>
        </w:rPr>
      </w:pPr>
      <w:r>
        <w:rPr>
          <w:noProof/>
        </w:rPr>
        <w:t>•</w:t>
      </w:r>
      <w:r>
        <w:rPr>
          <w:noProof/>
        </w:rPr>
        <w:tab/>
        <w:t>An rogha ionstraime</w:t>
      </w:r>
    </w:p>
    <w:p w:rsidR="007460B6" w:rsidRDefault="00951BF0">
      <w:pPr>
        <w:pBdr>
          <w:top w:val="nil"/>
          <w:left w:val="nil"/>
          <w:bottom w:val="nil"/>
          <w:right w:val="nil"/>
          <w:between w:val="nil"/>
          <w:bar w:val="nil"/>
        </w:pBdr>
        <w:spacing w:before="0" w:after="240"/>
        <w:rPr>
          <w:noProof/>
        </w:rPr>
      </w:pPr>
      <w:r>
        <w:rPr>
          <w:noProof/>
        </w:rPr>
        <w:t>Meastar gur Rialachán an ionstraim dlí oiriúnach chun an creat maidir le daoine aonair a chos</w:t>
      </w:r>
      <w:r>
        <w:rPr>
          <w:noProof/>
        </w:rPr>
        <w:t>aint i ndáil le sonraí pearsanta a phróiseáil ag institiúidí, comhlachtaí, oifigí agus gníomhaireachtaí an Aontais agus maidir le saorghluaiseacht sonraí den sórt sin a shainiú. Foráiltear leis an rialachán maidir le cearta ag daoine nádúrtha is in</w:t>
      </w:r>
      <w:r>
        <w:rPr>
          <w:noProof/>
        </w:rPr>
        <w:noBreakHyphen/>
        <w:t>fhorfhe</w:t>
      </w:r>
      <w:r>
        <w:rPr>
          <w:noProof/>
        </w:rPr>
        <w:t>idhme le dlí, sonraítear na hoibleagáidí maidir le próiseáil sonraí atá ar na rialaitheoirí in institiúidí, comhlachtaí, oifigí agus gníomhaireachtaí an Aontais. Foráiltear freisin maidir le húdarás maoirseachta neamhspleách, an Maoirseoir Eorpach ar Chosa</w:t>
      </w:r>
      <w:r>
        <w:rPr>
          <w:noProof/>
        </w:rPr>
        <w:t xml:space="preserve">int Sonraí, ar a leagfar freagracht as faireachán a dhéanamh ar an bpróiseáil sonraí pearsanta a dhéanann institiúidí, comhlachtaí, oifigí agus gníomhaireachtaí an Aontais </w:t>
      </w:r>
    </w:p>
    <w:p w:rsidR="007460B6" w:rsidRDefault="00951BF0">
      <w:pPr>
        <w:pStyle w:val="ManualHeading1"/>
        <w:rPr>
          <w:noProof/>
        </w:rPr>
      </w:pPr>
      <w:r>
        <w:rPr>
          <w:noProof/>
        </w:rPr>
        <w:lastRenderedPageBreak/>
        <w:t>3.</w:t>
      </w:r>
      <w:r>
        <w:rPr>
          <w:noProof/>
        </w:rPr>
        <w:tab/>
        <w:t>TORTHAÍ Ó MHEASTÓIREACHTAÍ EX POST, Ó CHOMHAIRLIÚCHÁIN LEIS NA PÁIRTITHE LEASMHA</w:t>
      </w:r>
      <w:r>
        <w:rPr>
          <w:noProof/>
        </w:rPr>
        <w:t>RA AGUS Ó MHEASÚNUITHE TIONCHAIR</w:t>
      </w:r>
    </w:p>
    <w:p w:rsidR="007460B6" w:rsidRDefault="00951BF0">
      <w:pPr>
        <w:rPr>
          <w:noProof/>
        </w:rPr>
      </w:pPr>
      <w:r>
        <w:rPr>
          <w:noProof/>
        </w:rPr>
        <w:t>Rinne an Coimisiún comhairliúchán leis na páirtithe leasmhara i rith na bliana 2010 agus na bliana 2011 chomh maith le measúnú tionchair i gcomhthéacs phacáiste athchóiriúcháin maidir le cosaint sonraí a ullmhú trína dtugta</w:t>
      </w:r>
      <w:r>
        <w:rPr>
          <w:noProof/>
        </w:rPr>
        <w:t>r eolas faoi na hathruithe a bheartaítear a chur ar Rialachán (CE) Uimh. 45/2001.  Sa chomhthéacs sin, rinne an Coimisiún suirbhé chomh maith ar chomhordaitheoirí cosanta sonraí an Choimisiúin (CCSanna)</w:t>
      </w:r>
      <w:r>
        <w:rPr>
          <w:rStyle w:val="FootnoteReference"/>
          <w:noProof/>
        </w:rPr>
        <w:footnoteReference w:id="6"/>
      </w:r>
      <w:r>
        <w:rPr>
          <w:noProof/>
        </w:rPr>
        <w:t xml:space="preserve"> . </w:t>
      </w:r>
    </w:p>
    <w:p w:rsidR="007460B6" w:rsidRDefault="00951BF0">
      <w:pPr>
        <w:pBdr>
          <w:top w:val="nil"/>
          <w:left w:val="nil"/>
          <w:bottom w:val="nil"/>
          <w:right w:val="nil"/>
          <w:between w:val="nil"/>
          <w:bar w:val="nil"/>
        </w:pBdr>
        <w:spacing w:before="0" w:after="240"/>
        <w:rPr>
          <w:noProof/>
        </w:rPr>
      </w:pPr>
      <w:r>
        <w:rPr>
          <w:noProof/>
        </w:rPr>
        <w:t>Maidir le Rialachán (CE) Uimh. 45/2001 a chur i b</w:t>
      </w:r>
      <w:r>
        <w:rPr>
          <w:noProof/>
        </w:rPr>
        <w:t>hfeidhm go praiticiúil ag institiúidí, comhlachtaí, oifigí agus gníomhaireachtaí an Aontais, cruinníodh faisnéis ón Maoirseoir Eorpach ar Chosaint Sonraí (MECS), ó institiúidí, ó chomhlachtaí, ó oifigí agus ó ghníomhaireachtaí eile de chuid an Aontais, ó A</w:t>
      </w:r>
      <w:r>
        <w:rPr>
          <w:noProof/>
        </w:rPr>
        <w:t>rd-Stiúrthóireachtaí eile de chuid an Choimisiúin agus ó chonraitheoir seachtrach.  Cuireadh ceistiúchán chuig Líonra na n</w:t>
      </w:r>
      <w:r>
        <w:rPr>
          <w:noProof/>
        </w:rPr>
        <w:noBreakHyphen/>
        <w:t>oifigeach cosanta sonraí (OCSanna)</w:t>
      </w:r>
      <w:r>
        <w:rPr>
          <w:rStyle w:val="FootnoteReference"/>
          <w:noProof/>
        </w:rPr>
        <w:footnoteReference w:id="7"/>
      </w:r>
      <w:r>
        <w:rPr>
          <w:noProof/>
        </w:rPr>
        <w:t xml:space="preserve">. </w:t>
      </w:r>
    </w:p>
    <w:p w:rsidR="007460B6" w:rsidRDefault="00951BF0">
      <w:pPr>
        <w:pBdr>
          <w:top w:val="nil"/>
          <w:left w:val="nil"/>
          <w:bottom w:val="nil"/>
          <w:right w:val="nil"/>
          <w:between w:val="nil"/>
          <w:bar w:val="nil"/>
        </w:pBdr>
        <w:spacing w:before="0" w:after="240"/>
        <w:rPr>
          <w:rFonts w:eastAsia="Arial Unicode MS"/>
          <w:noProof/>
        </w:rPr>
      </w:pPr>
      <w:r>
        <w:rPr>
          <w:noProof/>
        </w:rPr>
        <w:t>D'eagraigh na hoifigigh cosanta sonraí as roinnt institiúidí, comhlachtaí, oifigí agus gníomhai</w:t>
      </w:r>
      <w:r>
        <w:rPr>
          <w:noProof/>
        </w:rPr>
        <w:t>reachtaí de chuid an Aontais ceardlanna maidir le hathchóiriú Rialachán 45/2001 ar an 9 Iúil 2015, an 22 Deireadh Fómhair 2015, an 19 Eanáir 2016 agus an 15 Márta 2016.</w:t>
      </w:r>
    </w:p>
    <w:p w:rsidR="007460B6" w:rsidRDefault="00951BF0">
      <w:pPr>
        <w:rPr>
          <w:noProof/>
        </w:rPr>
      </w:pPr>
      <w:r>
        <w:rPr>
          <w:noProof/>
        </w:rPr>
        <w:t>Chinn an Coimisiún sa bhliain 2013 staidéar meastóireachta a dhéanamh ar chur i bhfeidh</w:t>
      </w:r>
      <w:r>
        <w:rPr>
          <w:noProof/>
        </w:rPr>
        <w:t>m Rialachán (CE) Uimh. 45/2001 go dtí seo, obair a cuireadh amach chuig conraitheoir seachtrach. Cuireadh torthaí saothair deiridh an staidéir meastóireachta (tuarascáil deiridh, cúig cinn de staidéir cáis agus anailís de réir na míre) faoi bhráid an Choim</w:t>
      </w:r>
      <w:r>
        <w:rPr>
          <w:noProof/>
        </w:rPr>
        <w:t>isiúin an 8 Meitheamh 2015</w:t>
      </w:r>
      <w:r>
        <w:rPr>
          <w:rStyle w:val="FootnoteReference"/>
          <w:noProof/>
        </w:rPr>
        <w:footnoteReference w:id="8"/>
      </w:r>
      <w:r>
        <w:rPr>
          <w:noProof/>
        </w:rPr>
        <w:t>.</w:t>
      </w:r>
    </w:p>
    <w:p w:rsidR="007460B6" w:rsidRDefault="00951BF0">
      <w:pPr>
        <w:rPr>
          <w:noProof/>
        </w:rPr>
      </w:pPr>
      <w:r>
        <w:rPr>
          <w:noProof/>
        </w:rPr>
        <w:t>Léirigh an mheastóireacht go bhfuil an córas rialachais atá bunaithe ar OCSanna agus ar MECS éifeachtúil Tugadh de bhreith go bhfuil an chomhroinnt cumhachtaí idir na OCSanna agus MECS soiléir agus cothromaithe agus go bhfuil a</w:t>
      </w:r>
      <w:r>
        <w:rPr>
          <w:noProof/>
        </w:rPr>
        <w:t>n réimse iomchuí cumhachtaí acu araon. D'fhéadfadh, ina ainneoin sin, deacrachtaí a theacht chun cinn mar gheall ar easpa údaráis a eascraíonn ó easnamh maidir leis an tacaíocht a bhíonn ag OCSanna ón lucht bainistíochta.</w:t>
      </w:r>
    </w:p>
    <w:p w:rsidR="007460B6" w:rsidRDefault="00951BF0">
      <w:pPr>
        <w:rPr>
          <w:noProof/>
        </w:rPr>
      </w:pPr>
      <w:r>
        <w:rPr>
          <w:noProof/>
        </w:rPr>
        <w:t>Léirigh an staidéar meastóireachta</w:t>
      </w:r>
      <w:r>
        <w:rPr>
          <w:noProof/>
        </w:rPr>
        <w:t xml:space="preserve"> go bhféadfaí Rialachán (CE) Uimh. 45/2001 a chur i bhfeidhm níos fearr trí smachtbhannaí á n</w:t>
      </w:r>
      <w:r>
        <w:rPr>
          <w:noProof/>
        </w:rPr>
        <w:noBreakHyphen/>
        <w:t>úsáid ag MECS.   D'fhéadfadh cur i bhfeidhm níos fearr ar rialacha cosanta sonraí a theacht de thoradh ar úsáid níos minice as na cumhachtaí mar údarás maoirseach</w:t>
      </w:r>
      <w:r>
        <w:rPr>
          <w:noProof/>
        </w:rPr>
        <w:t>ta. Thángthas ar an gconclúid chomh maith gur cheart do rialaitheoirí sonraí cur chuige maidir le bainistíocht riosca a ghlacadh chucu féin sula dtugtar faoi oibríochtaí próiseála ionas gur fearr a chuirfí i bhfeidhm na coinníollacha maidir le sonraí a cho</w:t>
      </w:r>
      <w:r>
        <w:rPr>
          <w:noProof/>
        </w:rPr>
        <w:t xml:space="preserve">imeád agus maidir le cúrsaí slándála </w:t>
      </w:r>
    </w:p>
    <w:p w:rsidR="007460B6" w:rsidRDefault="00951BF0">
      <w:pPr>
        <w:rPr>
          <w:noProof/>
        </w:rPr>
      </w:pPr>
      <w:r>
        <w:rPr>
          <w:noProof/>
        </w:rPr>
        <w:t>Léirigh an staidéar chomh maith go bhfuil na rialacha reatha i gCaibidil IV de Rialachán (CE) Uimh. 45/2001 i ndáil le hearnáil na teileachumarsáide as dáta agus gur gá an Chaibidil sin a ailíniú leis an Treoir maidir le ríomh-Phríobháideachas De réir an s</w:t>
      </w:r>
      <w:r>
        <w:rPr>
          <w:noProof/>
        </w:rPr>
        <w:t>taidéir mheastóireachta, is gá freisin roinnt de na sainmhíniúcháin is tábhachtaí de chuid Rialachán (CE) Uimh. 45/2001 a dhéanamh níos soiléire. Áirítear orthu sin rialaitheoirí sonraí in institiúidí, comhlachtaí, oifigí agus gníomhaireachtaí an Aontais a</w:t>
      </w:r>
      <w:r>
        <w:rPr>
          <w:noProof/>
        </w:rPr>
        <w:t xml:space="preserve"> shainaithint, an sainmhíniú ar fhaighteoirí agus an oibleagáid maidir le príobháideachas a leathnú ionas go dtagann próiseálaithe seachtracha faoina scáth. </w:t>
      </w:r>
    </w:p>
    <w:p w:rsidR="007460B6" w:rsidRDefault="00951BF0">
      <w:pPr>
        <w:rPr>
          <w:noProof/>
        </w:rPr>
      </w:pPr>
      <w:r>
        <w:rPr>
          <w:noProof/>
        </w:rPr>
        <w:t>Luaigh an staidéar meastóireachta freisin an gá atá leis an réimse fógraí agus seiceálacha roimh r</w:t>
      </w:r>
      <w:r>
        <w:rPr>
          <w:noProof/>
        </w:rPr>
        <w:t>é a shimpliú ionas go gcuirtear leis an éifeachtacht agus go laghdaítear an t</w:t>
      </w:r>
      <w:r>
        <w:rPr>
          <w:noProof/>
        </w:rPr>
        <w:noBreakHyphen/>
        <w:t>ualach riaracháin</w:t>
      </w:r>
    </w:p>
    <w:p w:rsidR="007460B6" w:rsidRDefault="00951BF0">
      <w:pPr>
        <w:rPr>
          <w:b/>
          <w:noProof/>
        </w:rPr>
      </w:pPr>
      <w:r>
        <w:rPr>
          <w:noProof/>
        </w:rPr>
        <w:t>Rinne an meastóir suirbhé ar-líne i 64 institiúid, comhlacht, oifig agus gníomhaireacht de chuid an Aontais. Thug 422 oifigeach de chuid rialaitheoirí sonraí, 7</w:t>
      </w:r>
      <w:r>
        <w:rPr>
          <w:noProof/>
        </w:rPr>
        <w:t>3 OCS, 118 CCS agus 109 freagraí TE freagra ar na ceisteanna sa suirbhé. Rinne an meastóir agallamh le sraith páirtithe leasmhara chomh maith. Ar an 26 Márta 2015, d'eagraigh an meastóir agus an Coimisiún an cheardlann deiridh ag ar tháinig roinnt rialaith</w:t>
      </w:r>
      <w:r>
        <w:rPr>
          <w:noProof/>
        </w:rPr>
        <w:t>eoirí sonraí, OCSanna, CCSanna, freagraithe TF agus ionadaithe de chuid MECS.</w:t>
      </w:r>
    </w:p>
    <w:p w:rsidR="007460B6" w:rsidRDefault="00951BF0">
      <w:pPr>
        <w:pStyle w:val="ManualHeading2"/>
        <w:rPr>
          <w:rFonts w:eastAsia="Arial Unicode MS"/>
          <w:noProof/>
          <w:u w:color="000000"/>
          <w:bdr w:val="nil"/>
        </w:rPr>
      </w:pPr>
      <w:r>
        <w:rPr>
          <w:noProof/>
        </w:rPr>
        <w:t>•</w:t>
      </w:r>
      <w:r>
        <w:rPr>
          <w:noProof/>
        </w:rPr>
        <w:tab/>
        <w:t>Bailiú agus úsáid saineolais</w:t>
      </w:r>
    </w:p>
    <w:p w:rsidR="007460B6" w:rsidRDefault="00951BF0">
      <w:pPr>
        <w:pBdr>
          <w:top w:val="nil"/>
          <w:left w:val="nil"/>
          <w:bottom w:val="nil"/>
          <w:right w:val="nil"/>
          <w:between w:val="nil"/>
          <w:bar w:val="nil"/>
        </w:pBdr>
        <w:spacing w:before="0" w:after="240"/>
        <w:rPr>
          <w:rFonts w:eastAsia="Times New Roman"/>
          <w:noProof/>
          <w:szCs w:val="24"/>
        </w:rPr>
      </w:pPr>
      <w:r>
        <w:rPr>
          <w:noProof/>
        </w:rPr>
        <w:t>Féach an tagairt don staidéar meastóireachta faoin bpointe roimhe seo.</w:t>
      </w:r>
    </w:p>
    <w:p w:rsidR="007460B6" w:rsidRDefault="00951BF0">
      <w:pPr>
        <w:pStyle w:val="ManualHeading2"/>
        <w:rPr>
          <w:rFonts w:eastAsia="Arial Unicode MS"/>
          <w:noProof/>
          <w:u w:color="000000"/>
          <w:bdr w:val="nil"/>
        </w:rPr>
      </w:pPr>
      <w:r>
        <w:rPr>
          <w:noProof/>
        </w:rPr>
        <w:t>•</w:t>
      </w:r>
      <w:r>
        <w:rPr>
          <w:noProof/>
        </w:rPr>
        <w:tab/>
        <w:t>Measúnú tionchair</w:t>
      </w:r>
    </w:p>
    <w:p w:rsidR="007460B6" w:rsidRDefault="00951BF0">
      <w:pPr>
        <w:rPr>
          <w:noProof/>
        </w:rPr>
      </w:pPr>
      <w:r>
        <w:rPr>
          <w:noProof/>
        </w:rPr>
        <w:t>Is ar institiúidí, ar chomhlachtaí, ar oifigí agus ar gh</w:t>
      </w:r>
      <w:r>
        <w:rPr>
          <w:noProof/>
        </w:rPr>
        <w:t>níomhaireachtaí an Aontais den chuid is mó a bheidh tionchar ag an togra seo. Deimhníodh sin leis an eolas a cruinníodh ó MECS, ó institiúidí, ó chomhlachtaí, ó oifigí agus ó ghníomhaireachtaí eile de chuid an Aontais, ó Ard-Stiúrthóireachtaí an Choimisiúi</w:t>
      </w:r>
      <w:r>
        <w:rPr>
          <w:noProof/>
        </w:rPr>
        <w:t xml:space="preserve">n agus ón gconraitheoir seachtrach.  Rinneadh measúnú, anuas ar an méid sin, ar an tionchar a bheadh ag na hoibleagáidí nua a eascraíonn ó Rialachán (AE)2016/679, a mbeidh an rialachán seo á ailíniú leis, i gcomhthéacs obair ullmhúcháin don rialachán sin. </w:t>
      </w:r>
      <w:r>
        <w:rPr>
          <w:noProof/>
        </w:rPr>
        <w:t>Fágann sin nach gá measúnú tionchair faoi leith i ndáil leis an Rialachán seo</w:t>
      </w:r>
    </w:p>
    <w:p w:rsidR="007460B6" w:rsidRDefault="00951BF0">
      <w:pPr>
        <w:pStyle w:val="ManualHeading2"/>
        <w:rPr>
          <w:rFonts w:eastAsia="Arial Unicode MS"/>
          <w:noProof/>
          <w:u w:color="000000"/>
          <w:bdr w:val="nil"/>
        </w:rPr>
      </w:pPr>
      <w:r>
        <w:rPr>
          <w:noProof/>
        </w:rPr>
        <w:t>•</w:t>
      </w:r>
      <w:r>
        <w:rPr>
          <w:noProof/>
        </w:rPr>
        <w:tab/>
        <w:t>Oiriúnacht rialála agus simpliú</w:t>
      </w:r>
    </w:p>
    <w:p w:rsidR="007460B6" w:rsidRDefault="00951BF0">
      <w:pPr>
        <w:rPr>
          <w:noProof/>
          <w:u w:color="000000"/>
          <w:bdr w:val="nil"/>
        </w:rPr>
      </w:pPr>
      <w:r>
        <w:rPr>
          <w:noProof/>
        </w:rPr>
        <w:t>Neamhbhainteach</w:t>
      </w:r>
    </w:p>
    <w:p w:rsidR="007460B6" w:rsidRDefault="00951BF0">
      <w:pPr>
        <w:pStyle w:val="ManualHeading2"/>
        <w:rPr>
          <w:rFonts w:eastAsia="Arial Unicode MS"/>
          <w:noProof/>
          <w:u w:color="000000"/>
          <w:bdr w:val="nil"/>
        </w:rPr>
      </w:pPr>
      <w:r>
        <w:rPr>
          <w:noProof/>
        </w:rPr>
        <w:t>•</w:t>
      </w:r>
      <w:r>
        <w:rPr>
          <w:noProof/>
        </w:rPr>
        <w:tab/>
        <w:t>Cearta bunúsacha</w:t>
      </w:r>
    </w:p>
    <w:p w:rsidR="007460B6" w:rsidRDefault="00951BF0">
      <w:pPr>
        <w:rPr>
          <w:noProof/>
        </w:rPr>
      </w:pPr>
      <w:r>
        <w:rPr>
          <w:noProof/>
        </w:rPr>
        <w:t xml:space="preserve">Leagtar síos an ceart go ndéanfar sonraí pearsanta a chosaint in Airteagal 8 den Chairt um Chearta Bunúsacha </w:t>
      </w:r>
      <w:r>
        <w:rPr>
          <w:noProof/>
        </w:rPr>
        <w:t>an Aontais Eorpaigh (an Chairt) agus in Airteagal 16 den CFAE agus in Airteagal 8 den Choinbhinsiún Eorpach um Chearta an Duine. Mar atá curtha in iúl ag Cúirt Bhreithiúnais an Aontais Eorpaigh,</w:t>
      </w:r>
      <w:r>
        <w:rPr>
          <w:rStyle w:val="FootnoteReference"/>
          <w:noProof/>
        </w:rPr>
        <w:footnoteReference w:id="9"/>
      </w:r>
      <w:r>
        <w:rPr>
          <w:noProof/>
        </w:rPr>
        <w:t>ní ceart glan é an ceart go ndéanfaí sonraí pearsanta a chosa</w:t>
      </w:r>
      <w:r>
        <w:rPr>
          <w:noProof/>
        </w:rPr>
        <w:t>int, ach ní mór é a mheas i bhfianaise na feidhme atá aige sa tsochaí</w:t>
      </w:r>
      <w:r>
        <w:rPr>
          <w:rStyle w:val="FootnoteReference"/>
          <w:noProof/>
        </w:rPr>
        <w:footnoteReference w:id="10"/>
      </w:r>
      <w:r>
        <w:rPr>
          <w:noProof/>
        </w:rPr>
        <w:t xml:space="preserve">. Tá dlúthcheangal idir cosaint sonraí agus meas ar an saol príobháideach agus ar shaol an teaghlaigh arna chosaint faoi Airteagal 7 sa Chairt. </w:t>
      </w:r>
    </w:p>
    <w:p w:rsidR="007460B6" w:rsidRDefault="00951BF0">
      <w:pPr>
        <w:rPr>
          <w:noProof/>
        </w:rPr>
      </w:pPr>
      <w:r>
        <w:rPr>
          <w:noProof/>
        </w:rPr>
        <w:t>Leagtar síos rialacha sa togra seo maidir</w:t>
      </w:r>
      <w:r>
        <w:rPr>
          <w:noProof/>
        </w:rPr>
        <w:t xml:space="preserve"> le daoine aonair a chosaint i ndáil le sonraí pearsanta a phróiseáil ag institiúidí, comhlachtaí, oifigí agus gníomhaireachtaí an Aontais agus le saorghluaiseacht sonraí den sórt sin. </w:t>
      </w:r>
    </w:p>
    <w:p w:rsidR="007460B6" w:rsidRDefault="00951BF0">
      <w:pPr>
        <w:rPr>
          <w:i/>
          <w:noProof/>
        </w:rPr>
      </w:pPr>
      <w:r>
        <w:rPr>
          <w:noProof/>
        </w:rPr>
        <w:t xml:space="preserve">Is iad seo a leanas na cearta bunúsacha eile a chumhdaítear sa Chairt </w:t>
      </w:r>
      <w:r>
        <w:rPr>
          <w:noProof/>
        </w:rPr>
        <w:t>a bhféadfaí difear a dhéanamh dóibh: an tsaoirse tuairimí a nochtadh (Airteagal 11); an ceart chun maoine agus go háirithe ceart maoin intleachtúil a chosaint (Airteagal 17(2)); an toirmeasc ar aon idirdhealú ar fhorais dá leithéid seo a leanas, cine, tion</w:t>
      </w:r>
      <w:r>
        <w:rPr>
          <w:noProof/>
        </w:rPr>
        <w:t>scnamh eitneach, airíonna géiniteacha, reiligiún nó creideamh, tuairim pholaitiúil nó aon tuairim eile, míchumas nó treoshuíomh gnéasach (Airteagal 21); cearta an linbh (Airteagal 24) an ceart chun cúram ardleibhéil maidir le sláinte an duine (Airteagal 35</w:t>
      </w:r>
      <w:r>
        <w:rPr>
          <w:noProof/>
        </w:rPr>
        <w:t>); ceart rochtana ar dhoiciméid (Airteagal 42); agus an ceart chun leigheas éifeachtúil agus triail chóir a fháil  (Airteagal 47).</w:t>
      </w:r>
    </w:p>
    <w:p w:rsidR="007460B6" w:rsidRDefault="00951BF0">
      <w:pPr>
        <w:pStyle w:val="ManualHeading1"/>
        <w:rPr>
          <w:noProof/>
        </w:rPr>
      </w:pPr>
      <w:r>
        <w:rPr>
          <w:noProof/>
        </w:rPr>
        <w:t>4.</w:t>
      </w:r>
      <w:r>
        <w:rPr>
          <w:noProof/>
        </w:rPr>
        <w:tab/>
        <w:t>IMPLEACHTAÍ BUISÉADACHA</w:t>
      </w:r>
    </w:p>
    <w:p w:rsidR="007460B6" w:rsidRDefault="00951BF0">
      <w:pPr>
        <w:pBdr>
          <w:top w:val="nil"/>
          <w:left w:val="nil"/>
          <w:bottom w:val="nil"/>
          <w:right w:val="nil"/>
          <w:between w:val="nil"/>
          <w:bar w:val="nil"/>
        </w:pBdr>
        <w:spacing w:before="0" w:after="240"/>
        <w:rPr>
          <w:noProof/>
        </w:rPr>
      </w:pPr>
      <w:r>
        <w:rPr>
          <w:noProof/>
        </w:rPr>
        <w:t xml:space="preserve">Féach an ráiteas airgeadais san iarscríbhinn </w:t>
      </w:r>
    </w:p>
    <w:p w:rsidR="007460B6" w:rsidRDefault="00951BF0">
      <w:pPr>
        <w:pStyle w:val="ManualHeading1"/>
        <w:rPr>
          <w:noProof/>
        </w:rPr>
      </w:pPr>
      <w:r>
        <w:rPr>
          <w:noProof/>
        </w:rPr>
        <w:t>5.</w:t>
      </w:r>
      <w:r>
        <w:rPr>
          <w:noProof/>
        </w:rPr>
        <w:tab/>
        <w:t>EILIMINTÍ EILE</w:t>
      </w:r>
    </w:p>
    <w:p w:rsidR="007460B6" w:rsidRDefault="00951BF0">
      <w:pPr>
        <w:pStyle w:val="ManualHeading2"/>
        <w:rPr>
          <w:rFonts w:eastAsia="Arial Unicode MS"/>
          <w:noProof/>
          <w:u w:color="000000"/>
          <w:bdr w:val="nil"/>
        </w:rPr>
      </w:pPr>
      <w:r>
        <w:rPr>
          <w:noProof/>
        </w:rPr>
        <w:t>•</w:t>
      </w:r>
      <w:r>
        <w:rPr>
          <w:noProof/>
        </w:rPr>
        <w:tab/>
        <w:t>Pleananna cur chun feidhme, agus</w:t>
      </w:r>
      <w:r>
        <w:rPr>
          <w:noProof/>
        </w:rPr>
        <w:t xml:space="preserve"> socruithe faireacháin, meastóireachta agus tuairiscithe</w:t>
      </w:r>
    </w:p>
    <w:p w:rsidR="007460B6" w:rsidRDefault="00951BF0">
      <w:pPr>
        <w:rPr>
          <w:noProof/>
        </w:rPr>
      </w:pPr>
      <w:r>
        <w:rPr>
          <w:noProof/>
        </w:rPr>
        <w:t>Neamhbhainteach</w:t>
      </w:r>
    </w:p>
    <w:p w:rsidR="007460B6" w:rsidRDefault="00951BF0">
      <w:pPr>
        <w:pStyle w:val="ManualHeading2"/>
        <w:rPr>
          <w:rFonts w:eastAsia="Arial Unicode MS"/>
          <w:noProof/>
          <w:u w:color="000000"/>
          <w:bdr w:val="nil"/>
        </w:rPr>
      </w:pPr>
      <w:r>
        <w:rPr>
          <w:noProof/>
        </w:rPr>
        <w:t>•</w:t>
      </w:r>
      <w:r>
        <w:rPr>
          <w:noProof/>
        </w:rPr>
        <w:tab/>
        <w:t>Doiciméid mhíniúcháin (le haghaidh treoracha)</w:t>
      </w:r>
    </w:p>
    <w:p w:rsidR="007460B6" w:rsidRDefault="00951BF0">
      <w:pPr>
        <w:rPr>
          <w:noProof/>
        </w:rPr>
      </w:pPr>
      <w:r>
        <w:rPr>
          <w:noProof/>
        </w:rPr>
        <w:t>Neamhbhainteach</w:t>
      </w:r>
    </w:p>
    <w:p w:rsidR="007460B6" w:rsidRDefault="00951BF0">
      <w:pPr>
        <w:rPr>
          <w:noProof/>
        </w:rPr>
      </w:pPr>
      <w:r>
        <w:rPr>
          <w:noProof/>
        </w:rPr>
        <w:t>CAIBIDIL I - FORÁLACHA GINEARÁLTA</w:t>
      </w:r>
    </w:p>
    <w:p w:rsidR="007460B6" w:rsidRDefault="00951BF0">
      <w:pPr>
        <w:rPr>
          <w:noProof/>
        </w:rPr>
      </w:pPr>
      <w:r>
        <w:rPr>
          <w:noProof/>
        </w:rPr>
        <w:t>Sainmhínítear in Airteagal 1 ábhar an Rialacháin agus, mar a chéile le hAirteagal 1 d</w:t>
      </w:r>
      <w:r>
        <w:rPr>
          <w:noProof/>
        </w:rPr>
        <w:t>e Rialachán (CE) Uimh. 45/2001, leagtar amach an dá chuspóir atá leis an Rialachán: an ceart bunúsach ar chosaint sonraí a chosaint agus saorghluaiseacht sonraí pearsanta ar fud an Aontais a ráthú. Foráiltear freisin maidir leis na príomhchúraimí a leagtar</w:t>
      </w:r>
      <w:r>
        <w:rPr>
          <w:noProof/>
        </w:rPr>
        <w:t xml:space="preserve"> ar an Maoirseoir Eorpach ar Chosaint Sonraí.</w:t>
      </w:r>
    </w:p>
    <w:p w:rsidR="007460B6" w:rsidRDefault="00951BF0">
      <w:pPr>
        <w:rPr>
          <w:noProof/>
        </w:rPr>
      </w:pPr>
      <w:r>
        <w:rPr>
          <w:noProof/>
        </w:rPr>
        <w:t>Cinntear raon feidhme an Rialacháin in Airteagal 2: beidh feidhm aige maidir le próiseáil sonraí pearsanta, ar mhodhanna uathoibrithe nó eile, ag institiúidí agus comhlachtaí uile an Aontais chomh fada agus gur</w:t>
      </w:r>
      <w:r>
        <w:rPr>
          <w:noProof/>
        </w:rPr>
        <w:t xml:space="preserve"> i bhfeidhmiú gníomhaíochtaí a thagann go hiomlán nó i bpáirt laistigh de raon feidhme dhlí an Aontais a dhéantar próiseáil den sórt sin. Tá raon feidhme ábhartha an Rialacháin seo neodrach ó thaobh na teicneolaíochta. Baineann cosaint sonraí pearsanta le </w:t>
      </w:r>
      <w:r>
        <w:rPr>
          <w:noProof/>
        </w:rPr>
        <w:t>próiseáil sonraí pearsanta arna déanamh trí mhodhanna uathoibrithe, chomh maith le próiseáil de láimh, má tá na sonraí pearsanta á gcoinneáil i gcóras comhdúcháin nó go bhfuil sé i gceist na sonraí a choinneáil i gcóras den sórt sin.</w:t>
      </w:r>
    </w:p>
    <w:p w:rsidR="007460B6" w:rsidRDefault="00951BF0">
      <w:pPr>
        <w:rPr>
          <w:noProof/>
        </w:rPr>
      </w:pPr>
      <w:r>
        <w:rPr>
          <w:noProof/>
        </w:rPr>
        <w:t>Tá sainmhínithe ar thé</w:t>
      </w:r>
      <w:r>
        <w:rPr>
          <w:noProof/>
        </w:rPr>
        <w:t>armaí a úsáidtear sa Rialachán in Airteagal 3. Amach ó na sainmhínithe ar 'institiúidí agus comhlachtaí an Aontais', 'rialaitheoir', 'úsáideoir' agus 'eolaire', a bhaineann leis an Rialachán seo go sonrach, tugtar sainmhíniú ar na téarmaí a úsáidtear sa Ri</w:t>
      </w:r>
      <w:r>
        <w:rPr>
          <w:noProof/>
        </w:rPr>
        <w:t>alachán seo i Rialachán (AE) 2016/679, Rialachán (AE) 0000/00 [an Rialachán nua maidir le ríomh</w:t>
      </w:r>
      <w:r>
        <w:rPr>
          <w:noProof/>
        </w:rPr>
        <w:noBreakHyphen/>
        <w:t>Phríobháideachas], Treoir 00/0000/AE [an Treoir lena mbunaítear an Cód Eorpach um Chumarsáid Leictreonach] agus i dTreoir 2008/63/CE ón gCoimisiún.</w:t>
      </w:r>
    </w:p>
    <w:p w:rsidR="007460B6" w:rsidRDefault="00951BF0">
      <w:pPr>
        <w:keepNext/>
        <w:rPr>
          <w:noProof/>
        </w:rPr>
      </w:pPr>
      <w:r>
        <w:rPr>
          <w:i/>
          <w:noProof/>
        </w:rPr>
        <w:t xml:space="preserve">CAIBIDIL II </w:t>
      </w:r>
      <w:r>
        <w:rPr>
          <w:i/>
          <w:noProof/>
        </w:rPr>
        <w:t>- PRIONSABAIL</w:t>
      </w:r>
    </w:p>
    <w:p w:rsidR="007460B6" w:rsidRDefault="00951BF0">
      <w:pPr>
        <w:rPr>
          <w:noProof/>
        </w:rPr>
      </w:pPr>
      <w:r>
        <w:rPr>
          <w:noProof/>
        </w:rPr>
        <w:t>Leagtar amach in Airteagal 4 na prionsabail, a thagann leo sin in Airteagal 5 de Rialachán (AE) 2016/679, maidir le sonraí pearsanta a phróiseáil. I gcomparáid le Rialachán (CE) Uimh. 45/2001, cuirtear prionsabail nua na trédhearcachta, na sl</w:t>
      </w:r>
      <w:r>
        <w:rPr>
          <w:noProof/>
        </w:rPr>
        <w:t>áine agus na rúndachta sa bhreis ar na prionsabail a luaitear sa Rialachán sin.</w:t>
      </w:r>
    </w:p>
    <w:p w:rsidR="007460B6" w:rsidRDefault="00951BF0">
      <w:pPr>
        <w:rPr>
          <w:noProof/>
        </w:rPr>
      </w:pPr>
      <w:r>
        <w:rPr>
          <w:noProof/>
        </w:rPr>
        <w:t>Tá Airteagal 5 bunaithe ar Airteagal 6 de Rialachán (AE) 2016/679 agus leagtar amach ann na critéir maidir le próiseáil dhleathach, cé is moite den chritéar maidir le leas dlis</w:t>
      </w:r>
      <w:r>
        <w:rPr>
          <w:noProof/>
        </w:rPr>
        <w:t xml:space="preserve">teanach an rialaitheora nach bhfuil infheidhme maidir leis an earnáil phoiblí agus nár cheart dá réir sin feidhm a bheith aige maidir le hinstitiúidí agus comhlachtaí an Aontais Le hAirteagal 5, coinnítear na critéir atá bunaithe cheana féin faoi Airteagl </w:t>
      </w:r>
      <w:r>
        <w:rPr>
          <w:noProof/>
        </w:rPr>
        <w:t>Article 5  de Rialachán (CE) Uimh. 45/2001.</w:t>
      </w:r>
    </w:p>
    <w:p w:rsidR="007460B6" w:rsidRDefault="00951BF0">
      <w:pPr>
        <w:rPr>
          <w:noProof/>
        </w:rPr>
      </w:pPr>
      <w:r>
        <w:rPr>
          <w:noProof/>
        </w:rPr>
        <w:t>Soiléirítear in Airteagal 6 na coinníollacha maidir le próiseáil chun críche comhoiriúnaí eile i gcomhréir le hAirteagal 6(4) de Rialachán (AE) 2016/679. I gcomparáid le hAirteagal 6 de Rialachán (CE) Uimh. 45/20</w:t>
      </w:r>
      <w:r>
        <w:rPr>
          <w:noProof/>
        </w:rPr>
        <w:t xml:space="preserve">01, cuirtear breis solúbthachta agus cinnteacht dlí ar fáil leis an bhforáil nua seo i ndáil le próiseáil bhreise chun críocha comhoiriúnacha. </w:t>
      </w:r>
    </w:p>
    <w:p w:rsidR="007460B6" w:rsidRDefault="00951BF0">
      <w:pPr>
        <w:rPr>
          <w:noProof/>
        </w:rPr>
      </w:pPr>
      <w:r>
        <w:rPr>
          <w:noProof/>
        </w:rPr>
        <w:t xml:space="preserve">Soiléirítear in Airteagal 7, i gcomhréir le hAirteagal 7 de Rialachán (AE) 2016/679, na coinníollacha maidir le </w:t>
      </w:r>
      <w:r>
        <w:rPr>
          <w:noProof/>
        </w:rPr>
        <w:t>toiliú a bheith ina fhoras bailí dlíthiúil i ndáil le próiseáil dhleathach.</w:t>
      </w:r>
    </w:p>
    <w:p w:rsidR="007460B6" w:rsidRDefault="00951BF0">
      <w:pPr>
        <w:rPr>
          <w:noProof/>
        </w:rPr>
      </w:pPr>
      <w:r>
        <w:rPr>
          <w:noProof/>
        </w:rPr>
        <w:t xml:space="preserve">Leagtar amach in Airteagal 8, i gcomhréir le hAirteagal 8 de Rialachán (AE) 2016/679, coinníollacha breise maidir le dleathacht na próiseála ar shonraí pearsanta leanaí i ndáil le </w:t>
      </w:r>
      <w:r>
        <w:rPr>
          <w:noProof/>
        </w:rPr>
        <w:t xml:space="preserve">seirbhísí de chuid na sochaí faisnéise atá á dtairiscint go díreach do na leanaí. Leagtar síos 13 bliana mar aois íosta an linbh i ndáil le toiliú bailí </w:t>
      </w:r>
    </w:p>
    <w:p w:rsidR="007460B6" w:rsidRDefault="00951BF0">
      <w:pPr>
        <w:rPr>
          <w:noProof/>
        </w:rPr>
      </w:pPr>
      <w:r>
        <w:rPr>
          <w:noProof/>
        </w:rPr>
        <w:t>Leagtar amach in Airteagal 9, i gcomhréir le hAirteagal 8 de Rialachán (CE) Uimh. 45/2001 rialacha trí</w:t>
      </w:r>
      <w:r>
        <w:rPr>
          <w:noProof/>
        </w:rPr>
        <w:t>na ndéantar foráil maidir le leibhéal cosanta faoi leith maidir le sonraí pearsanta a tharchur chuig faighteoirí, seachas institiúidí agus comhlachtaí an Aontais, atá bunaithe san Aontas agus faoi réir Rialachán (AE) 2016/679 nó Threoir (AE) 2016/680. Soil</w:t>
      </w:r>
      <w:r>
        <w:rPr>
          <w:noProof/>
        </w:rPr>
        <w:t>éirítear gur cheart, i gcás inarb é an rialaitheoir a thionscnaíonn an tarchur, an riachtanas agus an chomhréireacht maidir leis an tarchur a léiriú.</w:t>
      </w:r>
    </w:p>
    <w:p w:rsidR="007460B6" w:rsidRDefault="00951BF0">
      <w:pPr>
        <w:rPr>
          <w:noProof/>
        </w:rPr>
      </w:pPr>
      <w:r>
        <w:rPr>
          <w:noProof/>
        </w:rPr>
        <w:t>Leagtar amach in Airteagal 10 an toirmeasc ginearálta maidir le catagóirí speisialta sonraí pearsanta a ph</w:t>
      </w:r>
      <w:r>
        <w:rPr>
          <w:noProof/>
        </w:rPr>
        <w:t>róiseáil, trí chur le hAirteagal 9 de Rialachán (AE) 2016/679  agus forbairt bhreise a thabhairt ar Airteagal 10 de Rialachán (AE) Uimh. 45/2001, agus eisceachtaí ón riail ghinearálta sin.</w:t>
      </w:r>
    </w:p>
    <w:p w:rsidR="007460B6" w:rsidRDefault="00951BF0">
      <w:pPr>
        <w:rPr>
          <w:noProof/>
        </w:rPr>
      </w:pPr>
      <w:r>
        <w:rPr>
          <w:noProof/>
        </w:rPr>
        <w:t>Leagtar amach in Airteagal 11, i gcomhréir le hAirteagal 10 de Rial</w:t>
      </w:r>
      <w:r>
        <w:rPr>
          <w:noProof/>
        </w:rPr>
        <w:t>achán (AE ) 2016/679 agus ag teacht le hAirteagal 10(5) de Rialachán (CE) Uimh. 45/2001, na coinníollacha maidir le próiseáil sonraí pearsanta i ndáil le ciontuithe coiriúla agus coireanna.</w:t>
      </w:r>
    </w:p>
    <w:p w:rsidR="007460B6" w:rsidRDefault="00951BF0">
      <w:pPr>
        <w:rPr>
          <w:noProof/>
        </w:rPr>
      </w:pPr>
      <w:r>
        <w:rPr>
          <w:noProof/>
        </w:rPr>
        <w:t>Soiléirítear in Airteagal 12 na hoibleagáidí maidir le faisnéis at</w:t>
      </w:r>
      <w:r>
        <w:rPr>
          <w:noProof/>
        </w:rPr>
        <w:t>á ar an rialaitheoir i leith an ábhair sonraí, i gcomhréir le hAirteagal 11 de Rialachán (AE ) 2016/679, agus foráiltear ann, mura féidir duine nádúrtha a shainaithint ó na sonraí pearsanta a phróiseáiltear do rialaitheoir, nár cheart oibleagáid a bheith a</w:t>
      </w:r>
      <w:r>
        <w:rPr>
          <w:noProof/>
        </w:rPr>
        <w:t>r an rialaitheoir sonraí faisnéis bhreise a aimsiú chun an t</w:t>
      </w:r>
      <w:r>
        <w:rPr>
          <w:noProof/>
        </w:rPr>
        <w:noBreakHyphen/>
        <w:t>ábhar sonraí a shainaithint chun críche foráil ar bith den Rialachán seo a chomhlíonadh agus chun na críche sin amháin. Mar sin féin, níor cheart don rialaitheoir diúltú faisnéis bhreise a chuire</w:t>
      </w:r>
      <w:r>
        <w:rPr>
          <w:noProof/>
        </w:rPr>
        <w:t>ann an t</w:t>
      </w:r>
      <w:r>
        <w:rPr>
          <w:noProof/>
        </w:rPr>
        <w:noBreakHyphen/>
        <w:t xml:space="preserve">ábhar sonraí ar fáil a ghlacadh chun tacú le feidhmiú a cheart. </w:t>
      </w:r>
    </w:p>
    <w:p w:rsidR="007460B6" w:rsidRDefault="00951BF0">
      <w:pPr>
        <w:rPr>
          <w:noProof/>
        </w:rPr>
      </w:pPr>
      <w:r>
        <w:rPr>
          <w:noProof/>
        </w:rPr>
        <w:t xml:space="preserve">Leagtar amach in Airteagal 13, atá bunaithe ar Airteagal 89(1) de Rialachán (AE ) 2016/679, na rialacha maidir le coimircí a bhaineann le próiseáil chun críocha cartlannú a dhéanamh </w:t>
      </w:r>
      <w:r>
        <w:rPr>
          <w:noProof/>
        </w:rPr>
        <w:t>ar mhaithe le leas an phobail, chun críocha taighde eolaíoch nó stairiúil nó chun críocha staidrimh.</w:t>
      </w:r>
    </w:p>
    <w:p w:rsidR="007460B6" w:rsidRDefault="00951BF0">
      <w:pPr>
        <w:rPr>
          <w:i/>
          <w:noProof/>
        </w:rPr>
      </w:pPr>
      <w:r>
        <w:rPr>
          <w:i/>
          <w:noProof/>
        </w:rPr>
        <w:t>CAIBIDIL III - CEARTA AN ÁBHAIR SONRAÍ</w:t>
      </w:r>
    </w:p>
    <w:p w:rsidR="007460B6" w:rsidRDefault="00951BF0">
      <w:pPr>
        <w:rPr>
          <w:noProof/>
        </w:rPr>
      </w:pPr>
      <w:r>
        <w:rPr>
          <w:noProof/>
        </w:rPr>
        <w:t>Roinn 1 – Trédhearcacht agus módúlachtaí</w:t>
      </w:r>
    </w:p>
    <w:p w:rsidR="007460B6" w:rsidRDefault="00951BF0">
      <w:pPr>
        <w:rPr>
          <w:noProof/>
        </w:rPr>
      </w:pPr>
      <w:r>
        <w:rPr>
          <w:noProof/>
        </w:rPr>
        <w:t>Tugtar isteach in Airteagal 14, atá bunaithe ar Airteagal 12 de Rialachán (</w:t>
      </w:r>
      <w:r>
        <w:rPr>
          <w:noProof/>
        </w:rPr>
        <w:t>AE ) 2016/679, an oibleagáid ar rialaitheoirí faisnéis a chur ar fáil atá trédhearcach, éasca a aimsiú agus intuigthe, chomh maith le nós imeachta agus modh oibre maidir le cearta an ábhair sonraí a fheidhmiú, lena n</w:t>
      </w:r>
      <w:r>
        <w:rPr>
          <w:noProof/>
        </w:rPr>
        <w:noBreakHyphen/>
        <w:t>áirítear nuair is iomchuí sin, modh oib</w:t>
      </w:r>
      <w:r>
        <w:rPr>
          <w:noProof/>
        </w:rPr>
        <w:t>re maidir le hiarratais leictreonacha, trína n</w:t>
      </w:r>
      <w:r>
        <w:rPr>
          <w:noProof/>
        </w:rPr>
        <w:noBreakHyphen/>
        <w:t xml:space="preserve">éilítear freagra ar an iarratas ón ábhar sonraí laistigh de spriocthráth sonrach, agus an inspreagadh le diúltú. Ó tharla nach bhfuiltear ag súil go ndéanfaidh institiúidí ná comhlachtaí an Aontais, i gcúinsí </w:t>
      </w:r>
      <w:r>
        <w:rPr>
          <w:noProof/>
        </w:rPr>
        <w:t>ar bith, táillí a ghearradh i ndáil le costais riaracháin maidir leis an bhfaisnéis a chur ar fáil, níor tugadh anall aon fhéidearthacht ina leith sin ó Rialachán (AE) 2016/679.</w:t>
      </w:r>
    </w:p>
    <w:p w:rsidR="007460B6" w:rsidRDefault="00951BF0">
      <w:pPr>
        <w:rPr>
          <w:noProof/>
        </w:rPr>
      </w:pPr>
      <w:r>
        <w:rPr>
          <w:noProof/>
        </w:rPr>
        <w:t>Roinn 2 – Faisnéis agus rochtain a fháil ar shonraí</w:t>
      </w:r>
    </w:p>
    <w:p w:rsidR="007460B6" w:rsidRDefault="00951BF0">
      <w:pPr>
        <w:rPr>
          <w:noProof/>
        </w:rPr>
      </w:pPr>
      <w:r>
        <w:rPr>
          <w:noProof/>
        </w:rPr>
        <w:t>Sonraítear in Airteagal 15</w:t>
      </w:r>
      <w:r>
        <w:rPr>
          <w:noProof/>
        </w:rPr>
        <w:t xml:space="preserve"> oibleagáidí faisnéise an rialaitheora i leith an ábhair sonraí i gcás ina mbailítear sonraí pearsanta ón ábhar sonraí, trí chur le hAirteagal 13 de Rialachán (AE) 2016/679 agus forbairt bhreise a thabhairt ar Airteagal 11 de Rialachán (CE) Uimh. 45/2001, </w:t>
      </w:r>
      <w:r>
        <w:rPr>
          <w:noProof/>
        </w:rPr>
        <w:t>maidir le faisnéis a thabhairt don ábhar sonraí, lena n</w:t>
      </w:r>
      <w:r>
        <w:rPr>
          <w:noProof/>
        </w:rPr>
        <w:noBreakHyphen/>
        <w:t>áirítear an tréimhse stórála, an ceart gearán a thaisceadh agus maidir le haistriú idirnáisiúnta.</w:t>
      </w:r>
    </w:p>
    <w:p w:rsidR="007460B6" w:rsidRDefault="00951BF0">
      <w:pPr>
        <w:rPr>
          <w:noProof/>
        </w:rPr>
      </w:pPr>
      <w:r>
        <w:rPr>
          <w:noProof/>
        </w:rPr>
        <w:t>Sonraítear sa bhreis air sin in Airteagal 16, trí chur le hAirteagal 14 de Rialachán (AE) 2016/679 agu</w:t>
      </w:r>
      <w:r>
        <w:rPr>
          <w:noProof/>
        </w:rPr>
        <w:t>s forbairt bhreise a thabhairt ar Airteagal 12 de Rialachán (CE) Uimh. 45/2001, oibleagáidí faisnéise an rialaitheora i leith an ábhair sonraí i gcás nach bhfuarthas sonraí pearsanta ón ábhar sonraí maidir le faisnéis a thabhairt don fhoinse ón n</w:t>
      </w:r>
      <w:r>
        <w:rPr>
          <w:noProof/>
        </w:rPr>
        <w:noBreakHyphen/>
        <w:t>eascraíon</w:t>
      </w:r>
      <w:r>
        <w:rPr>
          <w:noProof/>
        </w:rPr>
        <w:t>n na sonraí. Coinnítear chomh maith na cásanna maolaithe i Rialachán (AE) 2016/679 a d'fhéadfadh a theacht i gceist, e.g. ní bheidh aon oibleagáid dá shórt i gceist má tá an fhaisnéis ag an ábhar sonraí cheana féin, murar féidir faisnéis dá sórt a thabhair</w:t>
      </w:r>
      <w:r>
        <w:rPr>
          <w:noProof/>
        </w:rPr>
        <w:t>t nó dá mbeadh iarracht dhíréireach i gceist don rialaitheoir, i gcás inar gá na sonraí pearsanta a choinneáil faoi rún faoi réir oibleagáid maidir le sicréideacht ghairmiúil arna rialú faoi dhlí an Aontais nó má fhoráiltear go sainráite le dlí maidir leis</w:t>
      </w:r>
      <w:r>
        <w:rPr>
          <w:noProof/>
        </w:rPr>
        <w:t xml:space="preserve"> an taifeadadh nó maidir leis an nochtadh. D'fhéadfadh feidhm a bheith leis sin mar shampla i ndáil le himeachtaí de chuid seirbhísí atá inniúil maidir le cúrsaí slándála sóisialta nó sláinte.</w:t>
      </w:r>
    </w:p>
    <w:p w:rsidR="007460B6" w:rsidRDefault="00951BF0">
      <w:pPr>
        <w:rPr>
          <w:noProof/>
        </w:rPr>
      </w:pPr>
      <w:r>
        <w:rPr>
          <w:noProof/>
        </w:rPr>
        <w:t>Foráiltear in Airteagal 17, i gcomhréir le hAirteagal 15 de Ria</w:t>
      </w:r>
      <w:r>
        <w:rPr>
          <w:noProof/>
        </w:rPr>
        <w:t>lachán (AE) 2016/679 agus trí fhorbairt bhreise a thabhairt ar Airteagal 13 de Rialachán (CE) Uimh. 45/2001,  maidir le ceart an ábhair sonraí rochtain a fháil ar a gcuid sonraí pearsanta, agus tugtar gnéithe breise i gceist, mar shampla oibleagáid na hábh</w:t>
      </w:r>
      <w:r>
        <w:rPr>
          <w:noProof/>
        </w:rPr>
        <w:t>air sonraí a chur ar an eolas maidir leis an tréimhse stórála agus maidir leis na cearta go ndéanfaí ceartúchán nó léirscriosadh nó an ceart gearán a thaisceadh</w:t>
      </w:r>
    </w:p>
    <w:p w:rsidR="007460B6" w:rsidRDefault="00951BF0">
      <w:pPr>
        <w:rPr>
          <w:noProof/>
        </w:rPr>
      </w:pPr>
      <w:r>
        <w:rPr>
          <w:noProof/>
        </w:rPr>
        <w:t xml:space="preserve">Roinn 3 – Ceartúchán agus léirscriosadh </w:t>
      </w:r>
    </w:p>
    <w:p w:rsidR="007460B6" w:rsidRDefault="00951BF0">
      <w:pPr>
        <w:rPr>
          <w:noProof/>
        </w:rPr>
      </w:pPr>
      <w:r>
        <w:rPr>
          <w:noProof/>
        </w:rPr>
        <w:t xml:space="preserve">Leagtar amach in Airteagal 18 ceart an ábhair sonraí </w:t>
      </w:r>
      <w:r>
        <w:rPr>
          <w:noProof/>
        </w:rPr>
        <w:t>maidir le ceartú, trína bhunú ar Airteagal 16 de Rialachán 2016/679 agus forbairt bhreise a thabhairt ar Airteagal 14 de Rialachán (CE) Uimh. 45/2001.</w:t>
      </w:r>
    </w:p>
    <w:p w:rsidR="007460B6" w:rsidRDefault="00951BF0">
      <w:pPr>
        <w:rPr>
          <w:noProof/>
        </w:rPr>
      </w:pPr>
      <w:r>
        <w:rPr>
          <w:noProof/>
        </w:rPr>
        <w:t>Leagtar síos in Airteagal 19, i gcomhréir le hAirteagal 17 de Rialachán 2016/679 agus trí fhorbairt bhrei</w:t>
      </w:r>
      <w:r>
        <w:rPr>
          <w:noProof/>
        </w:rPr>
        <w:t>se a thabhairt ar Airteagal 16 de Rialachán (CE) Uimh. 45/2001, ceart an ábhair sonraí go ndéanfaí a ligean i ndearmad agus an ceart go ndéanfaí léirscriosadh. Foráiltear maidir leis na coinníollacha a bhaineann leis an gceart go ndéanfaí ligean i ndearmad</w:t>
      </w:r>
      <w:r>
        <w:rPr>
          <w:noProof/>
        </w:rPr>
        <w:t>, lena n</w:t>
      </w:r>
      <w:r>
        <w:rPr>
          <w:noProof/>
        </w:rPr>
        <w:noBreakHyphen/>
        <w:t>áirítear an oibleagáid atá ar an rialaitheoir a d'fhág go raibh na sonraí pearsanta poiblí tríú páirtithe a chur ar an eolas faoi iarratas an ábhair sonraí aon nasc leis na sonraí pearsanta, nó aon chóip nó aon mhacasamhail a léirscrios.</w:t>
      </w:r>
    </w:p>
    <w:p w:rsidR="007460B6" w:rsidRDefault="00951BF0">
      <w:pPr>
        <w:rPr>
          <w:noProof/>
        </w:rPr>
      </w:pPr>
      <w:r>
        <w:rPr>
          <w:noProof/>
        </w:rPr>
        <w:t>Tugtar is</w:t>
      </w:r>
      <w:r>
        <w:rPr>
          <w:noProof/>
        </w:rPr>
        <w:t xml:space="preserve">teach in Airteagal 20 a ceart a thabhairt go gcuirtear srianadh leis an bpróiseáil i gcásanna áirithe, ach seachnaítear an téarmaíocht dhébhríocht "bacadh" a úsáidtear i Rialachán (CE) Uimh. 45/2001 agus áirithítear comhsheasmhacht leis an téarmaíocht nua </w:t>
      </w:r>
      <w:r>
        <w:rPr>
          <w:noProof/>
        </w:rPr>
        <w:t>faoi Airteagal 18 de Rialachán (AE) 2016/679.</w:t>
      </w:r>
    </w:p>
    <w:p w:rsidR="007460B6" w:rsidRDefault="00951BF0">
      <w:pPr>
        <w:rPr>
          <w:noProof/>
        </w:rPr>
      </w:pPr>
      <w:r>
        <w:rPr>
          <w:noProof/>
        </w:rPr>
        <w:t xml:space="preserve">Foráiltear in Airteagal 21, ag teacht le hAirteagal 19 de Rialachán 2016/679 agus trí fhorbairt bhreise a thabhairt ar Airteagal 17 de Rialachán (CE) Uimh. 45/2001, maidir le hoibleagáid ar an rialaitheoir aon </w:t>
      </w:r>
      <w:r>
        <w:rPr>
          <w:noProof/>
        </w:rPr>
        <w:t>cheartúchán nó léirscriosadh ar shonraí pearsanta nó srianadh a chur in iúl do na faighteoirí dár nochtadh na sonraí pearsanta mura bhfágtar nach féidir sin nó go mbeadh iarracht dhíréireach ag baint lena dhéanamh. Cuirfidh an rialaitheoir an t</w:t>
      </w:r>
      <w:r>
        <w:rPr>
          <w:noProof/>
        </w:rPr>
        <w:noBreakHyphen/>
        <w:t>ábhar sonra</w:t>
      </w:r>
      <w:r>
        <w:rPr>
          <w:noProof/>
        </w:rPr>
        <w:t>í ar an eolas freisin faoi na faighteoirí sin má iarrann an t</w:t>
      </w:r>
      <w:r>
        <w:rPr>
          <w:noProof/>
        </w:rPr>
        <w:noBreakHyphen/>
        <w:t xml:space="preserve">ábhar sonraí sin </w:t>
      </w:r>
    </w:p>
    <w:p w:rsidR="007460B6" w:rsidRDefault="00951BF0">
      <w:pPr>
        <w:rPr>
          <w:noProof/>
        </w:rPr>
      </w:pPr>
      <w:r>
        <w:rPr>
          <w:noProof/>
        </w:rPr>
        <w:t>Tugtar isteach in Airteagal 22, i gcomhréir le hAirteagal 20 de Rialachán 2016/679, ceart an ábhair sonraí ar iomparthacht sonraí, i.e. an ceart na sonraí pearsanta ina leith f</w:t>
      </w:r>
      <w:r>
        <w:rPr>
          <w:noProof/>
        </w:rPr>
        <w:t>éin, a chuir sé féin ar fáil don rialaitheoir nó a thabhairt go ndéantar sonraí pearsanta den sórt sin a sheoladh go díreach chuig rialaitheoir eile, nuair is féidir sin ó thaobh cúrsaí teicniúla. Foráiltear, mar réamhchoinníoll agus chun teacht níos fearr</w:t>
      </w:r>
      <w:r>
        <w:rPr>
          <w:noProof/>
        </w:rPr>
        <w:t xml:space="preserve"> arís a bheith ag daoine aonair ar a gcuid sonraí pearsanta, maidir leis an gceart na sonraí sin a fháil ón rialaitheoir i bhformáid struchtúrtha, a úsáidtear go coitianta agus atá inléite ag meaisín. Níl feidhm ag an gceart seo ach amháin i gcás ina bhfui</w:t>
      </w:r>
      <w:r>
        <w:rPr>
          <w:noProof/>
        </w:rPr>
        <w:t>l an phróiseáil bunaithe ar thoiliú an ábhair sonraí nó ar chonradh a thug sé i gcrích.</w:t>
      </w:r>
    </w:p>
    <w:p w:rsidR="007460B6" w:rsidRDefault="00951BF0">
      <w:pPr>
        <w:rPr>
          <w:noProof/>
        </w:rPr>
      </w:pPr>
      <w:r>
        <w:rPr>
          <w:noProof/>
        </w:rPr>
        <w:t>Roinn 4 – An ceart chun agóid a dhéanamh agus cinnteoireacht aonair uathoibrithe</w:t>
      </w:r>
    </w:p>
    <w:p w:rsidR="007460B6" w:rsidRDefault="00951BF0">
      <w:pPr>
        <w:rPr>
          <w:noProof/>
        </w:rPr>
      </w:pPr>
      <w:r>
        <w:rPr>
          <w:noProof/>
        </w:rPr>
        <w:t>Foráiltear in Airteagal 23 maidir le cearta an ábhair sonraí agóid a dhéanamh, bunaithe</w:t>
      </w:r>
      <w:r>
        <w:rPr>
          <w:noProof/>
        </w:rPr>
        <w:t xml:space="preserve"> ar Airteagal 21 de Rialachán 2016/679 agus trí fhorbairt bhreise a thabhairt ar Airteagal 18 de Rialachán (CE) Uimh. 45/2001.</w:t>
      </w:r>
    </w:p>
    <w:p w:rsidR="007460B6" w:rsidRDefault="00951BF0">
      <w:pPr>
        <w:rPr>
          <w:noProof/>
        </w:rPr>
      </w:pPr>
      <w:r>
        <w:rPr>
          <w:noProof/>
        </w:rPr>
        <w:t>Baineann Airteagal 24 go hiomlán le ceart an ábhair sonraí gan a theacht faoi réir bhirt a bhunaítear ar an bpróiseáil uathoibrit</w:t>
      </w:r>
      <w:r>
        <w:rPr>
          <w:noProof/>
        </w:rPr>
        <w:t>he amháin lena n</w:t>
      </w:r>
      <w:r>
        <w:rPr>
          <w:noProof/>
        </w:rPr>
        <w:noBreakHyphen/>
        <w:t>áirítear próifíliú de réir Airteagal 22 de Rialachán 2016/679 agus trí fhorbairt bhreise a thabhairt ar Airteagal 19 de Rialachán (CE) Uimh. 45/2001.</w:t>
      </w:r>
    </w:p>
    <w:p w:rsidR="007460B6" w:rsidRDefault="00951BF0">
      <w:pPr>
        <w:spacing w:after="240"/>
        <w:rPr>
          <w:noProof/>
        </w:rPr>
      </w:pPr>
      <w:r>
        <w:rPr>
          <w:noProof/>
        </w:rPr>
        <w:t>Roinn 5 – Srianta</w:t>
      </w:r>
    </w:p>
    <w:p w:rsidR="007460B6" w:rsidRDefault="00951BF0">
      <w:pPr>
        <w:spacing w:after="240"/>
        <w:rPr>
          <w:noProof/>
        </w:rPr>
      </w:pPr>
      <w:r>
        <w:rPr>
          <w:noProof/>
        </w:rPr>
        <w:t xml:space="preserve">Le hAirteagal 25 fágtar gur féidir srianta a chur le cearta an ábhair </w:t>
      </w:r>
      <w:r>
        <w:rPr>
          <w:noProof/>
        </w:rPr>
        <w:t xml:space="preserve">sonraí de réir mar a leagtar amach in Airteagail 14 go dtí 22 agus in Airteagal 34 agus in Airteagal 38 agus leis na prionsabail a leagtar síos in Airteagal 4 (chomh mór agus chomhfhreagraíonn forálacha an Airteagail leis na cearta agus na hoibleagáidí dá </w:t>
      </w:r>
      <w:r>
        <w:rPr>
          <w:noProof/>
        </w:rPr>
        <w:t>bhforáiltear in Airteagail 14 go dtí 22). Ba cheart srianta den sórt sin a leagan síos i ngníomhartha dlí arna nglacadh ar bhonn na gConarthaí nó rialacha inmheánacha institiúidí agus chomhlachtaí an Aontais. I gcás nach bhforáiltear maidir le srianadh den</w:t>
      </w:r>
      <w:r>
        <w:rPr>
          <w:noProof/>
        </w:rPr>
        <w:t xml:space="preserve"> sórt sin i ngníomhartha dlí arna nglacadh ar bhonn na gConarthaí nó rialacha inmheánacha institiúidí agus chomhlachtaí an Aontais, d'fhéadfadh institiúidí agus comhlachtaí an Aontais srianadh ad hoc a chur i bhfeidhm ach bunéirim na gceart agus na saoirsí</w:t>
      </w:r>
      <w:r>
        <w:rPr>
          <w:noProof/>
        </w:rPr>
        <w:t xml:space="preserve"> bunúsacha a urramú agus an srianadh a bheith ina bheart riachtanach comhréireach i sochaí dhaonlathach chun coimirciú a dhéanamh ar cheann nó níos mó ná sin de na cuspóirí trína gceadaítear srianta ar chearta an ábhair sonraí. Tá an cur chuige seo ag teac</w:t>
      </w:r>
      <w:r>
        <w:rPr>
          <w:noProof/>
        </w:rPr>
        <w:t>ht le hAirteagal 23 de Rialachán (AE) 2016/679. I gcodarsnacht le hAirteagal 23 de Rialachán (AE) 2016/679 áfach agus ag teacht le hAirteagal 20 de Rialachán (CE) Uimh. 45/2001 ní fhoráiltear leis an bhforáil seo go bhféadfaí srian a chur leis an gceart ag</w:t>
      </w:r>
      <w:r>
        <w:rPr>
          <w:noProof/>
        </w:rPr>
        <w:t>óide ná leis an gceart gan a bheith faoi réir cinntí atá bunaithe go huile agus go hiomlán ar phróiseáil uathoibrithe Tá na ceanglais maidir le srianta ag teacht leis an gCairt um Chearta Bunúsacha agus leis an gCoinbhinsiún Eorpach um Chearta an Duine, de</w:t>
      </w:r>
      <w:r>
        <w:rPr>
          <w:noProof/>
        </w:rPr>
        <w:t xml:space="preserve"> réir mar a léiríonn Cúirt Bhreithiúnais an Aontais Eorpaigh agus an Chúirt Eorpach um Chearta an Duine faoi seach iad</w:t>
      </w:r>
    </w:p>
    <w:p w:rsidR="007460B6" w:rsidRDefault="00951BF0">
      <w:pPr>
        <w:rPr>
          <w:noProof/>
        </w:rPr>
      </w:pPr>
      <w:r>
        <w:rPr>
          <w:noProof/>
        </w:rPr>
        <w:t>CAIBIDIL IV - RIALAITHEOIR AGUS PRÓISEÁLAÍ</w:t>
      </w:r>
    </w:p>
    <w:p w:rsidR="007460B6" w:rsidRDefault="00951BF0">
      <w:pPr>
        <w:rPr>
          <w:noProof/>
        </w:rPr>
      </w:pPr>
      <w:r>
        <w:rPr>
          <w:noProof/>
        </w:rPr>
        <w:t>Roinn 1 – Oibleagáidí Ginearálta</w:t>
      </w:r>
    </w:p>
    <w:p w:rsidR="007460B6" w:rsidRDefault="00951BF0">
      <w:pPr>
        <w:rPr>
          <w:noProof/>
        </w:rPr>
      </w:pPr>
      <w:r>
        <w:rPr>
          <w:noProof/>
        </w:rPr>
        <w:t>Cuirtear in Airteagal 26 le hAirteagal 24 de Rialachán (AE) 2</w:t>
      </w:r>
      <w:r>
        <w:rPr>
          <w:noProof/>
        </w:rPr>
        <w:t>016/679 agus tugtar isteach "prionsabal na cuntasachta" trí chur síos ar an bhfreagracht a leagtar d'oibleagáid ar an rialaitheoir an Rialachán seo a chomhlíonadh agus an comhlíonadh a thaispeáint, lena n</w:t>
      </w:r>
      <w:r>
        <w:rPr>
          <w:noProof/>
        </w:rPr>
        <w:noBreakHyphen/>
        <w:t>áirítear trí bhearta teicniúla agus eagrúcháin oiri</w:t>
      </w:r>
      <w:r>
        <w:rPr>
          <w:noProof/>
        </w:rPr>
        <w:t>únacha a ghlacadh agus, nuair is iomchuí sin, beartais agus sásraí inmheánacha trína n-áirithítear comhlíonadh den sórt sin. Níor coinníodh Airteagal 24(3) de Rialachán (AE) 2016/679 san fhoráil seo ó tharla nár cheart d'institiúidí ná do chomhlachtaí an A</w:t>
      </w:r>
      <w:r>
        <w:rPr>
          <w:noProof/>
        </w:rPr>
        <w:t xml:space="preserve">ontais cloí le cóid iompair ná le sásraí deimhniúcháin. </w:t>
      </w:r>
    </w:p>
    <w:p w:rsidR="007460B6" w:rsidRDefault="00951BF0">
      <w:pPr>
        <w:rPr>
          <w:noProof/>
        </w:rPr>
      </w:pPr>
      <w:r>
        <w:rPr>
          <w:noProof/>
        </w:rPr>
        <w:t>Leagtar amach in Airteagal 27, i gcomhréir le hAirteagal 25 de Rialachán (AE) 2016/679, na hoibleagáidí atá ar an rialaitheoir a eascraíonn ó na prionsabail maidir le cosaint sonraí trí dhearadh agus</w:t>
      </w:r>
      <w:r>
        <w:rPr>
          <w:noProof/>
        </w:rPr>
        <w:t xml:space="preserve"> trí réamhshocrú.</w:t>
      </w:r>
    </w:p>
    <w:p w:rsidR="007460B6" w:rsidRDefault="00951BF0">
      <w:pPr>
        <w:rPr>
          <w:noProof/>
        </w:rPr>
      </w:pPr>
      <w:r>
        <w:rPr>
          <w:noProof/>
        </w:rPr>
        <w:t xml:space="preserve">Cuirtear in Airteagal 28 maidir le rialaitheoirí comhpháirteacha lena bhfuil in Airteagal 26 de Rialachán (AE) 2016/679 ionas go soiléirítear na freagrachtaí atá ar rialaitheoirí comhpháirteacha - institiúidí nó comhlachtaí an Aontais nó </w:t>
      </w:r>
      <w:r>
        <w:rPr>
          <w:noProof/>
        </w:rPr>
        <w:t>eile - i ndáil leis an gcaidreamh inmheánach eatarthu agus i leith an ábhair sonraí. Déantar leis an bhforáil seo rialú maidir leis an gcás ina dtagann na rialaitheoirí comhpháirteachago léir faoin aon chóras dlí amháin (an Rialachán seo) agus leis an gcás</w:t>
      </w:r>
      <w:r>
        <w:rPr>
          <w:noProof/>
        </w:rPr>
        <w:t xml:space="preserve"> ina dtagann roinnt faoin Rialachán seo agus roinnt faoi ionstraim dlí eile (Rialachán (AE) 2016/679, Treoir (AE) 2016/680, Treoir (AE) 2016/681 agus córais shonracha eile maidir le cosaint sonraí a bhaineann le hinstitiúidí nó le comhlachtaí an Aontais).</w:t>
      </w:r>
    </w:p>
    <w:p w:rsidR="007460B6" w:rsidRDefault="00951BF0">
      <w:pPr>
        <w:rPr>
          <w:noProof/>
        </w:rPr>
      </w:pPr>
      <w:r>
        <w:rPr>
          <w:noProof/>
        </w:rPr>
        <w:t>Cuirtear in Airteagal 29 le hAirteagal 28 de Rialachán (AE) 2016/679 agus tugtar forbairt bhreise ar Airteagal 23 de Rialachán (CE) Uimh. 45/2001, ionas go soiléirítear an seasamh atá ag próiseálaithe agus na hoibleagáidí atá orthu, lena n</w:t>
      </w:r>
      <w:r>
        <w:rPr>
          <w:noProof/>
        </w:rPr>
        <w:noBreakHyphen/>
        <w:t>áirítear an cinn</w:t>
      </w:r>
      <w:r>
        <w:rPr>
          <w:noProof/>
        </w:rPr>
        <w:t>eadh go measfar próiseálaí a sháraíonn an Rialachán trí chuspóirí agus mhodhanna na próiseála a chinneadh a bheith ina rialaitheoir i ndáil leis an bpróiseáil sin.</w:t>
      </w:r>
    </w:p>
    <w:p w:rsidR="007460B6" w:rsidRDefault="00951BF0">
      <w:pPr>
        <w:rPr>
          <w:noProof/>
        </w:rPr>
      </w:pPr>
      <w:r>
        <w:rPr>
          <w:noProof/>
        </w:rPr>
        <w:t>Tá Airteagal 30 faoin bpróiseáil faoi údarás an rialaitheora agus an phróiseálaí bunaithe ar</w:t>
      </w:r>
      <w:r>
        <w:rPr>
          <w:noProof/>
        </w:rPr>
        <w:t xml:space="preserve"> Airteagal 29 de Rialachán (AE) 2016/679, lena leagtar síos toirmeasc ar an bpróiseálaí nó ar aon duine eile atá ag feidhmiú faoi údarás an rialaitheora nó an phróiseálaí agus ag a bhfuil teacht ar shonraí pearsanta, próiseáil a dhéanamh ar na sonraí sin a</w:t>
      </w:r>
      <w:r>
        <w:rPr>
          <w:noProof/>
        </w:rPr>
        <w:t xml:space="preserve">ch amháin ar threoracha ina leith sin a fháil ón rialaitheoir, mura gceanglaítear sin a dhéanamh le dlí an Aontais nó le dlí Ballstáit. </w:t>
      </w:r>
    </w:p>
    <w:p w:rsidR="007460B6" w:rsidRDefault="00951BF0">
      <w:pPr>
        <w:rPr>
          <w:noProof/>
        </w:rPr>
      </w:pPr>
      <w:r>
        <w:rPr>
          <w:noProof/>
        </w:rPr>
        <w:t>Cuirtear in Airteagal 31 le hAirteagal 30 de Rialachán (AE) 2016/679 agus tugtar isteach an oibleagáid ar rialaitheoirí</w:t>
      </w:r>
      <w:r>
        <w:rPr>
          <w:noProof/>
        </w:rPr>
        <w:t xml:space="preserve"> agus ar phróiseálaithe doiciméid a choinneáil faoi na hoibríochtaí próiseála a thagann faoina bhfreagracht, in ionad fógra roimh ré do MECS faoi mar a éilítear faoi Airteagal 25 de Rialachán (CE) Uimh. 45/2001 agus clár na OCSanna. I gcodarsnacht le Riala</w:t>
      </w:r>
      <w:r>
        <w:rPr>
          <w:noProof/>
        </w:rPr>
        <w:t xml:space="preserve">chán (AE) 2016/679, ní thagraítear leis an bhforáil seo d'ionadaithe, ó tharla nach mbeidh ionadaithe ag institiúidí an Aontais agus go mbeidh OCSanna acu i gcónaí. Níor coinníodh tagairtí d'aistrithe bunaithe ar mhaoluithe i ndáil le cásanna ar leith mar </w:t>
      </w:r>
      <w:r>
        <w:rPr>
          <w:noProof/>
        </w:rPr>
        <w:t>atá i Rialachán (AE) 2016/679 ó tharla nach bhfeictear go mbeidh aistriú den chineál sin i gceist leis an Rialachán seo. Is féidir an oibleagáid maidir le taifead a choinneáil ar ghníomhaíochtaí próiseála a shásamh trína dhéanamh go lárnach ar leibhéal ins</w:t>
      </w:r>
      <w:r>
        <w:rPr>
          <w:noProof/>
        </w:rPr>
        <w:t xml:space="preserve">titiúid nó comhlacht de chuid an Aontais.  I gcás den sórt sin, is féidir le hinstitiúidí agus le comhlachtaí an Aontais a gcuid taifead ar ghníomhaíochtaí próiseála a choinneáil i bhfoirm chláir a bhfuil teacht air go poiblí. </w:t>
      </w:r>
    </w:p>
    <w:p w:rsidR="007460B6" w:rsidRDefault="00951BF0">
      <w:pPr>
        <w:rPr>
          <w:noProof/>
        </w:rPr>
      </w:pPr>
      <w:r>
        <w:rPr>
          <w:noProof/>
        </w:rPr>
        <w:t>Soiléirítear in Airteagal 32</w:t>
      </w:r>
      <w:r>
        <w:rPr>
          <w:noProof/>
        </w:rPr>
        <w:t xml:space="preserve">, arna bhunú ar Airteagal 31 de Rialachán (AE) 2016/679, na hoibleagáidí atá ar institiúidí agus ar chomhlachtaí an Aontais oibriú i gcomhar le MECS. </w:t>
      </w:r>
    </w:p>
    <w:p w:rsidR="007460B6" w:rsidRDefault="00951BF0">
      <w:pPr>
        <w:rPr>
          <w:noProof/>
        </w:rPr>
      </w:pPr>
      <w:r>
        <w:rPr>
          <w:noProof/>
        </w:rPr>
        <w:t xml:space="preserve">Roinn 2 – Slándáil sonraí pearsanta agus rúndacht cumarsáide leictreonaí </w:t>
      </w:r>
    </w:p>
    <w:p w:rsidR="007460B6" w:rsidRDefault="00951BF0">
      <w:pPr>
        <w:rPr>
          <w:noProof/>
        </w:rPr>
      </w:pPr>
      <w:r>
        <w:rPr>
          <w:noProof/>
        </w:rPr>
        <w:t>Leagtar d'oibleagáid ar an rial</w:t>
      </w:r>
      <w:r>
        <w:rPr>
          <w:noProof/>
        </w:rPr>
        <w:t>aitheoir in Airteagal 33, i gcomhréir le Airteagal 32 de Rialachán (AE) 2016/679 agus trí fhorbairt bhreise a thabhairt ar Airteagal 22 de Rialachán (CE) Uimh. 45/2001, bearta iomchuí a chur i bhfeidhm maidir le slándáil na próiseála agus leathnaítear an o</w:t>
      </w:r>
      <w:r>
        <w:rPr>
          <w:noProof/>
        </w:rPr>
        <w:t xml:space="preserve">ibleagáid sin go bhfuil ar na próiseálaithe chomh maith, gan bheann ar an gconradh leis an rialaitheoir. </w:t>
      </w:r>
    </w:p>
    <w:p w:rsidR="007460B6" w:rsidRDefault="00951BF0">
      <w:pPr>
        <w:rPr>
          <w:noProof/>
        </w:rPr>
      </w:pPr>
      <w:r>
        <w:rPr>
          <w:noProof/>
        </w:rPr>
        <w:t>Cuirtear in Airteagal 34 le hAirteagal 36 de Rialachán (CE) Uimh. 45/2001 agus áirithítear rúndacht maidir leis an gcumarsáid leictreonach laistigh d'</w:t>
      </w:r>
      <w:r>
        <w:rPr>
          <w:noProof/>
        </w:rPr>
        <w:t xml:space="preserve">institiúidí agus de chomhlachtaí an Aontais. </w:t>
      </w:r>
    </w:p>
    <w:p w:rsidR="007460B6" w:rsidRDefault="00951BF0">
      <w:pPr>
        <w:rPr>
          <w:noProof/>
        </w:rPr>
      </w:pPr>
      <w:r>
        <w:rPr>
          <w:noProof/>
        </w:rPr>
        <w:t>Cuirtear in Airteagal 35 leis an gcleachtas reatha in institiúidí agus i gcomhlachtaí an Aontais agus cosnaítear an fhaisnéis a bhaineann le trealamh teirminéil na n</w:t>
      </w:r>
      <w:r>
        <w:rPr>
          <w:noProof/>
        </w:rPr>
        <w:noBreakHyphen/>
        <w:t>úsáideoirí deiridh a thapaíonn láithreáin gr</w:t>
      </w:r>
      <w:r>
        <w:rPr>
          <w:noProof/>
        </w:rPr>
        <w:t>éasáin agus feidhmchláir mhóibíleacha arna gcur ar fáil ag institiúidí agus comhlachtaí an Aontais, i gcomhréir le Rialachán (AE) XXXX/XX [an Rialachán nua maidir le ríomh</w:t>
      </w:r>
      <w:r>
        <w:rPr>
          <w:noProof/>
        </w:rPr>
        <w:noBreakHyphen/>
        <w:t>Phríobháideachas], go háirithe Airteagal 8 den Rialachán sin.</w:t>
      </w:r>
    </w:p>
    <w:p w:rsidR="007460B6" w:rsidRDefault="00951BF0">
      <w:pPr>
        <w:rPr>
          <w:noProof/>
        </w:rPr>
      </w:pPr>
      <w:r>
        <w:rPr>
          <w:noProof/>
        </w:rPr>
        <w:t>Tá Airteagal 36 bunait</w:t>
      </w:r>
      <w:r>
        <w:rPr>
          <w:noProof/>
        </w:rPr>
        <w:t>he ar Airteagal 38 de Rialachán (CE) Uimh. 45/2001 agus cosnaítear sonraí pearsanta atá ar coimeád in eolairí poiblí agus in eolairí príobháideacha de chuid institiúidí agus chomhlachtaí an Aontais.</w:t>
      </w:r>
    </w:p>
    <w:p w:rsidR="007460B6" w:rsidRDefault="00951BF0">
      <w:pPr>
        <w:rPr>
          <w:noProof/>
        </w:rPr>
      </w:pPr>
      <w:r>
        <w:rPr>
          <w:noProof/>
        </w:rPr>
        <w:t>Tugtar isteach in Airteagal 37 agus in Airteagal 38 oible</w:t>
      </w:r>
      <w:r>
        <w:rPr>
          <w:noProof/>
        </w:rPr>
        <w:t>agáid fógra a thabhairt mar gheall ar chásanna sáraithe i leith sonraí pearsanta, i gcomhréir le hAirteagal 33 agus le hAirteagal 34 de Rialachán (AE) 2016/679.</w:t>
      </w:r>
    </w:p>
    <w:p w:rsidR="007460B6" w:rsidRDefault="00951BF0">
      <w:pPr>
        <w:rPr>
          <w:noProof/>
        </w:rPr>
      </w:pPr>
      <w:r>
        <w:rPr>
          <w:noProof/>
        </w:rPr>
        <w:t>Roinn 3 – Measúnú tionchair ar chosaint sonraí agus réamhchomhairliúchán</w:t>
      </w:r>
    </w:p>
    <w:p w:rsidR="007460B6" w:rsidRDefault="00951BF0">
      <w:pPr>
        <w:rPr>
          <w:noProof/>
        </w:rPr>
      </w:pPr>
      <w:r>
        <w:rPr>
          <w:noProof/>
        </w:rPr>
        <w:t>Cuirtear in Airteagal </w:t>
      </w:r>
      <w:r>
        <w:rPr>
          <w:noProof/>
        </w:rPr>
        <w:t>39 le hAirteagal 35 de Rialachán (AE) 2016/679 agus tugtar isteach d'oibleagáid ar rialaitheoirí agus ar phróiseálaithe go ndéantar measúnú tionchair ar chosaint sonraí sula ndéantar oibríochtaí próiseála ar dócha baol mór i leith chearta agus shaoirsí dao</w:t>
      </w:r>
      <w:r>
        <w:rPr>
          <w:noProof/>
        </w:rPr>
        <w:t>ine nádúrtha a bheith de thoradh orthu. Beidh feidhm ag an oibleagáid seo go háirithe i gcás measúnú córasach leitheadach ar ghnéithe pearsanta maidir le daoine nádúrtha atá bunaithe ar phróiseáil uathoibrithe, lena n</w:t>
      </w:r>
      <w:r>
        <w:rPr>
          <w:noProof/>
        </w:rPr>
        <w:noBreakHyphen/>
        <w:t>áirítear próifíliú, próiseáil ar mhórs</w:t>
      </w:r>
      <w:r>
        <w:rPr>
          <w:noProof/>
        </w:rPr>
        <w:t xml:space="preserve">cála ar chatagóirí speisialta sonraí nó faireachán córasach ar mhórscála ar réimse a bhfuil rochtain go poiblí air. </w:t>
      </w:r>
    </w:p>
    <w:p w:rsidR="007460B6" w:rsidRDefault="00951BF0">
      <w:pPr>
        <w:rPr>
          <w:noProof/>
        </w:rPr>
      </w:pPr>
      <w:r>
        <w:rPr>
          <w:noProof/>
        </w:rPr>
        <w:t>Tá Airteagal 40 bunaithe ar Airteagal 36 de Rialachán (AE) 2016/679 agus baineann sé le cásanna inar éigeantach údarú ó MECS, agus comhairl</w:t>
      </w:r>
      <w:r>
        <w:rPr>
          <w:noProof/>
        </w:rPr>
        <w:t>iúchán le MECS, sula ndéantar an phróiseáil. Déantar athlua, áfach sa chéad mhír in Airteagal 40 ar aithris 94 de Rialachán (AE) 2016/679 agus tá sin dírithe ar shoiléiriú a thabhairt ar an raon feidhme maidir leis an oibleagáid comhairliúchán a dhéanamh.</w:t>
      </w:r>
    </w:p>
    <w:p w:rsidR="007460B6" w:rsidRDefault="00951BF0">
      <w:pPr>
        <w:rPr>
          <w:noProof/>
        </w:rPr>
      </w:pPr>
      <w:r>
        <w:rPr>
          <w:noProof/>
        </w:rPr>
        <w:t>Roinn 4 – Faisnéis agus comhairliúchán reachtach</w:t>
      </w:r>
    </w:p>
    <w:p w:rsidR="007460B6" w:rsidRDefault="00951BF0">
      <w:pPr>
        <w:rPr>
          <w:noProof/>
        </w:rPr>
      </w:pPr>
      <w:r>
        <w:rPr>
          <w:noProof/>
        </w:rPr>
        <w:t>Foráiltear in Airteagal 41 maidir le hoibleagáid ar institiúidí agus ar chomhlachtaí an Aontais, nuair a bhíonn bearta riaracháin agus rialacha inmheánacha á dtarraingt suas maidir le sonraí pearsanta a phró</w:t>
      </w:r>
      <w:r>
        <w:rPr>
          <w:noProof/>
        </w:rPr>
        <w:t>iseáil, sin a chur in iúl do MECS.</w:t>
      </w:r>
    </w:p>
    <w:p w:rsidR="007460B6" w:rsidRDefault="00951BF0">
      <w:pPr>
        <w:rPr>
          <w:rFonts w:eastAsia="Calibri"/>
          <w:noProof/>
        </w:rPr>
      </w:pPr>
      <w:r>
        <w:rPr>
          <w:noProof/>
        </w:rPr>
        <w:t>Foráiltear in Airteagal 42 maidir le hoibleagáid ar an gCoimisiún dul i gcomhairle le MECS tar éis glacadh le tograí do ghníomh reachtach agus le moltaí nó tograí don Chomhairle de bhun Airteagal 218 CFAE agus le linn gní</w:t>
      </w:r>
      <w:r>
        <w:rPr>
          <w:noProof/>
        </w:rPr>
        <w:t xml:space="preserve">omhartha tarmligthe nó gníomhartha cur chun feidhme a ullmhú a bhfuil tionchar acu ar chearta agus shaoirsí daoine aonair a chosaint i ndáil le próiseáil sonraí pearsanta. I gcás ina bhfuil tábhacht faoi leith leis na gníomhartha sin maidir le cearta agus </w:t>
      </w:r>
      <w:r>
        <w:rPr>
          <w:noProof/>
        </w:rPr>
        <w:t>saoirsí daoine aonair a chosaint i ndáil le próiseáil sonraí pearsanta, is féidir leis an gCoimisiún dul i gcomhairle freisin leis an mBord Eorpach um Chosaint Sonraí. I gcásanna den sórt sin, ba cheart don dá eintiteas comhordú a dhéanamh ar a gcuid oibre</w:t>
      </w:r>
      <w:r>
        <w:rPr>
          <w:noProof/>
        </w:rPr>
        <w:t xml:space="preserve"> chun comhthuairim a eisiúint. Bunaítear teorainn ama 8 seachtaine maidir le comhairle a eisiúint sna cásanna réamhluaite, agus is féidir maolú ina leith sin i gcásanna práinne nó i gcásanna iomchuí eile, mar shampla nuair atá an Coimisiún ag ullmhú gníomh</w:t>
      </w:r>
      <w:r>
        <w:rPr>
          <w:noProof/>
        </w:rPr>
        <w:t xml:space="preserve">artha tarmligthe agus gníomhartha cur chun feidhme. </w:t>
      </w:r>
    </w:p>
    <w:p w:rsidR="007460B6" w:rsidRDefault="00951BF0">
      <w:pPr>
        <w:keepNext/>
        <w:rPr>
          <w:noProof/>
        </w:rPr>
      </w:pPr>
      <w:r>
        <w:rPr>
          <w:noProof/>
        </w:rPr>
        <w:t>Roinn 5 – Oibleagáid gníomhú maidir le líomhaintí</w:t>
      </w:r>
    </w:p>
    <w:p w:rsidR="007460B6" w:rsidRDefault="00951BF0">
      <w:pPr>
        <w:rPr>
          <w:noProof/>
        </w:rPr>
      </w:pPr>
      <w:r>
        <w:rPr>
          <w:noProof/>
        </w:rPr>
        <w:t>Leagtar síos in Airteagal 43 an oibleagáid atá ar rialaitheoirí agus ar phróiseálaithe gníomhú maidir le líomhaintí tar éis do MECS socrú ceist a chur fa</w:t>
      </w:r>
      <w:r>
        <w:rPr>
          <w:noProof/>
        </w:rPr>
        <w:t>oina mbráid.</w:t>
      </w:r>
    </w:p>
    <w:p w:rsidR="007460B6" w:rsidRDefault="00951BF0">
      <w:pPr>
        <w:rPr>
          <w:noProof/>
        </w:rPr>
      </w:pPr>
      <w:r>
        <w:rPr>
          <w:noProof/>
        </w:rPr>
        <w:t>Roinn 6 – Oifigeach cosanta sonraí</w:t>
      </w:r>
    </w:p>
    <w:p w:rsidR="007460B6" w:rsidRDefault="00951BF0">
      <w:pPr>
        <w:rPr>
          <w:noProof/>
        </w:rPr>
      </w:pPr>
      <w:r>
        <w:rPr>
          <w:noProof/>
        </w:rPr>
        <w:t>Cuirtear in Airteagal 44 le hAirteagal 37 (1) (a)  de Rialachán (AE) 2016/679 agus le hAirteagal 24 de Rialachán (CE) Uimh. 45/2001 chun foráil a dhéanamh maidir le OCS éigeantach i ndáil le hinstitiúidí agus</w:t>
      </w:r>
      <w:r>
        <w:rPr>
          <w:noProof/>
        </w:rPr>
        <w:t xml:space="preserve"> le comhlachtaí an Aontais. </w:t>
      </w:r>
    </w:p>
    <w:p w:rsidR="007460B6" w:rsidRDefault="00951BF0">
      <w:pPr>
        <w:rPr>
          <w:noProof/>
        </w:rPr>
      </w:pPr>
      <w:r>
        <w:rPr>
          <w:noProof/>
        </w:rPr>
        <w:t>Cuirtear in Airteagal 45 le hAirteagal 38 de Rialachán (AE) 2016/679 agus le hAirteagal 24 de Rialachán (CE) Uimh. 45/2001 chun post an OCS a leagan amach.</w:t>
      </w:r>
    </w:p>
    <w:p w:rsidR="007460B6" w:rsidRDefault="00951BF0">
      <w:pPr>
        <w:rPr>
          <w:noProof/>
        </w:rPr>
      </w:pPr>
      <w:r>
        <w:rPr>
          <w:noProof/>
        </w:rPr>
        <w:t xml:space="preserve">Cuirtear in Airteagal 46 le hAirteagal 39 de Rialachán (AE) 2016/679  </w:t>
      </w:r>
      <w:r>
        <w:rPr>
          <w:noProof/>
        </w:rPr>
        <w:t>agus le hAirteagal 24 agus leis an dara mír agus an tríú mír den Iarscríbhinn le Rialachán (CE) Uimh. 45/2001 ionas go bhforáiltear maidir le croíchúraimí an OCS.</w:t>
      </w:r>
    </w:p>
    <w:p w:rsidR="007460B6" w:rsidRDefault="00951BF0">
      <w:pPr>
        <w:rPr>
          <w:noProof/>
        </w:rPr>
      </w:pPr>
      <w:r>
        <w:rPr>
          <w:noProof/>
        </w:rPr>
        <w:t>CAIBIDIL V - SONRAÍ PEARSANTA A AISTRIÚ CHUIG TRÍÚ TÍORTHA NÓ CHUIG EAGRAÍOCHTAÍ IDIRNÁISIÚNT</w:t>
      </w:r>
      <w:r>
        <w:rPr>
          <w:noProof/>
        </w:rPr>
        <w:t>A;</w:t>
      </w:r>
    </w:p>
    <w:p w:rsidR="007460B6" w:rsidRDefault="00951BF0">
      <w:pPr>
        <w:rPr>
          <w:noProof/>
        </w:rPr>
      </w:pPr>
      <w:r>
        <w:rPr>
          <w:noProof/>
        </w:rPr>
        <w:t>Cuirtear arís in Airteagal 47 le hAirteagal 9 de Rialachán (CE) Uimh. 45/2001 agus leagtar amach an prionsabal ginearálta, i gcomhréir le hAirteagal 44 de Rialachán (AE) 2016/679, go bhfuil comhlíonadh fhorálacha eile an Rialacháin seo agus na gcoinníol</w:t>
      </w:r>
      <w:r>
        <w:rPr>
          <w:noProof/>
        </w:rPr>
        <w:t>lacha a leagtar síos i gCaibidil V éigeantach maidir le haon aistriú sonraí pearsanta chuig tríú tíortha nó chuig eagraíochtaí idirnáisiúnta, lena n</w:t>
      </w:r>
      <w:r>
        <w:rPr>
          <w:noProof/>
        </w:rPr>
        <w:noBreakHyphen/>
        <w:t>áirítear chun sonraí pearsanta a aistriú ar aghaidh ón tríú tír nó ó eagraíocht idirnáisiúnta chuig tríú tí</w:t>
      </w:r>
      <w:r>
        <w:rPr>
          <w:noProof/>
        </w:rPr>
        <w:t>r eile nó chuig eagraíocht idirnáisiúnta eile.</w:t>
      </w:r>
    </w:p>
    <w:p w:rsidR="007460B6" w:rsidRDefault="00951BF0">
      <w:pPr>
        <w:rPr>
          <w:noProof/>
        </w:rPr>
      </w:pPr>
      <w:r>
        <w:rPr>
          <w:noProof/>
        </w:rPr>
        <w:t>Leagtar síos in Airteagal 48 gur féidir le haistriú sonraí pearsanta chuig tríú tír nó chuig eagraíocht idirnáisiúnta tarlú i gcás ina bhfuil cinnte ag an gCoimisiún de bhun Airteagal 45(3) de Rialachán (AE) 2</w:t>
      </w:r>
      <w:r>
        <w:rPr>
          <w:noProof/>
        </w:rPr>
        <w:t>016/679 go bhfuil leibhéal leordhóthanach cosanta á n</w:t>
      </w:r>
      <w:r>
        <w:rPr>
          <w:noProof/>
        </w:rPr>
        <w:noBreakHyphen/>
        <w:t>áirithiú sa tríú tír, i gcríoch nó in earnáil shonraithe amháin nó níos mó ná earnáil shonraithe amháin laistigh den tríú tír, nó laistigh den eagraíocht idirnáisiúnta agus go ndéantar na sonraí pearsan</w:t>
      </w:r>
      <w:r>
        <w:rPr>
          <w:noProof/>
        </w:rPr>
        <w:t xml:space="preserve">ta a aistriú chun ligean do chúraimí a dhéanamh a thagann faoi inniúlacht an rialaitheora agus chuige sin amháin. Tugadh mír 2 agus mír 3 san Airteagal seo anall as Airteagal 9 de Rialachán (CE) Uimh. 45/2001 ós gnéithe úsáideacha iad maidir le faireachán </w:t>
      </w:r>
      <w:r>
        <w:rPr>
          <w:noProof/>
        </w:rPr>
        <w:t>a dhéanamh ar an leibhéal cosanta i dtríú tíortha agus in eagraíochtaí idirnáisiúnta.</w:t>
      </w:r>
    </w:p>
    <w:p w:rsidR="007460B6" w:rsidRDefault="00951BF0">
      <w:pPr>
        <w:rPr>
          <w:noProof/>
        </w:rPr>
      </w:pPr>
      <w:r>
        <w:rPr>
          <w:noProof/>
        </w:rPr>
        <w:t>Cuirtear in Airteagal 49 le hAirteagal 46 de Rialachán (AE) 2016/679 agus éilítear i ndáil le haistriú go dtí tríú tíortha, i gcás nach bhfuil cinneadh leordhóthanachta g</w:t>
      </w:r>
      <w:r>
        <w:rPr>
          <w:noProof/>
        </w:rPr>
        <w:t>lactha ag an gCoimisiún, coimircí iomchuí a thabhairt ar aird, go háirithe clásáil chaighdeánacha i ndáil le cosaint sonraí agus clásáil chonarthacha chaighdeánacha. D'fhéadfadh próiseálaithe seachas institiúidí agus comhlachtaí an Aontais úsáid a bhaint a</w:t>
      </w:r>
      <w:r>
        <w:rPr>
          <w:noProof/>
        </w:rPr>
        <w:t>s rialacha ceangailteacha corparáideacha, cóid iompair agus sásraí deimhniúcháin, i gcomhréir le Rialachán (AE) 2016/679. Comhfhreagraíonn an ceathrú mír den Airteagal maidir lena bheith d'oibleagáid ar institiúidí agus ar chomhlachtaí an Aontais catagóirí</w:t>
      </w:r>
      <w:r>
        <w:rPr>
          <w:noProof/>
        </w:rPr>
        <w:t xml:space="preserve"> na gcásanna ina bhfuil an tAirteagal seo curtha i bhfeidhm acu a chur in iúl do MECS le hAirteagal 9(8) de Rialachán (CE) Uimh. 45/2001 agus coinnítear sin mar gheall ar an sainiúlacht atá ag gabháil leis. Cuirtear sa chúigiú mír le marthanú na n</w:t>
      </w:r>
      <w:r>
        <w:rPr>
          <w:noProof/>
        </w:rPr>
        <w:noBreakHyphen/>
        <w:t>údaruith</w:t>
      </w:r>
      <w:r>
        <w:rPr>
          <w:noProof/>
        </w:rPr>
        <w:t>e reatha a leagtar síos in Airteagal 46(5) de Rialachán (AE) 2016/679.</w:t>
      </w:r>
    </w:p>
    <w:p w:rsidR="007460B6" w:rsidRDefault="00951BF0">
      <w:pPr>
        <w:rPr>
          <w:noProof/>
        </w:rPr>
      </w:pPr>
      <w:r>
        <w:rPr>
          <w:noProof/>
        </w:rPr>
        <w:t>Le hAirteagal 50, i gcomhréir le hAirteagal 48 de Rialachán (AE) 2016/679, déantar soiléiriú nach féidir breithiúnais chúirte ná cinntí ó údaráis riaracháin tríú tíre a éilíonn ar riala</w:t>
      </w:r>
      <w:r>
        <w:rPr>
          <w:noProof/>
        </w:rPr>
        <w:t>itheoir nó ar phróiseálaí sonraí pearsanta a aistriú nó a nochtadh, a aithint ná a in</w:t>
      </w:r>
      <w:r>
        <w:rPr>
          <w:noProof/>
        </w:rPr>
        <w:noBreakHyphen/>
        <w:t xml:space="preserve">fhorfheidhmiú ar aon bhealach ach amháin má tá siad bunaithe ar chomhaontú idirnáisiúnta, amhail conradh i ndáil le cúnamh dlíthiúil frithpháirteach, atá i bhfeidhm idir </w:t>
      </w:r>
      <w:r>
        <w:rPr>
          <w:noProof/>
        </w:rPr>
        <w:t>an tríú tír iarrthach agus an tAontas gan dochar d'aon fhorais eile a bheadh ann le haghaidh aistrithe de bhun na Caibidle seo.</w:t>
      </w:r>
    </w:p>
    <w:p w:rsidR="007460B6" w:rsidRDefault="00951BF0">
      <w:pPr>
        <w:rPr>
          <w:noProof/>
        </w:rPr>
      </w:pPr>
      <w:r>
        <w:rPr>
          <w:noProof/>
        </w:rPr>
        <w:t>Cuirtear in Airteagal 51 le hAirteagal 49 de Rialachán (AE) 2016/679 agus déantar na maoluithe maidir le haistriú sonraí a leaga</w:t>
      </w:r>
      <w:r>
        <w:rPr>
          <w:noProof/>
        </w:rPr>
        <w:t>n amach agus a shoiléiriú. Tá feidhm aige seo go háirithe maidir le haistriú sonraí a bhfuil gá agus riachtanas leo chun cúiseanna tábhachtacha a bhaineann le leas an phobail a chosaint, mar shampla i gcás aistriú idirnáisiúnta sonraí a bhaineann le húdará</w:t>
      </w:r>
      <w:r>
        <w:rPr>
          <w:noProof/>
        </w:rPr>
        <w:t>is iomaíochta, riaracháin cánachais nó custaim, nó idir seirbhísí atá inniúil ar ábhair maidir leis an tslándáil shóisialta nó ar bhainistiú iascaigh. Comhfhreagraíonn an cúigiú mír maidir leis an oibleagáid catagóirí na gcásanna ina rabhthas ag brath ar m</w:t>
      </w:r>
      <w:r>
        <w:rPr>
          <w:noProof/>
        </w:rPr>
        <w:t xml:space="preserve">haolú maidir le haistriú a chur in iúl do MECS le hAirteagal reatha 9(8) de Rialachán (CE) Uimh. 45/2001. </w:t>
      </w:r>
    </w:p>
    <w:p w:rsidR="007460B6" w:rsidRDefault="00951BF0">
      <w:pPr>
        <w:rPr>
          <w:noProof/>
        </w:rPr>
      </w:pPr>
      <w:r>
        <w:rPr>
          <w:noProof/>
        </w:rPr>
        <w:t>Tá Airteagal 52 bunaithe ar Airteagal 50 de Rialachán (AE) 2016/679 agus foráiltear go sainráite maidir le sásraí don chomhar idirnáisiúnta i ndáil l</w:t>
      </w:r>
      <w:r>
        <w:rPr>
          <w:noProof/>
        </w:rPr>
        <w:t>e sonraí pearsanta a chosaint idir MECS, i gcomhar leis an gCoimisiún agus leis an mBord Eorpach um Chosaint Sonraí, agus údaráis mhaoirseachta tríú tíortha.</w:t>
      </w:r>
    </w:p>
    <w:p w:rsidR="007460B6" w:rsidRDefault="00951BF0">
      <w:pPr>
        <w:rPr>
          <w:i/>
          <w:noProof/>
        </w:rPr>
      </w:pPr>
      <w:r>
        <w:rPr>
          <w:i/>
          <w:noProof/>
        </w:rPr>
        <w:t xml:space="preserve">CAIBIDIL VI - AN MAOIRSEOIR EORPACH AR SHONRAÍ COSANTA </w:t>
      </w:r>
    </w:p>
    <w:p w:rsidR="007460B6" w:rsidRDefault="00951BF0">
      <w:pPr>
        <w:rPr>
          <w:noProof/>
        </w:rPr>
      </w:pPr>
      <w:r>
        <w:rPr>
          <w:noProof/>
        </w:rPr>
        <w:t xml:space="preserve">Cuirtear in Airteagal 53 le hAirteagal 41 de Rialachán (CE) Uimh. 45/2001 agus baineann sé le bunú MECS. </w:t>
      </w:r>
    </w:p>
    <w:p w:rsidR="007460B6" w:rsidRDefault="00951BF0">
      <w:pPr>
        <w:rPr>
          <w:noProof/>
        </w:rPr>
      </w:pPr>
      <w:r>
        <w:rPr>
          <w:noProof/>
        </w:rPr>
        <w:t>Cuirtear in Airteagal 54 le hAirteagal 42 de Rialachán (CE) Uimh. 45/2001 agus le hAirteagal 3 de Chinneadh 1247/2002/CE agus leagtar amach na rialach</w:t>
      </w:r>
      <w:r>
        <w:rPr>
          <w:noProof/>
        </w:rPr>
        <w:t>a maidir le MECS a cheapadh ag Parlaimint na hEorpa agus ag an gComhairle. Sonraítear ann freisin fad an téarma oifige: cúig bhliana.</w:t>
      </w:r>
    </w:p>
    <w:p w:rsidR="007460B6" w:rsidRDefault="00951BF0">
      <w:pPr>
        <w:rPr>
          <w:noProof/>
        </w:rPr>
      </w:pPr>
      <w:r>
        <w:rPr>
          <w:noProof/>
        </w:rPr>
        <w:t>Cuirtear in Airteagal 55 le hAirteagal 43 de Rialachán (CE) Uimh. 45/2001 agus le hAirteagal 1 de Chinneadh 1247/2002/CE a</w:t>
      </w:r>
      <w:r>
        <w:rPr>
          <w:noProof/>
        </w:rPr>
        <w:t>gus déantar foráil maidir le rialacháin agus le coinníollacha ginearálta trína rialaítear déanamh chúraimí MECS agus a chuid foirne agus acmhainní airgid.</w:t>
      </w:r>
    </w:p>
    <w:p w:rsidR="007460B6" w:rsidRDefault="00951BF0">
      <w:pPr>
        <w:rPr>
          <w:noProof/>
        </w:rPr>
      </w:pPr>
      <w:r>
        <w:rPr>
          <w:noProof/>
        </w:rPr>
        <w:t>Cuirtear in Airteagal 56 le hAirteagal 52 de Rialachán (AE) 2016/679 agus le hAirteagal 44 de Rialach</w:t>
      </w:r>
      <w:r>
        <w:rPr>
          <w:noProof/>
        </w:rPr>
        <w:t>án (CE) Uimh. 45/2001 agus soiléirítear na coinníollacha maidir le neamhspleáchas MECS, ar chásdlí Chúirt Bhreithiúnais an Aontais Eorpaigh a thabhairt san áireamh.</w:t>
      </w:r>
    </w:p>
    <w:p w:rsidR="007460B6" w:rsidRDefault="00951BF0">
      <w:pPr>
        <w:rPr>
          <w:noProof/>
        </w:rPr>
      </w:pPr>
      <w:r>
        <w:rPr>
          <w:noProof/>
        </w:rPr>
        <w:t>Leagtar síos in Airteagal 57, arna bhunú ar Airteagal 45 de Rialachán (CE) Uimh. 45/2001, n</w:t>
      </w:r>
      <w:r>
        <w:rPr>
          <w:noProof/>
        </w:rPr>
        <w:t>a dualgais sicréideachta atá ar MECS le linn agus tar éis an téarma oifige i ndáil le faisnéis rúnda a chuirtear in iúl dó le linn dualgais oifigiúla a dhéanamh.</w:t>
      </w:r>
    </w:p>
    <w:p w:rsidR="007460B6" w:rsidRDefault="00951BF0">
      <w:pPr>
        <w:rPr>
          <w:noProof/>
        </w:rPr>
      </w:pPr>
      <w:r>
        <w:rPr>
          <w:noProof/>
        </w:rPr>
        <w:t xml:space="preserve">Cuirtear in Airteagal 58 le hAirteagal 57 de Rialachán (AE) 2016/679 agus le hAirteagal 46 de </w:t>
      </w:r>
      <w:r>
        <w:rPr>
          <w:noProof/>
        </w:rPr>
        <w:t>Rialachán (CE) Uimh. 45/2001 agus leagtar amach ann cúraimí MECS, lena n</w:t>
      </w:r>
      <w:r>
        <w:rPr>
          <w:noProof/>
        </w:rPr>
        <w:noBreakHyphen/>
        <w:t>áirítear gearáin a éisteacht agus imscrúdú a dhéanamh orthu agus feasacht a chur chun cinn i measc an phobail maidir le rioscaí, rialacha, coimircí agus cearta.</w:t>
      </w:r>
    </w:p>
    <w:p w:rsidR="007460B6" w:rsidRDefault="00951BF0">
      <w:pPr>
        <w:rPr>
          <w:noProof/>
        </w:rPr>
      </w:pPr>
      <w:r>
        <w:rPr>
          <w:noProof/>
        </w:rPr>
        <w:t>Tá Airteagal 59 bunait</w:t>
      </w:r>
      <w:r>
        <w:rPr>
          <w:noProof/>
        </w:rPr>
        <w:t>he ar Airteagal 58 de Rialachán (AE) 2016/679 agus ar Airteagal 47 de Rialachán (CE) Uimh. 45/2001 agus leagtar amach ann cumhachtaí MECS.</w:t>
      </w:r>
    </w:p>
    <w:p w:rsidR="007460B6" w:rsidRDefault="00951BF0">
      <w:pPr>
        <w:rPr>
          <w:noProof/>
        </w:rPr>
      </w:pPr>
      <w:r>
        <w:rPr>
          <w:noProof/>
        </w:rPr>
        <w:t>Cuirtear in Airteagal 60 le hAirteagal 59 de Rialachán (AE) 2016/679 agus le hAirteagal 48 de Rialachán (CE) Uimh. 45</w:t>
      </w:r>
      <w:r>
        <w:rPr>
          <w:noProof/>
        </w:rPr>
        <w:t>/2001 agus leagtar síos oibleagáid ar MECS tuarascáil gníomhaíochta bhliantúil a tharraingt suas.</w:t>
      </w:r>
    </w:p>
    <w:p w:rsidR="007460B6" w:rsidRDefault="00951BF0">
      <w:pPr>
        <w:rPr>
          <w:noProof/>
        </w:rPr>
      </w:pPr>
      <w:r>
        <w:rPr>
          <w:noProof/>
        </w:rPr>
        <w:t>CAIBIDIL VII MAIDIR LE COMHAR AGUS COMHSHEASMHACHT</w:t>
      </w:r>
    </w:p>
    <w:p w:rsidR="007460B6" w:rsidRDefault="00951BF0">
      <w:pPr>
        <w:rPr>
          <w:noProof/>
        </w:rPr>
      </w:pPr>
      <w:r>
        <w:rPr>
          <w:noProof/>
        </w:rPr>
        <w:t xml:space="preserve">Cuirtear in Airteagal 61 le hAirteagal 61 de Rialachán (AE) 2016/679 agus le hAirteagal 46(f) de Rialachán </w:t>
      </w:r>
      <w:r>
        <w:rPr>
          <w:noProof/>
        </w:rPr>
        <w:t>(CE) Uimh. 45/2001 agus tugtar isteach rialacha sainráite faoi chomhoibriú MECS le húdaráis mhaoirseachta náisiúnta.</w:t>
      </w:r>
    </w:p>
    <w:p w:rsidR="007460B6" w:rsidRDefault="00951BF0">
      <w:pPr>
        <w:rPr>
          <w:noProof/>
        </w:rPr>
      </w:pPr>
      <w:r>
        <w:rPr>
          <w:noProof/>
        </w:rPr>
        <w:t>Foráiltear in Airteagal 62 maidir leis na hoibleagáidí atá ar MECS i gcás ina dtagraítear i ngníomhartha eile de chuid an Aontais don Airte</w:t>
      </w:r>
      <w:r>
        <w:rPr>
          <w:noProof/>
        </w:rPr>
        <w:t>agal seo i ndáil leis an gcreat maidir le maoirseacht chomhordaithe le húdaráis mhaoirseachta náisiúnta. Féachtar le múnla aonair a chur i bhfeidhm maidir le maoirseacht chomhordaithe. D'fhéadfaí an múnla seo a úsáid maidir le maoirseacht chomhordaithe i n</w:t>
      </w:r>
      <w:r>
        <w:rPr>
          <w:noProof/>
        </w:rPr>
        <w:t>dáil  le córais mhóra TE de leithéid Eurodac, Córas Faisnéise Schengen II, an Córas Faisnéise Víosaí, an Córas Faisnéise Custaim nó Córas Faisnéise an Mhargaidh Inmheánaigh, agus chomh maith leis sin maidir le maoirseacht ar ghníomhaireachtaí áirithe de ch</w:t>
      </w:r>
      <w:r>
        <w:rPr>
          <w:noProof/>
        </w:rPr>
        <w:t>uid an Aontais i gcás ina bhfuil múnla sonrach den chomhar idir MECS agus údaráis náisiúnta ar bun, mar shampla Europol. Ba cheart go bhfeidhmeodh an Bord Eorpach um Chosaint Sonraí mar fhóram aonair maidir le maoirseacht chomhordaithe den éifeachtúlacht a</w:t>
      </w:r>
      <w:r>
        <w:rPr>
          <w:noProof/>
        </w:rPr>
        <w:t xml:space="preserve"> áirithiú ar fud na bhfud.</w:t>
      </w:r>
    </w:p>
    <w:p w:rsidR="007460B6" w:rsidRDefault="00951BF0">
      <w:pPr>
        <w:rPr>
          <w:noProof/>
        </w:rPr>
      </w:pPr>
      <w:r>
        <w:rPr>
          <w:noProof/>
        </w:rPr>
        <w:t>CAIBIDIL VIII - LEIGHEASANNA, DLITEANAS AGUS PIONÓIS</w:t>
      </w:r>
    </w:p>
    <w:p w:rsidR="007460B6" w:rsidRDefault="00951BF0">
      <w:pPr>
        <w:rPr>
          <w:noProof/>
        </w:rPr>
      </w:pPr>
      <w:r>
        <w:rPr>
          <w:noProof/>
        </w:rPr>
        <w:t>Tá Airteagal 63 bunaithe ar Airteagal 77 de Rialachán (AE) 2016/679 agus ar Airteagal 32 de Rialachán (CE) Uimh. 45/2001 agus foráiltear ann maidir leis an gceart atá ag aon áb</w:t>
      </w:r>
      <w:r>
        <w:rPr>
          <w:noProof/>
        </w:rPr>
        <w:t>har sonraí gearán a thaisceadh le MECS. Leagtar síos freisin oibleagáid ar MECS plé leis an ábhar sonraí agus an t</w:t>
      </w:r>
      <w:r>
        <w:rPr>
          <w:noProof/>
        </w:rPr>
        <w:noBreakHyphen/>
        <w:t>ábhar sonraí a chur ar an eolas faoin dul chun cinn maidir leis an ngearán agus faoin toradh ar an ngearán laistigh de spriocthráth trí mhí a</w:t>
      </w:r>
      <w:r>
        <w:rPr>
          <w:noProof/>
        </w:rPr>
        <w:t>gus measfar tar éis an spriocthráth sin gur diúltaíodh don ghearán.</w:t>
      </w:r>
    </w:p>
    <w:p w:rsidR="007460B6" w:rsidRDefault="00951BF0">
      <w:pPr>
        <w:rPr>
          <w:bCs/>
          <w:iCs/>
          <w:noProof/>
        </w:rPr>
      </w:pPr>
      <w:r>
        <w:rPr>
          <w:noProof/>
        </w:rPr>
        <w:t>Coinnítear Airteagal 32(1) de Rialachán (CE) Uimh. 45/2001 in Airteagal 64 ina leagtar amach dlínse Chúirt Bhreithiúnais an Aontais Eorpaigh maidir le gach díospóid a bhaineann le forálach</w:t>
      </w:r>
      <w:r>
        <w:rPr>
          <w:noProof/>
        </w:rPr>
        <w:t>a an Rialacháin seo a éisteacht, lena n</w:t>
      </w:r>
      <w:r>
        <w:rPr>
          <w:noProof/>
        </w:rPr>
        <w:noBreakHyphen/>
        <w:t>áirítear éilimh ar dhamáiste.</w:t>
      </w:r>
    </w:p>
    <w:p w:rsidR="007460B6" w:rsidRDefault="00951BF0">
      <w:pPr>
        <w:rPr>
          <w:bCs/>
          <w:iCs/>
          <w:noProof/>
        </w:rPr>
      </w:pPr>
      <w:r>
        <w:rPr>
          <w:noProof/>
        </w:rPr>
        <w:t>Leagtar amach in Airteagal 65 an ceart ar chúiteamh, i ndáil le damáiste ábhartha agus le damáiste neamhábhartha araon, faoi réir na gcoinníollacha, lena n</w:t>
      </w:r>
      <w:r>
        <w:rPr>
          <w:noProof/>
        </w:rPr>
        <w:noBreakHyphen/>
        <w:t xml:space="preserve">áirítear coinníollacha maidir </w:t>
      </w:r>
      <w:r>
        <w:rPr>
          <w:noProof/>
        </w:rPr>
        <w:t>le dliteanas, dá bhforáiltear sna Conarthaí.</w:t>
      </w:r>
    </w:p>
    <w:p w:rsidR="007460B6" w:rsidRDefault="00951BF0">
      <w:pPr>
        <w:spacing w:after="240"/>
        <w:rPr>
          <w:noProof/>
        </w:rPr>
      </w:pPr>
      <w:r>
        <w:rPr>
          <w:noProof/>
        </w:rPr>
        <w:t>Cuirtear in Airteagal 66 le hAirteagal 83 de Rialachán (AE) 2016/679 agus foráiltear maidir le cumhacht MECS fíneálacha riaracháin a ghearradh ar institiúidí agus ar chomhlachtaí an Aontais, mar smachtbhanna den</w:t>
      </w:r>
      <w:r>
        <w:rPr>
          <w:noProof/>
        </w:rPr>
        <w:t xml:space="preserve"> rogha dheiridh agus sa chás sin amháin inar mhainnigh institiúid nó comhlacht de chuid an Aontais ordú ó MECS dá dtagraítear in Airteagal 59(2)(a) go dtí (h) agus (j) a chomhlíonadh. Sonraítear san Airteagal seo freisin na critéir maidir le cinneadh ar sh</w:t>
      </w:r>
      <w:r>
        <w:rPr>
          <w:noProof/>
        </w:rPr>
        <w:t>uim na fíneála riaracháin i ngach cás faoi leith agus tagann na huasteorainneacha bliantúla faoi anáil na suimeanna atá i bhfeidhm maidir le fíneálacha i roinnt de na Ballstáit.</w:t>
      </w:r>
    </w:p>
    <w:p w:rsidR="007460B6" w:rsidRDefault="00951BF0">
      <w:pPr>
        <w:spacing w:after="240"/>
        <w:rPr>
          <w:noProof/>
        </w:rPr>
      </w:pPr>
      <w:r>
        <w:rPr>
          <w:noProof/>
        </w:rPr>
        <w:t xml:space="preserve">Ceadaítear in Airteagal 67, i gcomhréir le hAirteagal 80(1) de Rialachán (AE) </w:t>
      </w:r>
      <w:r>
        <w:rPr>
          <w:noProof/>
        </w:rPr>
        <w:t xml:space="preserve">2016/679, do chomhlachtaí, d'eagraíochtaí nó do chomhlachais áirithe gearán a thaisceadh thar ceann an ábhair sonraí. </w:t>
      </w:r>
    </w:p>
    <w:p w:rsidR="007460B6" w:rsidRDefault="00951BF0">
      <w:pPr>
        <w:spacing w:after="240"/>
        <w:rPr>
          <w:noProof/>
        </w:rPr>
      </w:pPr>
      <w:r>
        <w:rPr>
          <w:noProof/>
        </w:rPr>
        <w:t>Foráiltear in Airteagal 68, ag teacht le hAirteagal 33 de Rialachán (CE) Uimh. 45/2001, maidir le rialacha faoi leith atá dírithe ar bhai</w:t>
      </w:r>
      <w:r>
        <w:rPr>
          <w:noProof/>
        </w:rPr>
        <w:t>ll foirne an Aontais a chosaint i gcás ina dtaisceann gearán le MECS maidir le sárú líomhnaithe ar fhorálacha an Rialacháin seo gan gníomhú trí chainéil oifigiúla.</w:t>
      </w:r>
    </w:p>
    <w:p w:rsidR="007460B6" w:rsidRDefault="00951BF0">
      <w:pPr>
        <w:rPr>
          <w:noProof/>
        </w:rPr>
      </w:pPr>
      <w:r>
        <w:rPr>
          <w:noProof/>
        </w:rPr>
        <w:t>Cuirtear in Airteagal 69 le hAirteagal 49 de Rialachán (CE) Uimh. 45/2001 agus foráiltear ma</w:t>
      </w:r>
      <w:r>
        <w:rPr>
          <w:noProof/>
        </w:rPr>
        <w:t>idir le smachtbhannaí infheidhme i ndáil le mainneachtain oibleagáidí an Rialacháin seo a chomhlíonadh ag oifigigh nó seirbhísigh shibhialta an Aontais Eorpaigh.</w:t>
      </w:r>
    </w:p>
    <w:p w:rsidR="007460B6" w:rsidRDefault="00951BF0">
      <w:pPr>
        <w:rPr>
          <w:i/>
          <w:noProof/>
        </w:rPr>
      </w:pPr>
      <w:r>
        <w:rPr>
          <w:i/>
          <w:noProof/>
        </w:rPr>
        <w:t>CAIBIDIL IX - ACHTANNA A CHUR I BHFEIDHM</w:t>
      </w:r>
    </w:p>
    <w:p w:rsidR="007460B6" w:rsidRDefault="00951BF0">
      <w:pPr>
        <w:rPr>
          <w:noProof/>
        </w:rPr>
      </w:pPr>
      <w:r>
        <w:rPr>
          <w:noProof/>
        </w:rPr>
        <w:t>Déantar foráil in Airteagal 70 maidir le nós imeachta</w:t>
      </w:r>
      <w:r>
        <w:rPr>
          <w:noProof/>
        </w:rPr>
        <w:t xml:space="preserve"> an Choiste is gá chun cumhachtaí cur chun feidhme a thabhairt don Choimisiún maidir le cásanna inar gá i gcomhréir le hAirteagal 291 CFAE coinníollacha aonfhoirmeacha maidir le gníomhartha de chuid an Aontais atá ceangailteach ó thaobh an dlí a chur i bhf</w:t>
      </w:r>
      <w:r>
        <w:rPr>
          <w:noProof/>
        </w:rPr>
        <w:t>eidhm. Tá feidhm ag an nós imeachta scrúdúcháin.</w:t>
      </w:r>
    </w:p>
    <w:p w:rsidR="007460B6" w:rsidRDefault="00951BF0">
      <w:pPr>
        <w:rPr>
          <w:noProof/>
        </w:rPr>
      </w:pPr>
      <w:r>
        <w:rPr>
          <w:noProof/>
        </w:rPr>
        <w:t>CAIBIDIL X - FORÁLACHA CRÍOCHNAITHEACHA</w:t>
      </w:r>
    </w:p>
    <w:p w:rsidR="007460B6" w:rsidRDefault="00951BF0">
      <w:pPr>
        <w:rPr>
          <w:noProof/>
        </w:rPr>
      </w:pPr>
      <w:r>
        <w:rPr>
          <w:noProof/>
        </w:rPr>
        <w:t>Déantar le hAirteagal 71 Rialachán (CE) Uimh. 45/2001 agus Cinneadh Uimh. 1247/2002/CE a aisghairm agus foráiltear gur cheart tagairtí don dá ionstraim aisghairthe a l</w:t>
      </w:r>
      <w:r>
        <w:rPr>
          <w:noProof/>
        </w:rPr>
        <w:t xml:space="preserve">éamh mar thagairtí don Rialachán seo. </w:t>
      </w:r>
    </w:p>
    <w:p w:rsidR="007460B6" w:rsidRDefault="00951BF0">
      <w:pPr>
        <w:rPr>
          <w:noProof/>
        </w:rPr>
      </w:pPr>
      <w:r>
        <w:rPr>
          <w:noProof/>
        </w:rPr>
        <w:t>Soiléirítear in Airteagal 72 nach ndéanfar aon chur isteach leis an Rialachán seo ar an téarma oifige reatha ag an Maoirseoir Eorpach ar Chosaint Sonraí ná ag an Maoirseoir Cúnta agus go bhfuil feidhm ag Airteagail 54</w:t>
      </w:r>
      <w:r>
        <w:rPr>
          <w:noProof/>
        </w:rPr>
        <w:t xml:space="preserve">(4), (5) agus(7) agus ag Airteagail 56 go dtí 57 den Rialachán maidir leis an Maoirseoir Cúnta go dtí deireadh a théarma, i.e. go dtí an 5 Nollaig 2019. </w:t>
      </w:r>
    </w:p>
    <w:p w:rsidR="007460B6" w:rsidRDefault="00951BF0">
      <w:pPr>
        <w:rPr>
          <w:noProof/>
        </w:rPr>
      </w:pPr>
      <w:r>
        <w:rPr>
          <w:noProof/>
        </w:rPr>
        <w:t>Leagtar amach in Airteagal 73 gurb é an 25 Bealtaine 2018 an dáta a dtiocfaidh an Rialachán seo i bhfe</w:t>
      </w:r>
      <w:r>
        <w:rPr>
          <w:noProof/>
        </w:rPr>
        <w:t>idhm chun comhsheasmhacht a áirithiú le dáta chur i bhfeidhm Rialachán (AE) 2016/679.</w:t>
      </w:r>
    </w:p>
    <w:p w:rsidR="007460B6" w:rsidRDefault="00951BF0" w:rsidP="00951BF0">
      <w:pPr>
        <w:pStyle w:val="Rfrenceinterinstitutionnelle"/>
        <w:rPr>
          <w:noProof/>
        </w:rPr>
      </w:pPr>
      <w:r w:rsidRPr="00951BF0">
        <w:t>2017/0002 (COD)</w:t>
      </w:r>
    </w:p>
    <w:p w:rsidR="007460B6" w:rsidRDefault="00951BF0" w:rsidP="00951BF0">
      <w:pPr>
        <w:pStyle w:val="Statut"/>
        <w:rPr>
          <w:noProof/>
        </w:rPr>
      </w:pPr>
      <w:r w:rsidRPr="00951BF0">
        <w:t>Togra le haghaidh</w:t>
      </w:r>
    </w:p>
    <w:p w:rsidR="007460B6" w:rsidRDefault="00951BF0" w:rsidP="00951BF0">
      <w:pPr>
        <w:pStyle w:val="Typedudocument"/>
        <w:rPr>
          <w:noProof/>
        </w:rPr>
      </w:pPr>
      <w:r w:rsidRPr="00951BF0">
        <w:t xml:space="preserve">RIALACHÁN Ó PHARLAIMINT NA </w:t>
      </w:r>
      <w:proofErr w:type="spellStart"/>
      <w:r w:rsidRPr="00951BF0">
        <w:t>hEORPA</w:t>
      </w:r>
      <w:proofErr w:type="spellEnd"/>
      <w:r w:rsidRPr="00951BF0">
        <w:t xml:space="preserve"> AGUS ÓN </w:t>
      </w:r>
      <w:proofErr w:type="spellStart"/>
      <w:r w:rsidRPr="00951BF0">
        <w:t>gCOMHAIRLE</w:t>
      </w:r>
      <w:proofErr w:type="spellEnd"/>
    </w:p>
    <w:p w:rsidR="007460B6" w:rsidRDefault="00951BF0" w:rsidP="00951BF0">
      <w:pPr>
        <w:pStyle w:val="Titreobjet"/>
        <w:rPr>
          <w:noProof/>
        </w:rPr>
      </w:pPr>
      <w:r w:rsidRPr="00951BF0">
        <w:t>maidir le daoine aonair a chosaint i ndáil le sonraí pearsanta a phróiseáil ag institiúidí, comhlachtaí, oifigí agus gníomhaireachtaí an Aontais agus maidir le saorghluaiseacht sonraí den sórt sin, agus lena n-</w:t>
      </w:r>
      <w:proofErr w:type="spellStart"/>
      <w:r w:rsidRPr="00951BF0">
        <w:t>aisghairtear</w:t>
      </w:r>
      <w:proofErr w:type="spellEnd"/>
      <w:r w:rsidRPr="00951BF0">
        <w:t xml:space="preserve"> Rialachán (CE) Uimh.</w:t>
      </w:r>
      <w:r>
        <w:t> </w:t>
      </w:r>
      <w:r w:rsidRPr="00951BF0">
        <w:t>45/2001 agus Cinneadh Uimh.</w:t>
      </w:r>
      <w:r>
        <w:t> </w:t>
      </w:r>
      <w:r w:rsidRPr="00951BF0">
        <w:t xml:space="preserve">1247/2002/CE. </w:t>
      </w:r>
    </w:p>
    <w:p w:rsidR="007460B6" w:rsidRDefault="00951BF0">
      <w:pPr>
        <w:pStyle w:val="Institutionquiagit"/>
        <w:rPr>
          <w:noProof/>
        </w:rPr>
      </w:pPr>
      <w:r>
        <w:rPr>
          <w:noProof/>
        </w:rPr>
        <w:t>TÁ PARLAIMINT NA hEORPA AGUS COMHAIRLE AN AONTAIS EO</w:t>
      </w:r>
      <w:r>
        <w:rPr>
          <w:noProof/>
        </w:rPr>
        <w:t>RPAIGH,</w:t>
      </w:r>
    </w:p>
    <w:p w:rsidR="007460B6" w:rsidRDefault="00951BF0">
      <w:pPr>
        <w:rPr>
          <w:noProof/>
        </w:rPr>
      </w:pPr>
      <w:r>
        <w:rPr>
          <w:noProof/>
        </w:rPr>
        <w:t>Ag féachaint don Chonradh ar Fheidhmiú an Aontais Eorpaigh, agus go háirithe Airteagal 16(2) de,</w:t>
      </w:r>
    </w:p>
    <w:p w:rsidR="007460B6" w:rsidRDefault="00951BF0">
      <w:pPr>
        <w:rPr>
          <w:noProof/>
        </w:rPr>
      </w:pPr>
      <w:r>
        <w:rPr>
          <w:noProof/>
        </w:rPr>
        <w:t>Ag féachaint don togra ón gCoimisiún Eorpach,</w:t>
      </w:r>
    </w:p>
    <w:p w:rsidR="007460B6" w:rsidRDefault="00951BF0">
      <w:pPr>
        <w:rPr>
          <w:noProof/>
        </w:rPr>
      </w:pPr>
      <w:r>
        <w:rPr>
          <w:noProof/>
        </w:rPr>
        <w:t>Tar éis dóibh an dréachtghníomh reachtach a chur chuig na parlaimintí náisiúnta,</w:t>
      </w:r>
    </w:p>
    <w:p w:rsidR="007460B6" w:rsidRDefault="00951BF0">
      <w:pPr>
        <w:rPr>
          <w:noProof/>
        </w:rPr>
      </w:pPr>
      <w:r>
        <w:rPr>
          <w:noProof/>
        </w:rPr>
        <w:t>Ag féachaint don tuairim</w:t>
      </w:r>
      <w:r>
        <w:rPr>
          <w:noProof/>
        </w:rPr>
        <w:t xml:space="preserve"> ó Choiste Eacnamaíoch agus Sóisialta na hEorpa</w:t>
      </w:r>
      <w:r>
        <w:rPr>
          <w:rStyle w:val="FootnoteReference"/>
          <w:noProof/>
        </w:rPr>
        <w:footnoteReference w:id="11"/>
      </w:r>
      <w:r>
        <w:rPr>
          <w:noProof/>
        </w:rPr>
        <w:t>,</w:t>
      </w:r>
    </w:p>
    <w:p w:rsidR="007460B6" w:rsidRDefault="00951BF0">
      <w:pPr>
        <w:rPr>
          <w:noProof/>
        </w:rPr>
      </w:pPr>
      <w:r>
        <w:rPr>
          <w:noProof/>
        </w:rPr>
        <w:t>Ag gníomhú dóibh i gcomhréir leis an ngnáthnós imeachta reachtach,</w:t>
      </w:r>
    </w:p>
    <w:p w:rsidR="007460B6" w:rsidRDefault="00951BF0">
      <w:pPr>
        <w:rPr>
          <w:noProof/>
        </w:rPr>
      </w:pPr>
      <w:r>
        <w:rPr>
          <w:noProof/>
        </w:rPr>
        <w:t>De bharr an méid seo a leanas:</w:t>
      </w:r>
    </w:p>
    <w:p w:rsidR="007460B6" w:rsidRDefault="00951BF0">
      <w:pPr>
        <w:pStyle w:val="ManualConsidrant"/>
        <w:rPr>
          <w:noProof/>
        </w:rPr>
      </w:pPr>
      <w:r>
        <w:rPr>
          <w:noProof/>
        </w:rPr>
        <w:t>(1)</w:t>
      </w:r>
      <w:r>
        <w:rPr>
          <w:noProof/>
        </w:rPr>
        <w:tab/>
        <w:t>Ceart bunúsach is ea cosaint daoine nádúrtha i ndáil le próiseáil sonraí pearsanta. In Airteagal 8(1) de</w:t>
      </w:r>
      <w:r>
        <w:rPr>
          <w:noProof/>
        </w:rPr>
        <w:t xml:space="preserve"> Chairt um Chearta Bunúsacha an Aontais Eorpaigh (“an Chairt”) agus in Airteagal 16(1) den Chonradh ar Fheidhmiú an Aontais Eorpaigh (CFAE), foráiltear go bhfuil ag gach duine an ceart go ndéanfar na sonraí pearsanta a bhaineann leis a chosaint.</w:t>
      </w:r>
    </w:p>
    <w:p w:rsidR="007460B6" w:rsidRDefault="00951BF0">
      <w:pPr>
        <w:pStyle w:val="ManualConsidrant"/>
        <w:rPr>
          <w:noProof/>
        </w:rPr>
      </w:pPr>
      <w:r>
        <w:rPr>
          <w:noProof/>
        </w:rPr>
        <w:t>(2)</w:t>
      </w:r>
      <w:r>
        <w:rPr>
          <w:noProof/>
        </w:rPr>
        <w:tab/>
        <w:t>Foráil</w:t>
      </w:r>
      <w:r>
        <w:rPr>
          <w:noProof/>
        </w:rPr>
        <w:t>tear le Rialachán (CE) Uimh. 45/2001 ó Pharlaimint na hEorpa agus ón gComhairle</w:t>
      </w:r>
      <w:r>
        <w:rPr>
          <w:rStyle w:val="FootnoteReference"/>
          <w:noProof/>
        </w:rPr>
        <w:footnoteReference w:id="12"/>
      </w:r>
      <w:r>
        <w:rPr>
          <w:noProof/>
        </w:rPr>
        <w:t xml:space="preserve"> go mbeidh cearta in</w:t>
      </w:r>
      <w:r>
        <w:rPr>
          <w:noProof/>
        </w:rPr>
        <w:noBreakHyphen/>
        <w:t>fhorfheidhmithe de réir dlí ag daoine nádúrtha, sonraítear na hoibleagáidí maidir le próiseáil sonraí atá ar rialaitheoirí laistigh d'institiúidí agus de c</w:t>
      </w:r>
      <w:r>
        <w:rPr>
          <w:noProof/>
        </w:rPr>
        <w:t>homhlachtaí an Chomhphobail, agus cruthaítear údarás maoirseachta neamhspleách, an Maoirseoir Eorpach ar Chosaint Sonraí, atá freagrach as an bhfaireachán ar phróiseáil sonraí pearsanta ag institiúidí agus comhlachtaí an Aontais. Níl feidhm aige, áfach, ma</w:t>
      </w:r>
      <w:r>
        <w:rPr>
          <w:noProof/>
        </w:rPr>
        <w:t>idir le próiseáil sonraí pearsanta le linn gníomhaíochtaí de chuid institiúidí agus chomhlachtaí an Aontais nach dtagann faoi raon feidhme dhlí an Aontais.</w:t>
      </w:r>
    </w:p>
    <w:p w:rsidR="007460B6" w:rsidRDefault="00951BF0">
      <w:pPr>
        <w:pStyle w:val="ManualConsidrant"/>
        <w:rPr>
          <w:noProof/>
        </w:rPr>
      </w:pPr>
      <w:r>
        <w:rPr>
          <w:noProof/>
        </w:rPr>
        <w:t>(3)</w:t>
      </w:r>
      <w:r>
        <w:rPr>
          <w:noProof/>
        </w:rPr>
        <w:tab/>
        <w:t>Glacadh Rialachán (AE) 2016/679 ó Pharlaimint na hEorpa agus ón gComhairle</w:t>
      </w:r>
      <w:r>
        <w:rPr>
          <w:rStyle w:val="FootnoteReference"/>
          <w:noProof/>
        </w:rPr>
        <w:footnoteReference w:id="13"/>
      </w:r>
      <w:r>
        <w:rPr>
          <w:noProof/>
        </w:rPr>
        <w:t xml:space="preserve"> agus Treoir (AE) 2016/680 ó Pharlaimint na hEorpa agus ón gComhairle</w:t>
      </w:r>
      <w:r>
        <w:rPr>
          <w:rStyle w:val="FootnoteReference"/>
          <w:noProof/>
        </w:rPr>
        <w:footnoteReference w:id="14"/>
      </w:r>
      <w:r>
        <w:rPr>
          <w:noProof/>
        </w:rPr>
        <w:t xml:space="preserve"> ar an 27 Aibreán 2016. Rialacha ginearálta a leagtar síos sa Rialachán chun daoine nádúrtha a chosaint i ndáil le próiseáil sonraí pearsanta agus chun saorghluaiseacht sonraí pearsanta </w:t>
      </w:r>
      <w:r>
        <w:rPr>
          <w:noProof/>
        </w:rPr>
        <w:t>laistigh den Aontas a áirithiú, ach leagtar síos rialacha sonracha sa Treoir chun daoine nádúrtha a chosaint i ndáil le próiseáil sonraí pearsanta agus chun saorghluaiseacht sonraí pearsanta laistigh den Aontas a áirithiú i réimse an chomhair bhreithiúnaig</w:t>
      </w:r>
      <w:r>
        <w:rPr>
          <w:noProof/>
        </w:rPr>
        <w:t>h in ábhair choiriúla agus an chomhair phóilíneachta.</w:t>
      </w:r>
    </w:p>
    <w:p w:rsidR="007460B6" w:rsidRDefault="00951BF0">
      <w:pPr>
        <w:pStyle w:val="ManualConsidrant"/>
        <w:rPr>
          <w:noProof/>
        </w:rPr>
      </w:pPr>
      <w:r>
        <w:rPr>
          <w:noProof/>
        </w:rPr>
        <w:t>(4)</w:t>
      </w:r>
      <w:r>
        <w:rPr>
          <w:noProof/>
        </w:rPr>
        <w:tab/>
        <w:t>Leagtar béim le Rialachán (AE) 2016/679 gur gá, chun creat daingean comhleanúnach a chur ar fáil don chosaint sonraí san Aontas, Rialachán (CE) Uimh. 45/2001 a chur in oiriúint do Rialachán (AE) 201</w:t>
      </w:r>
      <w:r>
        <w:rPr>
          <w:noProof/>
        </w:rPr>
        <w:t xml:space="preserve">6/679 ionas go bhféadfadh an dá Rialachán sin a bheith infheidhme ag an am céanna. </w:t>
      </w:r>
    </w:p>
    <w:p w:rsidR="007460B6" w:rsidRDefault="00951BF0">
      <w:pPr>
        <w:pStyle w:val="ManualConsidrant"/>
        <w:rPr>
          <w:noProof/>
        </w:rPr>
      </w:pPr>
      <w:r>
        <w:rPr>
          <w:noProof/>
        </w:rPr>
        <w:t>(5)</w:t>
      </w:r>
      <w:r>
        <w:rPr>
          <w:noProof/>
        </w:rPr>
        <w:tab/>
        <w:t>Is ar mhaithe le cur chuige comhsheasmhach maidir le sonraí pearsanta a chosaint ar fud an Aontais, agus le saorghluaiseacht sonraí pearsanta laistigh den Aontas, na ri</w:t>
      </w:r>
      <w:r>
        <w:rPr>
          <w:noProof/>
        </w:rPr>
        <w:t xml:space="preserve">alacha cosanta sonraí i ndáil le hinstitiúidí agus comhlachtaí an Aontais a ailíniú a oiread agus is féidir leis na rialacha cosanta sonraí a bhfuil glactha leo san earnáil phoiblí sna Ballstáit. Tráth ar bith a bhfuil forálacha an Rialacháin seo bunaithe </w:t>
      </w:r>
      <w:r>
        <w:rPr>
          <w:noProof/>
        </w:rPr>
        <w:t>ar an gcoincheap céanna le forálacha i Rialachán (AE) 2016/679, ba cheart an dá fhoráil sin a léirmhíniú go haonchineálach, go háirithe mar gheall gur cheart a thuiscint go bhfuil scéim an Rialacháin seo comhionann le scéim Rialachán (AE) 2016/679.</w:t>
      </w:r>
    </w:p>
    <w:p w:rsidR="007460B6" w:rsidRDefault="00951BF0">
      <w:pPr>
        <w:pStyle w:val="ManualConsidrant"/>
        <w:rPr>
          <w:noProof/>
        </w:rPr>
      </w:pPr>
      <w:r>
        <w:rPr>
          <w:noProof/>
        </w:rPr>
        <w:t>(6)</w:t>
      </w:r>
      <w:r>
        <w:rPr>
          <w:noProof/>
        </w:rPr>
        <w:tab/>
        <w:t xml:space="preserve">Ba </w:t>
      </w:r>
      <w:r>
        <w:rPr>
          <w:noProof/>
        </w:rPr>
        <w:t>cheart daoine a ndéanann institiúidí agus comhlachtaí an Aontais a gcuid sonraí pearsanta a phróiseáil in aon chomhthéacs ar bith, mar shampla, mar gheall go bhfuil siad fostaithe ag na hinstitiúidí agus ag na comhlachtaí sin, a chosaint. Níor cheart feidh</w:t>
      </w:r>
      <w:r>
        <w:rPr>
          <w:noProof/>
        </w:rPr>
        <w:t xml:space="preserve">m a bheith ag an Rialachán seo maidir le sonraí pearsanta daoine éagtha a phróiseáil. </w:t>
      </w:r>
      <w:r>
        <w:rPr>
          <w:noProof/>
          <w:color w:val="000000"/>
        </w:rPr>
        <w:t xml:space="preserve">Ní chumhdaítear leis an Rialachán seo an phróiseáil a dhéantar ar shonraí pearsanta a bhaineann le daoine dlítheanacha agus go háirithe le gnóthais a bhfuil pearsantacht </w:t>
      </w:r>
      <w:r>
        <w:rPr>
          <w:noProof/>
          <w:color w:val="000000"/>
        </w:rPr>
        <w:t>dhlíthiúil acu, lena n</w:t>
      </w:r>
      <w:r>
        <w:rPr>
          <w:noProof/>
          <w:color w:val="000000"/>
        </w:rPr>
        <w:noBreakHyphen/>
        <w:t>áirítear ainm agus foirm an duine dhlítheanaigh agus sonraí teagmhála an duine dhlítheanaigh.</w:t>
      </w:r>
    </w:p>
    <w:p w:rsidR="007460B6" w:rsidRDefault="00951BF0">
      <w:pPr>
        <w:pStyle w:val="ManualConsidrant"/>
        <w:rPr>
          <w:noProof/>
        </w:rPr>
      </w:pPr>
      <w:r>
        <w:rPr>
          <w:noProof/>
        </w:rPr>
        <w:t>(7)</w:t>
      </w:r>
      <w:r>
        <w:rPr>
          <w:noProof/>
        </w:rPr>
        <w:tab/>
        <w:t>Chun nach gcruthófaí riosca tromchúiseach go dtarlódh imchéimniú, ba cheart daoine nádúrtha a chosaint ar bhealach atá neodrach ó thaob</w:t>
      </w:r>
      <w:r>
        <w:rPr>
          <w:noProof/>
        </w:rPr>
        <w:t>h na teicneolaíochta de agus níor cheart don chosaint sin a bheith ag brath ar na teicníochtaí atá in úsáid. Ba cheart daoine nádúrtha a chosaint i ndáil le sonraí pearsanta a phróiseáil trí mhodhanna uathoibrithe agus de láimh, má tá na sonraí pearsanta á</w:t>
      </w:r>
      <w:r>
        <w:rPr>
          <w:noProof/>
        </w:rPr>
        <w:t xml:space="preserve"> gcoinneáil i gcóras comhdúcháin nó má tá sé i gceist na sonraí a choinneáil i gcóras den sórt sin. Níor cheart comhaid ná sraitheanna de chomhaid mar aon lena leathanaigh chumhdaigh, nach bhfuil struchtúraithe de réir critéir shonracha, teacht faoi raon f</w:t>
      </w:r>
      <w:r>
        <w:rPr>
          <w:noProof/>
        </w:rPr>
        <w:t>eidhme an Rialacháin seo.</w:t>
      </w:r>
    </w:p>
    <w:p w:rsidR="007460B6" w:rsidRDefault="00951BF0">
      <w:pPr>
        <w:pStyle w:val="ManualConsidrant"/>
        <w:rPr>
          <w:noProof/>
        </w:rPr>
      </w:pPr>
      <w:r>
        <w:rPr>
          <w:noProof/>
        </w:rPr>
        <w:t>(8)</w:t>
      </w:r>
      <w:r>
        <w:rPr>
          <w:noProof/>
        </w:rPr>
        <w:tab/>
        <w:t>I nDearbhú Uimh. 21 maidir le sonraí pearsanta a chosaint i réimse an chomhair bhreithiúnaigh in ábhair choiriúla agus an chomhair phóilíneachta, atá i gceangal le hionstraim chríochnaitheach na comhdhála idir-rialtasaí a ghla</w:t>
      </w:r>
      <w:r>
        <w:rPr>
          <w:noProof/>
        </w:rPr>
        <w:t>c Conradh Liospóin, d'admhaigh an chomhdháil go bhféadfadh gá a bheith le rialacha faoi leith maidir le sonraí pearsanta a chosaint agus le saorghluaiseacht sonraí pearsanta i réimse an chomhair bhreithiúnaigh in ábhair choiriúla agus an chomhair phóilínea</w:t>
      </w:r>
      <w:r>
        <w:rPr>
          <w:noProof/>
        </w:rPr>
        <w:t>chta bunaithe ar Airteagal 16 CFAE mar gheall ar chineál faoi leith an réimse sin. Dá bhrí sin, níor cheart feidhm a bheith ag an Rialachán seo maidir le gníomhaireachtaí an Aontais atá i mbun gníomhaíochtaí i réimse an chomhair bhreithiúnaigh in ábhair ch</w:t>
      </w:r>
      <w:r>
        <w:rPr>
          <w:noProof/>
        </w:rPr>
        <w:t>oiriúla agus an chomhair phóilíneachta ach amháin i gcás nach bhfuil rialacha sonracha maidir le sonraí pearsanta a phróiseáil i ndlí an Aontais atá infheidhme i leith gníomhaireachtaí den sórt sin.</w:t>
      </w:r>
    </w:p>
    <w:p w:rsidR="007460B6" w:rsidRDefault="00951BF0">
      <w:pPr>
        <w:pStyle w:val="ManualConsidrant"/>
        <w:rPr>
          <w:noProof/>
        </w:rPr>
      </w:pPr>
      <w:r>
        <w:rPr>
          <w:noProof/>
        </w:rPr>
        <w:t>(9)</w:t>
      </w:r>
      <w:r>
        <w:rPr>
          <w:noProof/>
        </w:rPr>
        <w:tab/>
        <w:t>Le Treoir (AE) 2016/680 cuirtear rialacha comhchuibhi</w:t>
      </w:r>
      <w:r>
        <w:rPr>
          <w:noProof/>
        </w:rPr>
        <w:t>the ar fáil i ndáil le cosaint agus saorghluaiseacht sonraí pearsanta a phróiseáiltear chun críocha cionta coiriúla a chosc, a imscrúdú, a bhrath nó a ionchúiseamh nó ar mhaithe le pionóis choiriúla a fhorghníomhú, lena n</w:t>
      </w:r>
      <w:r>
        <w:rPr>
          <w:noProof/>
        </w:rPr>
        <w:noBreakHyphen/>
        <w:t>áirítear coimirciú a dhéanamh in a</w:t>
      </w:r>
      <w:r>
        <w:rPr>
          <w:noProof/>
        </w:rPr>
        <w:t>ghaidh bagairtí don tslándáil phoiblí agus cosc a dhéanamh ar na bagairtí sin. Chun an leibhéal céanna cosanta a chothú do dhaoine nádúrtha trí chearta is in</w:t>
      </w:r>
      <w:r>
        <w:rPr>
          <w:noProof/>
        </w:rPr>
        <w:noBreakHyphen/>
        <w:t xml:space="preserve">fhorfheidhmithe le dlí ar fud an Aontais agus chun dibhéirseachtaí a chosc a chuireann isteach ar </w:t>
      </w:r>
      <w:r>
        <w:rPr>
          <w:noProof/>
        </w:rPr>
        <w:t>mhalartú sonraí pearsanta idir gníomhaireachtaí de chuid an Aontais atá i mbun gníomhaíochtaí i réimse an chomhair bhreithiúnaigh in ábhair choiriúla agus an chomhair phóilíneachta agus údaráis inniúla sna Ballstáit, ba cheart do na rialacha maidir le sonr</w:t>
      </w:r>
      <w:r>
        <w:rPr>
          <w:noProof/>
        </w:rPr>
        <w:t>aí pearsanta oibríochtúla a chosaint agus le saorghluaiseacht na sonraí pearsanta oibríochtúla a ndéanann gníomhaireachtaí den sórt sin de chuid an Aontais próiseáil orthu tarraingt ar na prionsabail ar a bhfuil an Rialachán seo bunaithe agus ba cheart iad</w:t>
      </w:r>
      <w:r>
        <w:rPr>
          <w:noProof/>
        </w:rPr>
        <w:t xml:space="preserve"> a bheith comhsheasmhach le Treoir (AE) 2016/680.</w:t>
      </w:r>
    </w:p>
    <w:p w:rsidR="007460B6" w:rsidRDefault="00951BF0">
      <w:pPr>
        <w:pStyle w:val="ManualConsidrant"/>
        <w:rPr>
          <w:noProof/>
        </w:rPr>
      </w:pPr>
      <w:r>
        <w:rPr>
          <w:noProof/>
        </w:rPr>
        <w:t>(10)</w:t>
      </w:r>
      <w:r>
        <w:rPr>
          <w:noProof/>
        </w:rPr>
        <w:tab/>
        <w:t>Más rud é, i ngníomh bunaithe gníomhaireachta de chuid an Aontais atá i mbun gníomhaíochtaí a thagann laistigh de raon feidhme Chaibidil 4 agus Chaibidil 5 de Theideal V den Chonradh, go leagtar síos c</w:t>
      </w:r>
      <w:r>
        <w:rPr>
          <w:noProof/>
        </w:rPr>
        <w:t>óras leithleach cosanta sonraí i ndáil le próiseáil sonraí pearsanta oibríochtúla, níor cheart don Rialachán seo aon difear a dhéanamh do chórais den sórt sin. Ba cheart don Choimisiún, áfach, i gcomhréir le hAirteagal 62 de Rialachán (AE) 2016/680, athbhr</w:t>
      </w:r>
      <w:r>
        <w:rPr>
          <w:noProof/>
        </w:rPr>
        <w:t>eithniú a dhéanamh faoin 6 Bealtaine 2019 ar ghníomhartha de chuid an Aontais lena rialaítear an phróiseáil a dhéanann údaráis inniúla chun críocha cionta coiriúla a chosc, a imscrúdú, a bhrath nó a ionchúiseamh nó pionóis choiriúla a fhorghníomhú, lena n</w:t>
      </w:r>
      <w:r>
        <w:rPr>
          <w:noProof/>
        </w:rPr>
        <w:noBreakHyphen/>
      </w:r>
      <w:r>
        <w:rPr>
          <w:noProof/>
        </w:rPr>
        <w:t>áirítear coimirciú a dhéanamh in aghaidh bagairtí don tslándáil phoiblí agus, nuair is iomchuí sin, na gníomhartha sin a leasú chun cur chuige comhsheasmhach a áirithiú i ndáil le sonraí pearsanta a chosaint i réimse an chomhair bhreithiúnaigh in ábhair ch</w:t>
      </w:r>
      <w:r>
        <w:rPr>
          <w:noProof/>
        </w:rPr>
        <w:t>oiriúla agus an chomhair phóilíneachta.</w:t>
      </w:r>
    </w:p>
    <w:p w:rsidR="007460B6" w:rsidRDefault="00951BF0">
      <w:pPr>
        <w:pStyle w:val="ManualConsidrant"/>
        <w:rPr>
          <w:noProof/>
        </w:rPr>
      </w:pPr>
      <w:r>
        <w:rPr>
          <w:noProof/>
        </w:rPr>
        <w:t>(11)</w:t>
      </w:r>
      <w:r>
        <w:rPr>
          <w:noProof/>
        </w:rPr>
        <w:tab/>
        <w:t>Ba cheart feidhm a bheith ag prionsabail na cosanta sonraí maidir le haon fhaisnéis a bhaineann le duine nádúrtha sainaitheanta nó in</w:t>
      </w:r>
      <w:r>
        <w:rPr>
          <w:noProof/>
        </w:rPr>
        <w:noBreakHyphen/>
        <w:t>sainaitheanta. Sonraí pearsanta ar cuireadh ainm bréige i bhfeidhm orthu agus</w:t>
      </w:r>
      <w:r>
        <w:rPr>
          <w:noProof/>
        </w:rPr>
        <w:t xml:space="preserve"> a d'fhéadfaí a chur i leith duine nádúrtha trí fhaisnéis bhreise a úsáid, ba cheart a mheas gur faisnéis faoi dhuine nádúrtha in</w:t>
      </w:r>
      <w:r>
        <w:rPr>
          <w:noProof/>
        </w:rPr>
        <w:noBreakHyphen/>
        <w:t>sainaitheanta na sonraí sin. Chun a chinneadh an bhfuil duine nádúrtha in</w:t>
      </w:r>
      <w:r>
        <w:rPr>
          <w:noProof/>
        </w:rPr>
        <w:noBreakHyphen/>
        <w:t>sainaitheanta nó nach bhfuil, ba cheart aird a thabh</w:t>
      </w:r>
      <w:r>
        <w:rPr>
          <w:noProof/>
        </w:rPr>
        <w:t>airt ar na modhanna go léir, amhail díriú ar leith, is dócha, le réasún, a úsáidfidh an rialaitheoir nó duine eile chun an duine nádúrtha a shainaithint go díreach nó go hindíreach. Lena fháil amach an bhfuil sé réasúnta dóchúil go mbainfear úsáid as beala</w:t>
      </w:r>
      <w:r>
        <w:rPr>
          <w:noProof/>
        </w:rPr>
        <w:t>í chun an duine nádúrtha a shainaithint, ba cheart aird a thabhairt ar fhachtóirí oibiachtúla uile, amhail na costais a ghearrfar agus an t</w:t>
      </w:r>
      <w:r>
        <w:rPr>
          <w:noProof/>
        </w:rPr>
        <w:noBreakHyphen/>
        <w:t>achar ama is gá le haghaidh sainaitheanta, agus an teicneolaíocht a bheidh ar fáil tráth na próiseála agus forbairtí</w:t>
      </w:r>
      <w:r>
        <w:rPr>
          <w:noProof/>
        </w:rPr>
        <w:t xml:space="preserve"> teicneolaíocha á gcur san áireamh. Níor cheart, dá bhrí sin, feidhm a bheith ag prionsabail na cosanta sonraí maidir le faisnéis anaithnid, eadhon faisnéis nach mbaineann le duine nádúrtha sainaitheanta nó in</w:t>
      </w:r>
      <w:r>
        <w:rPr>
          <w:noProof/>
        </w:rPr>
        <w:noBreakHyphen/>
        <w:t>sainaitheanta ná le sonraí pearsanta atá anait</w:t>
      </w:r>
      <w:r>
        <w:rPr>
          <w:noProof/>
        </w:rPr>
        <w:t>hnid ar bhealach agus nach bhfuil an t</w:t>
      </w:r>
      <w:r>
        <w:rPr>
          <w:noProof/>
        </w:rPr>
        <w:noBreakHyphen/>
        <w:t>ábhar sonraí in</w:t>
      </w:r>
      <w:r>
        <w:rPr>
          <w:noProof/>
        </w:rPr>
        <w:noBreakHyphen/>
        <w:t>sainaitheanta nó nach bhfuil an duine sin in</w:t>
      </w:r>
      <w:r>
        <w:rPr>
          <w:noProof/>
        </w:rPr>
        <w:noBreakHyphen/>
        <w:t>sainaitheanta a thuilleadh. Dá bhrí sin, ní bhaineann an Rialachán seo leis an bpróiseáil a dhéantar ar fhaisnéis anaithnid den sórt sin, lena n</w:t>
      </w:r>
      <w:r>
        <w:rPr>
          <w:noProof/>
        </w:rPr>
        <w:noBreakHyphen/>
        <w:t>áirítear ch</w:t>
      </w:r>
      <w:r>
        <w:rPr>
          <w:noProof/>
        </w:rPr>
        <w:t>un críoch staidrimh agus taighde.</w:t>
      </w:r>
    </w:p>
    <w:p w:rsidR="007460B6" w:rsidRDefault="00951BF0">
      <w:pPr>
        <w:pStyle w:val="ManualConsidrant"/>
        <w:rPr>
          <w:noProof/>
        </w:rPr>
      </w:pPr>
      <w:r>
        <w:rPr>
          <w:noProof/>
        </w:rPr>
        <w:t>(12)</w:t>
      </w:r>
      <w:r>
        <w:rPr>
          <w:noProof/>
        </w:rPr>
        <w:tab/>
        <w:t>Is féidir, trí ainm bréige a chur i bhfeidhm ar na sonraí pearsanta, na rioscaí a laghdú do na hábhair sonraí lena mbaineann agus cuidiú le rialaitheoirí agus próiseálaithe a gcuid oibleagáidí cosanta sonraí a chomhlí</w:t>
      </w:r>
      <w:r>
        <w:rPr>
          <w:noProof/>
        </w:rPr>
        <w:t>onadh. Ní bheartaítear, le “ainm bréige a chur i bhfeidhm” a thabhairt isteach go sainráite sa Rialachán seo bac a chur ar aon bhearta eile cosanta sonraí.</w:t>
      </w:r>
    </w:p>
    <w:p w:rsidR="007460B6" w:rsidRDefault="00951BF0">
      <w:pPr>
        <w:pStyle w:val="ManualConsidrant"/>
        <w:rPr>
          <w:noProof/>
        </w:rPr>
      </w:pPr>
      <w:r>
        <w:rPr>
          <w:noProof/>
        </w:rPr>
        <w:t>(13)</w:t>
      </w:r>
      <w:r>
        <w:rPr>
          <w:noProof/>
        </w:rPr>
        <w:tab/>
        <w:t>Féadfar daoine nádúrtha a chomhcheangal le sainaitheantóirí ar líne a sholáthraítear lena gcuid</w:t>
      </w:r>
      <w:r>
        <w:rPr>
          <w:noProof/>
        </w:rPr>
        <w:t xml:space="preserve"> gléasanna, feidhmchlár, uirlisí agus prótacal, amhail seoltaí prótacail idirlín, sainaitheantóirí fianán nó sainaitheantóirí eile amhail clibeanna aitheantais radaimhinicíochta. D'fhéadfadh sé go bhfágfaí loirg leis an méid sin a d'fhéadfaí a úsáid chun p</w:t>
      </w:r>
      <w:r>
        <w:rPr>
          <w:noProof/>
        </w:rPr>
        <w:t>róifílí de na daoine nádúrtha a chruthú agus chun iad a shainaithint, go háirithe tráth a gcuirfí i gcomhcheangal le sainaitheantóirí uathúla iad agus le faisnéis eile a fhaigheann na freastalaithe.</w:t>
      </w:r>
    </w:p>
    <w:p w:rsidR="007460B6" w:rsidRDefault="00951BF0">
      <w:pPr>
        <w:pStyle w:val="ManualConsidrant"/>
        <w:rPr>
          <w:noProof/>
        </w:rPr>
      </w:pPr>
      <w:r>
        <w:rPr>
          <w:noProof/>
        </w:rPr>
        <w:t>(14)</w:t>
      </w:r>
      <w:r>
        <w:rPr>
          <w:noProof/>
        </w:rPr>
        <w:tab/>
        <w:t>Ba cheart toiliú a thabhairt trí ghníomh soiléir dea</w:t>
      </w:r>
      <w:r>
        <w:rPr>
          <w:noProof/>
        </w:rPr>
        <w:t>rfach lena mbunaítear cur in iúl a thugann a t</w:t>
      </w:r>
      <w:r>
        <w:rPr>
          <w:noProof/>
        </w:rPr>
        <w:noBreakHyphen/>
        <w:t>ábhar sonraí faoi shaoirse agus atá sonrach, feasach agus gan athbhrí á rá go n</w:t>
      </w:r>
      <w:r>
        <w:rPr>
          <w:noProof/>
        </w:rPr>
        <w:noBreakHyphen/>
        <w:t>aontaíonn an t</w:t>
      </w:r>
      <w:r>
        <w:rPr>
          <w:noProof/>
        </w:rPr>
        <w:noBreakHyphen/>
        <w:t>ábhar sonraí le sonraí pearsanta a bhaineann leis a phróiseáil, amhail trí ráiteas scríofa, lena n</w:t>
      </w:r>
      <w:r>
        <w:rPr>
          <w:noProof/>
        </w:rPr>
        <w:noBreakHyphen/>
        <w:t>áirítear trí mh</w:t>
      </w:r>
      <w:r>
        <w:rPr>
          <w:noProof/>
        </w:rPr>
        <w:t>eán leictreonach, nó ráiteas ó bhéal. D'fhéadfaí go n</w:t>
      </w:r>
      <w:r>
        <w:rPr>
          <w:noProof/>
        </w:rPr>
        <w:noBreakHyphen/>
        <w:t>áireofaí air sin tic a chur i mbosca nuair a thugtar cuairt ar shuíomh gréasáin idirlín, socruithe teicniúla a roghnú do sheirbhísí na sochaí faisnéise nó trí ráiteas nó iompar eile lena gcuirtear in iú</w:t>
      </w:r>
      <w:r>
        <w:rPr>
          <w:noProof/>
        </w:rPr>
        <w:t>l go soiléir sa chomhthéacs sin go dtoilíonn an t</w:t>
      </w:r>
      <w:r>
        <w:rPr>
          <w:noProof/>
        </w:rPr>
        <w:noBreakHyphen/>
        <w:t>ábhar sonraí leis an bpróiseáil atá beartaithe a dhéanamh ar a shonraí pearsanta. Dá bhrí sin, níor cheart gurbh ionann agus toiliú iad tost, boscaí ar cuireadh tic leo roimh ré nó neamhghníomhaíocht. Ba ch</w:t>
      </w:r>
      <w:r>
        <w:rPr>
          <w:noProof/>
        </w:rPr>
        <w:t>eart don toiliú gach gníomhaíocht próiseála arna déanamh chun na críche céanna nó chun na gcríoch céanna a chumhdach. I gcás ina bhfuil an iliomad críoch leis an bpróiseáil, ba cheart toiliú a thabhairt dóibh uile. Má tá an t</w:t>
      </w:r>
      <w:r>
        <w:rPr>
          <w:noProof/>
        </w:rPr>
        <w:noBreakHyphen/>
        <w:t>ábhar sonraí le toiliú leis an</w:t>
      </w:r>
      <w:r>
        <w:rPr>
          <w:noProof/>
        </w:rPr>
        <w:t xml:space="preserve"> bpróiseáil tar éis iarraidh trí mheán leictreonach a fháil chuige sin, ní mór don iarraidh sin a bheith soiléir achomair agus níor cheart di cur isteach barraíocht ar úsáid na seirbhíse ar ina leith a tugadh an toiliú.</w:t>
      </w:r>
    </w:p>
    <w:p w:rsidR="007460B6" w:rsidRDefault="00951BF0">
      <w:pPr>
        <w:pStyle w:val="ManualConsidrant"/>
        <w:rPr>
          <w:noProof/>
        </w:rPr>
      </w:pPr>
      <w:r>
        <w:rPr>
          <w:noProof/>
        </w:rPr>
        <w:t>(15)</w:t>
      </w:r>
      <w:r>
        <w:rPr>
          <w:noProof/>
        </w:rPr>
        <w:tab/>
        <w:t>Ba cheart aon phróiseáil a dhéa</w:t>
      </w:r>
      <w:r>
        <w:rPr>
          <w:noProof/>
        </w:rPr>
        <w:t>ntar ar shonraí pearsanta a bheith dleathach agus cothrom. Ba cheart é a bheith trédhearcach do dhaoine nádúrtha go ndéantar sonraí pearsanta a bhaineann leo a bhailiú, a úsáid, a cheadú nó go ndéantar iad a phróiseáil ar bhealach eile agus a mhéid a dhéan</w:t>
      </w:r>
      <w:r>
        <w:rPr>
          <w:noProof/>
        </w:rPr>
        <w:t xml:space="preserve">tar na sonraí a phróiseáil nó a dhéanfar iad a phróiseáil. Ceanglaítear le prionsabal na trédhearcachta go mbeadh sé éasca rochtain a fháil ar aon fhaisnéis agus ar aon chumarsáid a bhaineann le próiseáil na sonraí pearsanta sin agus go mbeadh sé éasca an </w:t>
      </w:r>
      <w:r>
        <w:rPr>
          <w:noProof/>
        </w:rPr>
        <w:t>fhaisnéis sin agus an chumarsáid sin a thuiscint, agus go ndéanfaí teanga shoiléir shimplí a úsáid. Baineann an prionsabal sin, go háirithe, le faisnéis a thugtar do na hábhair sonraí maidir le céannacht an rialaitheora agus le críocha na próiseála agus le</w:t>
      </w:r>
      <w:r>
        <w:rPr>
          <w:noProof/>
        </w:rPr>
        <w:t xml:space="preserve"> faisnéis bhreise chun próiseáil chothrom thrédhearcach a áirithiú i ndáil leis na daoine nádúrtha lena mbaineann agus a gceart dearbhú agus teachtaireacht a fháil i ndáil leis na sonraí pearsanta a bhaineann leo agus atá á bpróiseáil. Ba cheart daoine nád</w:t>
      </w:r>
      <w:r>
        <w:rPr>
          <w:noProof/>
        </w:rPr>
        <w:t xml:space="preserve">úrtha a chur ar an eolas faoi rioscaí, rialacha, coimircí agus cearta a bhaineann le próiseáil sonraí pearsanta agus faoin mbealach lena gcearta a fheidhmiú i ndáil le próiseáil den sórt sin. Ba cheart, go háirithe, na críocha sonracha ar chucu a dhéantar </w:t>
      </w:r>
      <w:r>
        <w:rPr>
          <w:noProof/>
        </w:rPr>
        <w:t>sonraí pearsanta a phróiseáil a bheith lánsoiléir agus dlisteanach agus ba cheart iad a chinneadh tráth bhailiú na sonraí pearsanta. Ba cheart na sonraí pearsanta a bheith leordhóthanach, ábhartha agus teoranta don mhéid is gá chun na gcríoch ar chucu a dh</w:t>
      </w:r>
      <w:r>
        <w:rPr>
          <w:noProof/>
        </w:rPr>
        <w:t>éantar iad a phróiseáil. Éilítear leis seo, go háirithe, go ndéantar a áirithiú go bhfuil an tréimhse a stóráiltear na sonraí pearsanta lena linn teoranta go dtí íosmhéid dhocht. Níor cheart sonraí pearsanta a phróiseáil ach mura bhféadfaí críoch na próise</w:t>
      </w:r>
      <w:r>
        <w:rPr>
          <w:noProof/>
        </w:rPr>
        <w:t>ála a bhaint amach go réasúnta ar bhealach eile. Chun a áirithiú nach gcoinnítear na sonraí pearsanta níos faide ná mar is gá, ba cheart don rialaitheoir teorainneacha ama a shocrú don léirscriosadh nó chun athbhreithniú tréimhsiúil a dhéanamh. Ba cheart g</w:t>
      </w:r>
      <w:r>
        <w:rPr>
          <w:noProof/>
        </w:rPr>
        <w:t>ach beart réasúnta a dhéanamh chun a áirithiú go gceartaítear nó go scriostar sonraí pearsanta míchruinne. Ba cheart sonraí pearsanta a phróiseáil ar bhealach lena n</w:t>
      </w:r>
      <w:r>
        <w:rPr>
          <w:noProof/>
        </w:rPr>
        <w:noBreakHyphen/>
        <w:t>áirithítear slándáil agus rúndacht iomchuí na sonraí pearsanta, lena n</w:t>
      </w:r>
      <w:r>
        <w:rPr>
          <w:noProof/>
        </w:rPr>
        <w:noBreakHyphen/>
        <w:t xml:space="preserve">áirítear chun cosc </w:t>
      </w:r>
      <w:r>
        <w:rPr>
          <w:noProof/>
        </w:rPr>
        <w:t>a chur ar rochtain neamhúdaraithe ar shonraí pearsanta agus ar an trealamh a úsáidtear chun an phróiseáil a dhéanamh nó ar úsáid neamhúdaraithe na sonraí pearsanta agus an trealaimh sin.</w:t>
      </w:r>
    </w:p>
    <w:p w:rsidR="007460B6" w:rsidRDefault="00951BF0">
      <w:pPr>
        <w:pStyle w:val="ManualConsidrant"/>
        <w:rPr>
          <w:noProof/>
        </w:rPr>
      </w:pPr>
      <w:r>
        <w:rPr>
          <w:noProof/>
        </w:rPr>
        <w:t>(16)</w:t>
      </w:r>
      <w:r>
        <w:rPr>
          <w:noProof/>
        </w:rPr>
        <w:tab/>
        <w:t>I gcomhréir le prionsabal na cuntasachta, nuair a dhéanann insti</w:t>
      </w:r>
      <w:r>
        <w:rPr>
          <w:noProof/>
        </w:rPr>
        <w:t>tiúidí agus comhlachtaí an Aontais sonraí pearsanta a sheoladh laistigh d'institiúidí nó comhlachtaí eile de chuid an Aontais nó chuig institiúidí nó comhlachtaí den sórt sin, ba cheart a dheimhniú cibé acu atá nó nach bhfuil gá le sonraí pearsanta den sór</w:t>
      </w:r>
      <w:r>
        <w:rPr>
          <w:noProof/>
        </w:rPr>
        <w:t>t sin chun cúraimí dlisteanacha a chur i gcrích a thagann faoi scáth inniúlacht an fhaighteora i gcás nach cuid den rialaitheoir an faighteoir. Go háirithe, tar éis don fhaighteoir a iarraidh go seolfaí sonraí pearsanta, ba cheart don rialaitheoir a dheimh</w:t>
      </w:r>
      <w:r>
        <w:rPr>
          <w:noProof/>
        </w:rPr>
        <w:t xml:space="preserve">niú go bhfuil foras ábhartha ar a ndéanfaí próiseáil dhleathach ar shonraí pearsanta, inniúlacht an fhaighteora a dheimhniú agus meastóireacht shealadach a dhéanamh maidir leis an riachtanas atá leis na sonraí a sheoladh. Má bhíonn amhras faoin riachtanas </w:t>
      </w:r>
      <w:r>
        <w:rPr>
          <w:noProof/>
        </w:rPr>
        <w:t>sin, ba cheart don rialaitheoir faisnéis bhreise a lorg ón bhfaighteoir. Ba cheart don fhaighteoir a áirithiú gur féidir an riachtanas leis na sonraí a sheoladh a dheimhniú ina dhiaidh sin.</w:t>
      </w:r>
    </w:p>
    <w:p w:rsidR="007460B6" w:rsidRDefault="00951BF0">
      <w:pPr>
        <w:pStyle w:val="ManualConsidrant"/>
        <w:rPr>
          <w:noProof/>
        </w:rPr>
      </w:pPr>
      <w:r>
        <w:rPr>
          <w:noProof/>
        </w:rPr>
        <w:t>(17)</w:t>
      </w:r>
      <w:r>
        <w:rPr>
          <w:noProof/>
        </w:rPr>
        <w:tab/>
        <w:t>Ionas gur dleathach an phróiseáil, ba cheart sonraí pearsanta</w:t>
      </w:r>
      <w:r>
        <w:rPr>
          <w:noProof/>
        </w:rPr>
        <w:t xml:space="preserve"> a phróiseáil ar an mbonn gur gá d'institiúidí agus comhlachtaí an Aontais cúram a chur i gcrích ar mhaithe le leas an phobail nó i bhfeidhmiú a n-údarais oifigiúil, ar bhonn riachtanas maidir le hoibleagáid dhlíthiúil a chomhlíonadh a dtagann an rialaithe</w:t>
      </w:r>
      <w:r>
        <w:rPr>
          <w:noProof/>
        </w:rPr>
        <w:t>oir faoina réir nó bonn dlisteanach eile dá dtagraítear sa Rialachán seo, lena n</w:t>
      </w:r>
      <w:r>
        <w:rPr>
          <w:noProof/>
        </w:rPr>
        <w:noBreakHyphen/>
        <w:t>áirítear toiliú an ábhair sonraí lena mbaineann nó riachtanas maidir le conradh a chomhlíonadh ar páirtí ann an t</w:t>
      </w:r>
      <w:r>
        <w:rPr>
          <w:noProof/>
        </w:rPr>
        <w:noBreakHyphen/>
        <w:t>ábhar sonraí nó ionas go ndéantar bearta arna iarraidh sin ag</w:t>
      </w:r>
      <w:r>
        <w:rPr>
          <w:noProof/>
        </w:rPr>
        <w:t xml:space="preserve"> an ábhar sonraí sula ndéantar conradh. Áirítear le próiseáil sonraí pearsanta chun cúraimí a chur i gcrích ag institiúidí agus comhlachtaí an Aontais ar mhaithe le leas an phobail, próiseáil sonraí pearsanta is gá maidir le bainistiú agus feidhmiú na n</w:t>
      </w:r>
      <w:r>
        <w:rPr>
          <w:noProof/>
        </w:rPr>
        <w:noBreakHyphen/>
        <w:t>in</w:t>
      </w:r>
      <w:r>
        <w:rPr>
          <w:noProof/>
        </w:rPr>
        <w:t>stitiúidí agus na gcomhlachtaí sin. Ba cheart a mheas go bhfuil próiseáil sonraí pearsanta dleathach freisin nuair is gá é a dhéanamh chun leas a chosaint ar leas é atá riachtanach do shaol an ábhair sonraí nó do shaol duine nádúrtha eile. I bprionsabal, n</w:t>
      </w:r>
      <w:r>
        <w:rPr>
          <w:noProof/>
        </w:rPr>
        <w:t>íor cheart sonraí pearsanta a phróiseáil ar bhonn leas ríthábhachtach duine nádúrtha eile ach amháin i gcás nach bhféadfar an phróiseáil a bhunú go follasach ar bhunús dlí eile. Le roinnt cineálacha próiseála, d'fhéadfaí fónamh do leas tábhachtach an phoba</w:t>
      </w:r>
      <w:r>
        <w:rPr>
          <w:noProof/>
        </w:rPr>
        <w:t>il agus do leasanna ríthábhachtacha an ábhair sonraí araon, mar shampla nuair is gá an phróiseáil a dhéanamh chun críocha daonnúla, lena n</w:t>
      </w:r>
      <w:r>
        <w:rPr>
          <w:noProof/>
        </w:rPr>
        <w:noBreakHyphen/>
        <w:t>áirítear chun faireachán a dhéanamh ar eipidéimí agus ar a leathadh nó i gcásanna éigeandálaí daonnúla, go háirithe i</w:t>
      </w:r>
      <w:r>
        <w:rPr>
          <w:noProof/>
        </w:rPr>
        <w:t xml:space="preserve"> gcásanna tubaistí nádúrtha agus tubaistí de dhéantús an duine.</w:t>
      </w:r>
    </w:p>
    <w:p w:rsidR="007460B6" w:rsidRDefault="00951BF0">
      <w:pPr>
        <w:pStyle w:val="ManualConsidrant"/>
        <w:rPr>
          <w:noProof/>
          <w:szCs w:val="24"/>
        </w:rPr>
      </w:pPr>
      <w:r>
        <w:rPr>
          <w:noProof/>
        </w:rPr>
        <w:t>(18)</w:t>
      </w:r>
      <w:r>
        <w:rPr>
          <w:noProof/>
        </w:rPr>
        <w:tab/>
        <w:t>Ba cheart dlí an Aontais, lena n</w:t>
      </w:r>
      <w:r>
        <w:rPr>
          <w:noProof/>
        </w:rPr>
        <w:noBreakHyphen/>
        <w:t>áirítear na rialacha inmheánacha dá dtagraítear sa Rialachán seo, a bheith soiléir cruinn agus ba cheart a chur chun feidhme a bheith intuartha do na daoi</w:t>
      </w:r>
      <w:r>
        <w:rPr>
          <w:noProof/>
        </w:rPr>
        <w:t>ne sin a bheadh faoina réir, i gcomhréir le cásdlí Chúirt Bhreithiúnais an Aontais Eorpaigh agus cásdlí na Cúirte Eorpaí um Chearta an Duine.</w:t>
      </w:r>
    </w:p>
    <w:p w:rsidR="007460B6" w:rsidRDefault="00951BF0">
      <w:pPr>
        <w:pStyle w:val="ManualConsidrant"/>
        <w:rPr>
          <w:noProof/>
        </w:rPr>
      </w:pPr>
      <w:r>
        <w:rPr>
          <w:noProof/>
        </w:rPr>
        <w:t>(19)</w:t>
      </w:r>
      <w:r>
        <w:rPr>
          <w:noProof/>
        </w:rPr>
        <w:tab/>
        <w:t>Níor cheart an phróiseáil a dhéantar ar shonraí pearsanta chun críocha seachas na críocha sin ar chucu a bail</w:t>
      </w:r>
      <w:r>
        <w:rPr>
          <w:noProof/>
        </w:rPr>
        <w:t>íodh na sonraí pearsanta ar an gcéad dul síos a cheadú ach amháin i gcás ina bhfuil an phróiseáil ag luí leis na críocha ar chucu a bailíodh na sonraí pearsanta ar an gcéad dul síos. I gcás den sórt sin, níl gá le bunús dlí ar leith ón mbunús dlí lenar cea</w:t>
      </w:r>
      <w:r>
        <w:rPr>
          <w:noProof/>
        </w:rPr>
        <w:t xml:space="preserve">daíodh bailiú na sonraí pearsanta. Más gá an phróiseáil chun cúram a chur i gcrích a dhéantar ar mhaithe le leas an phobail nó i bhfeidhmiú údaráis oifigiúil atá dílsithe don rialaitheoir, féadfar, le dlí an Aontais, na cúraimí agus na críocha a chinneadh </w:t>
      </w:r>
      <w:r>
        <w:rPr>
          <w:noProof/>
        </w:rPr>
        <w:t>agus a shonrú ar cheart tuilleadh próiseála orthu a mheas mar bheith comhoiriúnach agus dleathach. Ba cheart a mheas gur oibríochtaí próiseála comhoiriúnacha dleathacha é tuilleadh próiseála a dhéanfaí chun críocha cartlannú a dhéanamh ar mhaithe le leas a</w:t>
      </w:r>
      <w:r>
        <w:rPr>
          <w:noProof/>
        </w:rPr>
        <w:t>n phobail, chun críocha taighde eolaíoch nó stairiúil nó chun críocha staidrimh. An bunús dlí a fhoráiltear le dlí an Aontais chun sonraí pearsanta a phróiseáil, féadfaidh sé bunús dlí a thabhairt chun tuilleadh próiseála a dhéanamh freisin. Chun fáil amac</w:t>
      </w:r>
      <w:r>
        <w:rPr>
          <w:noProof/>
        </w:rPr>
        <w:t xml:space="preserve">h an bhfuil críoch an tuillidh próiseála ag luí leis an gcríoch ar chuici a bailíodh na sonraí pearsanta ar an gcéad dul síos, ba cheart don rialaitheoir, tar éis dó na ceanglais uile a chomhlíonadh maidir le dlíthiúlacht na próiseála bunaidh, an méid seo </w:t>
      </w:r>
      <w:r>
        <w:rPr>
          <w:noProof/>
        </w:rPr>
        <w:t>a leanas, inter alia, a chur san áireamh: ceangal ar bith idir na críocha sin agus na críocha ar chucu an phróiseáil bhreise atá beartaithe; an comhthéacs inar bailíodh na sonraí pearsanta, go háirithe ionchais réasúnta na n</w:t>
      </w:r>
      <w:r>
        <w:rPr>
          <w:noProof/>
        </w:rPr>
        <w:noBreakHyphen/>
        <w:t>ábhar sonraí bunaithe ar an gca</w:t>
      </w:r>
      <w:r>
        <w:rPr>
          <w:noProof/>
        </w:rPr>
        <w:t>idreamh atá acu leis an rialaitheoir maidir le tuilleadh úsáide a bhaint astu; cineál na sonraí pearsanta; na hiarmhairtí ar na hábhair sonraí a bheadh ag an tuilleadh próiseála a bheartaítear a dhéanamh; agus coimircí iomchuí a bheith ann sna hoibríochtaí</w:t>
      </w:r>
      <w:r>
        <w:rPr>
          <w:noProof/>
        </w:rPr>
        <w:t xml:space="preserve"> próiseála bunaidh agus sna hoibríochtaí tuillidh próiseála a bheartaítear araon.</w:t>
      </w:r>
    </w:p>
    <w:p w:rsidR="007460B6" w:rsidRDefault="00951BF0">
      <w:pPr>
        <w:pStyle w:val="ManualConsidrant"/>
        <w:rPr>
          <w:noProof/>
        </w:rPr>
      </w:pPr>
      <w:r>
        <w:rPr>
          <w:noProof/>
        </w:rPr>
        <w:t>(20)</w:t>
      </w:r>
      <w:r>
        <w:rPr>
          <w:noProof/>
        </w:rPr>
        <w:tab/>
        <w:t>I gcás ina bhfuil próiseáil bunaithe ar thoiliú an ábhair sonraí, ba cheart don rialaitheoir a bheith in ann a thaispeáint gur thoiligh an t</w:t>
      </w:r>
      <w:r>
        <w:rPr>
          <w:noProof/>
        </w:rPr>
        <w:noBreakHyphen/>
        <w:t>ábhar sonraí leis an oibríoc</w:t>
      </w:r>
      <w:r>
        <w:rPr>
          <w:noProof/>
        </w:rPr>
        <w:t>ht próiseála. Go háirithe i gcomhthéacs dearbhaithe i scríbhinn maidir le hábhar éigin eile, ba cheart coimircí a bheith ann lena áirithiú go bhfuil an t</w:t>
      </w:r>
      <w:r>
        <w:rPr>
          <w:noProof/>
        </w:rPr>
        <w:noBreakHyphen/>
        <w:t>ábhar sonraí ar an eolas maidir leis an bhfíric go bhfuil toiliú tugtha aige agus go bhfuil sé ar an e</w:t>
      </w:r>
      <w:r>
        <w:rPr>
          <w:noProof/>
        </w:rPr>
        <w:t xml:space="preserve">olas faoin méid atá an toiliú tugtha. I gcomhréir le Treoir 93/13/CEE ón gComhairle </w:t>
      </w:r>
      <w:r>
        <w:rPr>
          <w:rStyle w:val="FootnoteReference"/>
          <w:noProof/>
        </w:rPr>
        <w:footnoteReference w:id="15"/>
      </w:r>
      <w:r>
        <w:rPr>
          <w:noProof/>
        </w:rPr>
        <w:t xml:space="preserve"> ba cheart dearbhú tola, agus é curtha le chéile roimh ré ag an rialaitheoir, a chur ar fáil i bhfoirm shothuigthe inrochtana, i bhfriotal soiléir simplí agus níor cheart </w:t>
      </w:r>
      <w:r>
        <w:rPr>
          <w:noProof/>
        </w:rPr>
        <w:t>téarmaí éagóracha a bheith ann. Ionas go mbeidh an toiliú feasach, ba cheart don ábhar sonraí a bheith ar an eolas, ar a laghad, faoi chéannacht an rialaitheora agus faoi chríocha na próiseála a bheartaítear a dhéanamh ar na sonraí pearsanta. Níor cheart b</w:t>
      </w:r>
      <w:r>
        <w:rPr>
          <w:noProof/>
        </w:rPr>
        <w:t>reathnú ar an toiliú mar thoiliú a tugadh faoi shaoirse mura bhfuil rogha atá dílis nó saor ag an ábhar sonraí nó mura bhfuil sé in ann diúltú don toiliú a thabhairt nó é a tharraingt siar gan díobháil.</w:t>
      </w:r>
    </w:p>
    <w:p w:rsidR="007460B6" w:rsidRDefault="00951BF0">
      <w:pPr>
        <w:pStyle w:val="ManualConsidrant"/>
        <w:rPr>
          <w:noProof/>
        </w:rPr>
      </w:pPr>
      <w:r>
        <w:rPr>
          <w:noProof/>
        </w:rPr>
        <w:t>(21)</w:t>
      </w:r>
      <w:r>
        <w:rPr>
          <w:noProof/>
        </w:rPr>
        <w:tab/>
        <w:t>Tá cosaint ar leith dlite do leanaí i dtaca lena</w:t>
      </w:r>
      <w:r>
        <w:rPr>
          <w:noProof/>
        </w:rPr>
        <w:t xml:space="preserve"> sonraí pearsanta toisc go bhféadfar nach bhfuil siad chomh heolach sin ar na rioscaí, na hiarmhairtí agus na coimircí lena mbaineann ná ar a gcearta féin i ndáil lena sonraí pearsanta a phróiseáil. Ba cheart feidhm a bheith ag cosaint ar leith den sórt si</w:t>
      </w:r>
      <w:r>
        <w:rPr>
          <w:noProof/>
        </w:rPr>
        <w:t>n go háirithe maidir le próifílí pearsantachta a chruthú agus maidir le sonraí pearsanta a bhailiú i ndáil le leanaí nuair a bhíonn úsáid á bhaint acu as seirbhísí a thairgtear go díreach do leanbh ar shuíomhanna gréasáin de chuid institiúidí agus chomhlac</w:t>
      </w:r>
      <w:r>
        <w:rPr>
          <w:noProof/>
        </w:rPr>
        <w:t xml:space="preserve">htaí an Aontais, mar shampla seirbhísí cumarsáide idirphearsanta nó díolachán ticéad ar líne agus nuair a bhíonn an phróiseáil sonraí pearsanta bunaithe ar thoiliú. </w:t>
      </w:r>
    </w:p>
    <w:p w:rsidR="007460B6" w:rsidRDefault="00951BF0">
      <w:pPr>
        <w:pStyle w:val="ManualConsidrant"/>
        <w:rPr>
          <w:noProof/>
        </w:rPr>
      </w:pPr>
      <w:r>
        <w:rPr>
          <w:noProof/>
        </w:rPr>
        <w:t>(22)</w:t>
      </w:r>
      <w:r>
        <w:rPr>
          <w:noProof/>
        </w:rPr>
        <w:tab/>
        <w:t>Nuair ba mhian le faighteoirí atá bunaithe san Aontas agus faoi réir Rialachán (AE) 2</w:t>
      </w:r>
      <w:r>
        <w:rPr>
          <w:noProof/>
        </w:rPr>
        <w:t>016/679 nó Threoir (AE) 2016/680, go ndéanfadh institiúidí agus comhlachtaí an Aontais sonraí pearsanta a sheoladh chucu, ba cheart do na faighteoirí sin a léiriú go bhfuil an tarchur riachtanach maidir lena gcuspóir a bhaint amach, go bhfuil sé comhréirea</w:t>
      </w:r>
      <w:r>
        <w:rPr>
          <w:noProof/>
        </w:rPr>
        <w:t>ch agus nach dtéann sé thar a bhfuil riachtanach chun an chuspóir a thabhairt i gcrích. Ba cheart d'institiúidí agus do chomhlachtaí an Aontais riachtanas den sórt sin a léiriú nuair is iad féin a thionscnaíonn an tarchur, i gcomhréir le prionsabal na tréd</w:t>
      </w:r>
      <w:r>
        <w:rPr>
          <w:noProof/>
        </w:rPr>
        <w:t xml:space="preserve">hearcachta. </w:t>
      </w:r>
    </w:p>
    <w:p w:rsidR="007460B6" w:rsidRDefault="00951BF0">
      <w:pPr>
        <w:pStyle w:val="ManualConsidrant"/>
        <w:rPr>
          <w:noProof/>
        </w:rPr>
      </w:pPr>
      <w:r>
        <w:rPr>
          <w:noProof/>
        </w:rPr>
        <w:t>(23)</w:t>
      </w:r>
      <w:r>
        <w:rPr>
          <w:noProof/>
        </w:rPr>
        <w:tab/>
        <w:t>Tá cosaint ar leith dlite do shonraí pearsanta ar de chineál fíor-íogair iad maidir le cearta bunúsacha agus saoirsí bunúsacha, toisc go bhféadfaí rioscaí suntasacha a chruthú do na cearta bunúsacha agus saoirsí bunúsacha mar thoradh ar c</w:t>
      </w:r>
      <w:r>
        <w:rPr>
          <w:noProof/>
        </w:rPr>
        <w:t>homhthéacs a bpróiseála. Ba cheart a áireamh ar na sonraí pearsanta sin sonraí pearsanta lena nochtar tionscnamh ciníoch nó eitneach, ar an tuiscint nach é an bhrí a bhainfear as úsáid an téarma “tionscnamh eitneach” sa Rialachán seo go nglactar san Aontas</w:t>
      </w:r>
      <w:r>
        <w:rPr>
          <w:noProof/>
        </w:rPr>
        <w:t xml:space="preserve"> le teoiricí lena ndéantar iarracht a chinneadh gur ann do chiníocha daonna ar leith. Níor cheart a mheas go córasach gur próiseáil catagóirí speisialta sonraí pearsanta atá i bpróiseáil grianghraf ós rud é nach gcumhdaítear iad leis an sainmhíniú ar shonr</w:t>
      </w:r>
      <w:r>
        <w:rPr>
          <w:noProof/>
        </w:rPr>
        <w:t>aí bithmhéadracha ach amháin nuair a dhéantar iad a phróiseáil trí mhodh sonrach teicniúil lena gceadaítear sainaithint uathúil nó fíordheimhniú uathúil duine nádúrtha. I dteannta na gceanglas sonrach maidir le sonraí íogaire a phróiseáil, ba cheart feidhm</w:t>
      </w:r>
      <w:r>
        <w:rPr>
          <w:noProof/>
        </w:rPr>
        <w:t xml:space="preserve"> a bheith ag na prionsabail ghinearálta agus ag na rialacha eile atá sa Rialachán seo, go háirithe maidir leis na coinníollacha i ndáil le próiseáil dhleathach. Maoluithe ón toirmeasc ginearálta chun catagóirí speisialta sonraí pearsanta den sórt sin a phr</w:t>
      </w:r>
      <w:r>
        <w:rPr>
          <w:noProof/>
        </w:rPr>
        <w:t>óiseáil, ba cheart foráil a dhéanamh go sainráite maidir leo, inter alia, i gcás ina dtugann an t</w:t>
      </w:r>
      <w:r>
        <w:rPr>
          <w:noProof/>
        </w:rPr>
        <w:noBreakHyphen/>
        <w:t>ábhar sonraí a thoiliú sainráite nó maidir le riachtanais shonracha, go háirithe i gcás ina ndéanann comhlachais nó fondúireachtaí áirithe an phróiseáil le li</w:t>
      </w:r>
      <w:r>
        <w:rPr>
          <w:noProof/>
        </w:rPr>
        <w:t>nn gníomhaíochtaí dlisteanacha arb é is críoch dóibh go gceadaítear saoirsí bunúsacha a fheidhmiú.</w:t>
      </w:r>
    </w:p>
    <w:p w:rsidR="007460B6" w:rsidRDefault="00951BF0">
      <w:pPr>
        <w:pStyle w:val="ManualConsidrant"/>
        <w:rPr>
          <w:noProof/>
          <w:szCs w:val="24"/>
        </w:rPr>
      </w:pPr>
      <w:r>
        <w:rPr>
          <w:noProof/>
        </w:rPr>
        <w:t>(24)</w:t>
      </w:r>
      <w:r>
        <w:rPr>
          <w:noProof/>
        </w:rPr>
        <w:tab/>
        <w:t>D'fhéadfadh sé gur gá catagóirí speisialta sonraí pearsanta a phróiseáil ar chúiseanna a bhaineann le leas an phobail i réimsí na sláinte poiblí gan toi</w:t>
      </w:r>
      <w:r>
        <w:rPr>
          <w:noProof/>
        </w:rPr>
        <w:t>liú ón ábhar sonraí. Ba cheart próiseáil den sórt sin a bheith faoi réir bearta oiriúnacha sonracha ionas go gcosnófar cearta agus saoirsí daoine nádúrtha. Sa chomhthéacs sin, ba cheart “sláinte phoiblí” a léiriú mar atá sainmhínithe i Rialachán (CE) Uimh.</w:t>
      </w:r>
      <w:r>
        <w:rPr>
          <w:noProof/>
        </w:rPr>
        <w:t> 1338/2008 ó Pharlaimint na hEorpa agus ón gComhairle</w:t>
      </w:r>
      <w:r>
        <w:rPr>
          <w:rStyle w:val="FootnoteReference"/>
          <w:noProof/>
        </w:rPr>
        <w:footnoteReference w:id="16"/>
      </w:r>
      <w:r>
        <w:rPr>
          <w:noProof/>
        </w:rPr>
        <w:t>, eadhon na heilimintí uile a bhaineann leis an tsláinte, eadhon stádas sláinte, lena n</w:t>
      </w:r>
      <w:r>
        <w:rPr>
          <w:noProof/>
        </w:rPr>
        <w:noBreakHyphen/>
        <w:t>áirítear galracht agus míchumas, na deitéarmanaint a bhfuil tionchar acu ar an stádas sláinte sin, riachtanais chú</w:t>
      </w:r>
      <w:r>
        <w:rPr>
          <w:noProof/>
        </w:rPr>
        <w:t>raim sláinte, acmhainní a leithdháiltear ar chúram sláinte, soláthar cúraim sláinte agus rochtain uilíoch air, chomh maith le caiteachas ar chúram sláinte agus maoiniú do chúram sláinte agus cúiseanna mortlaíochta. Maidir le sonraí a bhaineann leis an tslá</w:t>
      </w:r>
      <w:r>
        <w:rPr>
          <w:noProof/>
        </w:rPr>
        <w:t>inte a phróiseáil ar chúiseanna a bhaineann le leas an phobail, níor cheart é a bheith mar thoradh ar phróiseáil den sórt sin go ndéanfadh tríú páirtithe sonraí pearsanta a phróiseáil chun críocha eile.</w:t>
      </w:r>
    </w:p>
    <w:p w:rsidR="007460B6" w:rsidRDefault="00951BF0">
      <w:pPr>
        <w:pStyle w:val="ManualConsidrant"/>
        <w:rPr>
          <w:noProof/>
        </w:rPr>
      </w:pPr>
      <w:r>
        <w:rPr>
          <w:noProof/>
        </w:rPr>
        <w:t>(25)</w:t>
      </w:r>
      <w:r>
        <w:rPr>
          <w:noProof/>
        </w:rPr>
        <w:tab/>
        <w:t xml:space="preserve">Mura féidir leis an rialaitheoir duine nádúrtha </w:t>
      </w:r>
      <w:r>
        <w:rPr>
          <w:noProof/>
        </w:rPr>
        <w:t>a shainaithint ó na sonraí pearsanta a phróiseáil an rialaitheoir sin, níor cheart é a bheith d'oibleagáid ar an rialaitheoir sonraí faisnéis bhreise a fháil chun an t</w:t>
      </w:r>
      <w:r>
        <w:rPr>
          <w:noProof/>
        </w:rPr>
        <w:noBreakHyphen/>
        <w:t>ábhar sonraí a shainaithint chun críche foráil de chuid an Rialacháin seo a chomhlíonadh</w:t>
      </w:r>
      <w:r>
        <w:rPr>
          <w:noProof/>
        </w:rPr>
        <w:t xml:space="preserve"> agus chun na críche sin amháin. Mar sin féin, níor cheart don rialaitheoir diúltú faisnéis bhreise a chuireann an t</w:t>
      </w:r>
      <w:r>
        <w:rPr>
          <w:noProof/>
        </w:rPr>
        <w:noBreakHyphen/>
        <w:t>ábhar sonraí ar fáil a ghlacadh chun tacú le feidhmiú a cheart. Ba cheart sainaithint dhigiteach ábhair sonraí a áireamh sa tsainaithint, m</w:t>
      </w:r>
      <w:r>
        <w:rPr>
          <w:noProof/>
        </w:rPr>
        <w:t>ar shampla trí shásra fíordheimhnithe amhail an fhaisnéis chéanna aitheantais a úsáideann an t</w:t>
      </w:r>
      <w:r>
        <w:rPr>
          <w:noProof/>
        </w:rPr>
        <w:noBreakHyphen/>
        <w:t>ábhar sonraí le logáil isteach ar an tseirbhís ar líne atá á tairiscint ag an rialaitheoir sonraí.</w:t>
      </w:r>
    </w:p>
    <w:p w:rsidR="007460B6" w:rsidRDefault="00951BF0">
      <w:pPr>
        <w:pStyle w:val="ManualConsidrant"/>
        <w:rPr>
          <w:noProof/>
        </w:rPr>
      </w:pPr>
      <w:r>
        <w:rPr>
          <w:noProof/>
        </w:rPr>
        <w:t>(26)</w:t>
      </w:r>
      <w:r>
        <w:rPr>
          <w:noProof/>
        </w:rPr>
        <w:tab/>
        <w:t>Maidir le sonraí pearsanta a phróiseáil chun críocha cart</w:t>
      </w:r>
      <w:r>
        <w:rPr>
          <w:noProof/>
        </w:rPr>
        <w:t>lannú a dhéanamh ar mhaithe le leas an phobail, chun críocha taighde eolaíoch nó stairiúil nó chun críocha staidrimh, ba cheart an phróiseáil sin a bheith faoi réir coimircí iomchuí do chearta agus do shaoirsí an ábhair sonraí de bhun an Rialacháin seo. Le</w:t>
      </w:r>
      <w:r>
        <w:rPr>
          <w:noProof/>
        </w:rPr>
        <w:t>is na coimircí sin, ba cheart a áirithiú go bhfuil bearta teicniúla agus bearta eagraíochtúla i bhfeidhm chun, go háirithe, prionsabal an íoslaghdaithe sonraí a áirithiú. Maidir le sonraí pearsanta a phróiseáil tuilleadh chun críocha cartlannú a dhéanamh a</w:t>
      </w:r>
      <w:r>
        <w:rPr>
          <w:noProof/>
        </w:rPr>
        <w:t>r mhaithe le leas an phobail, chun críocha taighde eolaíoch nó stairiúil nó chun críocha staidrimh, ba cheart an phróiseáil sin a dhéanamh tráth a mbeidh measúnú déanta ag an rialaitheoir an féidir na críocha sin a chomhlíonadh trí phróiseáil a dhéanamh ar</w:t>
      </w:r>
      <w:r>
        <w:rPr>
          <w:noProof/>
        </w:rPr>
        <w:t xml:space="preserve"> shonraí pearsanta nach féidir na hábhair sonraí a shainaithint leo nó nach féidir na hábhair sonraí a aithint leo a thuilleadh, ar an gcoinníoll gurb ann do choimircí iomchuí (amhail, mar shampla, ainm bréige a chur i bhfeidhm ar na sonraí). Ba cheart d'i</w:t>
      </w:r>
      <w:r>
        <w:rPr>
          <w:noProof/>
        </w:rPr>
        <w:t>nstitiúidí agus do chomhlachtaí an Aontais foráil a dhéanamh i ndlí an Aontais, lena bhféadfaí rialacha inmheánacha a áireamh, maidir le coimircí iomchuí chun sonraí pearsanta a phróiseáil chun críocha cartlannú a dhéanamh ar mhaithe le leas an phobail, ch</w:t>
      </w:r>
      <w:r>
        <w:rPr>
          <w:noProof/>
        </w:rPr>
        <w:t xml:space="preserve">un críocha taighde eolaíoch nó stairiúil nó chun críocha staidrimh. </w:t>
      </w:r>
    </w:p>
    <w:p w:rsidR="007460B6" w:rsidRDefault="00951BF0">
      <w:pPr>
        <w:pStyle w:val="ManualConsidrant"/>
        <w:rPr>
          <w:noProof/>
        </w:rPr>
      </w:pPr>
      <w:r>
        <w:rPr>
          <w:noProof/>
        </w:rPr>
        <w:t>(27)</w:t>
      </w:r>
      <w:r>
        <w:rPr>
          <w:noProof/>
        </w:rPr>
        <w:tab/>
        <w:t>Ba cheart módúlachtaí a chur ar fáil chun feidhmiú chearta an ábhair sonraí a éascú faoin Rialachán seo, lena n</w:t>
      </w:r>
      <w:r>
        <w:rPr>
          <w:noProof/>
        </w:rPr>
        <w:noBreakHyphen/>
        <w:t>áirítear sásraí chun, go háirithe, rochtain a iarraidh agus, más infhe</w:t>
      </w:r>
      <w:r>
        <w:rPr>
          <w:noProof/>
        </w:rPr>
        <w:t>idhme, a fháil, saor in aisce, ar shonraí, ar cheartúchán agus léirscriosadh sonraí pearsanta agus chun an ceart chun agóid a dhéanamh a fheidhmiú. Ba cheart don rialaitheoir modhanna a chur ar fáil freisin lena bhféadfar iarrataí a dhéanamh go leictreonac</w:t>
      </w:r>
      <w:r>
        <w:rPr>
          <w:noProof/>
        </w:rPr>
        <w:t>h, go háirithe i gcás ina ndéantar sonraí pearsanta a phróiseáil trí mhodhanna leictreonacha. Ba cheart é a bheith d'oibleagáid ar an rialaitheoir iarrataí ón ábhar sonraí a fhreagairt gan aon mhoill mhíchuí agus ar a dhéanaí laistigh de mhí amháin agus ba</w:t>
      </w:r>
      <w:r>
        <w:rPr>
          <w:noProof/>
        </w:rPr>
        <w:t xml:space="preserve"> cheart é a bheith d'oibleagáid ar an rialaitheoir cúiseanna a thabhairt mura mbeidh sé i gceist aige aon iarraidh den sórt sin a chomhlíonadh.</w:t>
      </w:r>
    </w:p>
    <w:p w:rsidR="007460B6" w:rsidRDefault="00951BF0">
      <w:pPr>
        <w:pStyle w:val="ManualConsidrant"/>
        <w:rPr>
          <w:noProof/>
        </w:rPr>
      </w:pPr>
      <w:r>
        <w:rPr>
          <w:noProof/>
        </w:rPr>
        <w:t>(28)</w:t>
      </w:r>
      <w:r>
        <w:rPr>
          <w:noProof/>
        </w:rPr>
        <w:tab/>
        <w:t>Ceanglaítear le prionsabal na próiseála cothroime agus le prionsabal na próiseála trédhearcaí an t</w:t>
      </w:r>
      <w:r>
        <w:rPr>
          <w:noProof/>
        </w:rPr>
        <w:noBreakHyphen/>
        <w:t>ábhar so</w:t>
      </w:r>
      <w:r>
        <w:rPr>
          <w:noProof/>
        </w:rPr>
        <w:t>nraí a chur ar an eolas faoin oibríocht phróiseála a bheith ann agus faoi chríocha na próiseála sin. Ba cheart don rialaitheoir aon fhaisnéis bhreise is gá a sholáthar don ábhar sonraí chun próiseáil chothrom thrédhearcach a áirithiú agus na himthosca sonr</w:t>
      </w:r>
      <w:r>
        <w:rPr>
          <w:noProof/>
        </w:rPr>
        <w:t>acha agus an chomhthéacs sonrach a ndéantar na sonraí pearsanta a phróiseáil iontu á gcur san áireamh. Ina theannta sin, ba cheart an t</w:t>
      </w:r>
      <w:r>
        <w:rPr>
          <w:noProof/>
        </w:rPr>
        <w:noBreakHyphen/>
        <w:t>ábhar sonraí a chur ar an eolas faoi phróifíliú a bheith ann agus faoi iarmhairtí próifílithe den sórt sin. I gcás ina m</w:t>
      </w:r>
      <w:r>
        <w:rPr>
          <w:noProof/>
        </w:rPr>
        <w:t>bailítear na sonraí pearsanta ón ábhar sonraí, ba cheart an t</w:t>
      </w:r>
      <w:r>
        <w:rPr>
          <w:noProof/>
        </w:rPr>
        <w:noBreakHyphen/>
        <w:t>ábhar sonraí a chur ar an eolas freisin má tá sé d'oibleagáid air na sonraí pearsanta a sholáthar agus faoi na hiarmhairtí a bheadh ann i gcás nach soláthraíonn sé sonraí den sórt sin. Féadfar a</w:t>
      </w:r>
      <w:r>
        <w:rPr>
          <w:noProof/>
        </w:rPr>
        <w:t>n fhaisnéis sin a sholáthar in éineacht le deilbhíní caighdeánaithe chun forléargas suntasach ar an bpróiseáil atá beartaithe a thabhairt ar dhóigh atá sofheicthe go héasca, intuisceana agus inléite go soiléir. I gcás ina ndéantar na deilbhíní a chur i lát</w:t>
      </w:r>
      <w:r>
        <w:rPr>
          <w:noProof/>
        </w:rPr>
        <w:t>hair go leictreonach, ba cheart iad a bheith inléite ag meaisín.</w:t>
      </w:r>
    </w:p>
    <w:p w:rsidR="007460B6" w:rsidRDefault="00951BF0">
      <w:pPr>
        <w:pStyle w:val="ManualConsidrant"/>
        <w:rPr>
          <w:noProof/>
        </w:rPr>
      </w:pPr>
      <w:r>
        <w:rPr>
          <w:noProof/>
        </w:rPr>
        <w:t>(29)</w:t>
      </w:r>
      <w:r>
        <w:rPr>
          <w:noProof/>
        </w:rPr>
        <w:tab/>
        <w:t>Ba cheart an fhaisnéis i ndáil le próiseáil sonraí pearsanta a bhaineann leis an ábhar sonraí a thabhairt dó tráth bhailiú na sonraí ón ábhar sonraí, nó, i gcás nach bhfaightear na sonra</w:t>
      </w:r>
      <w:r>
        <w:rPr>
          <w:noProof/>
        </w:rPr>
        <w:t>í pearsanta ach ó fhoinse eile, laistigh de thréimhse réasúnta, ag brath ar imthosca an cháis. I gcás inar féidir sonraí pearsanta a nochtadh d'fhaighteoir eile go dlisteanach, ba cheart an t</w:t>
      </w:r>
      <w:r>
        <w:rPr>
          <w:noProof/>
        </w:rPr>
        <w:noBreakHyphen/>
        <w:t>ábhar sonraí a chur ar an eolas nuair a nochtar na sonraí pearsa</w:t>
      </w:r>
      <w:r>
        <w:rPr>
          <w:noProof/>
        </w:rPr>
        <w:t>nta an chéad uair don fhaighteoir. I gcás ina bhfuil sé beartaithe ag an rialaitheoir na sonraí pearsanta a phróiseáil chun críche seachas an chríoch ar chuici a bailíodh iad, ba cheart don rialaitheoir, sula ndéanfaí an tuilleadh próiseála sin, faisnéis a</w:t>
      </w:r>
      <w:r>
        <w:rPr>
          <w:noProof/>
        </w:rPr>
        <w:t xml:space="preserve"> chur ar fáil don ábhar sonraí faoin gcríoch eile sin, agus aon fhaisnéis eile a mbeadh gá léi. Más rud é nach féidir tionscnamh na sonraí pearsanta a chur ar fáil don ábhar sonraí toisc gur úsáideadh foinsí éagsúla, ba cheart faisnéis ghinearálta a chur a</w:t>
      </w:r>
      <w:r>
        <w:rPr>
          <w:noProof/>
        </w:rPr>
        <w:t>r fáil.</w:t>
      </w:r>
    </w:p>
    <w:p w:rsidR="007460B6" w:rsidRDefault="00951BF0">
      <w:pPr>
        <w:pStyle w:val="ManualConsidrant"/>
        <w:rPr>
          <w:noProof/>
        </w:rPr>
      </w:pPr>
      <w:r>
        <w:rPr>
          <w:noProof/>
        </w:rPr>
        <w:t>(30)</w:t>
      </w:r>
      <w:r>
        <w:rPr>
          <w:noProof/>
        </w:rPr>
        <w:tab/>
        <w:t>Ba cheart é a bheith de cheart ag ábhar sonraí rochtain a fháil ar shonraí pearsanta a bailíodh a bhaineann leis, agus ba cheart don ábhar sonraí a bheith in ann an ceart sin a fheidhmiú go héasca agus ag eatraimh réasúnta, chun a bheith ar an</w:t>
      </w:r>
      <w:r>
        <w:rPr>
          <w:noProof/>
        </w:rPr>
        <w:t xml:space="preserve"> eolas faoi dhlíthiúlacht na próiseála agus chun dlíthiúlacht na próiseála a fhíorú. Áirítear leis sin an ceart atá ag ábhair sonraí rochtain a fháil ar shonraí a bhaineann lena sláinte, amhail na sonraí ina dtaifid leighis ina bhfuil faisnéis amhail diagn</w:t>
      </w:r>
      <w:r>
        <w:rPr>
          <w:noProof/>
        </w:rPr>
        <w:t xml:space="preserve">óis, torthaí scrúduithe, measúnuithe a rinne lianna cóireála agus faisnéis faoi aon chóireáil nó idirghabháil a rinneadh. Ba cheart é a bheith de cheart ag gach ábhar sonraí, dá bhrí sin, a bheith ar an eolas agus teachtaireacht a fháil go háirithe maidir </w:t>
      </w:r>
      <w:r>
        <w:rPr>
          <w:noProof/>
        </w:rPr>
        <w:t xml:space="preserve">leis na críocha ar chucu a dhéantar na sonraí pearsanta a phróiseáil, agus, nuair is féidir é, maidir leis an tréimhse ar lena linn a dhéantar na sonraí pearsanta a phróiseáil, maidir le faighteoirí na sonraí pearsanta, leis an loighic a bhaineann le haon </w:t>
      </w:r>
      <w:r>
        <w:rPr>
          <w:noProof/>
        </w:rPr>
        <w:t>uathphróiseáil sonraí pearsanta agus leis na hiarmhairtí a bhaineann le próiseáil den sórt sin, ar a laghad nuair atá an phróiseáil sin bunaithe ar phróifíliú. Níor cheart don cheart sin dochar a dhéanamh do chearta ná saoirsí daoine eile, lena n</w:t>
      </w:r>
      <w:r>
        <w:rPr>
          <w:noProof/>
        </w:rPr>
        <w:noBreakHyphen/>
        <w:t xml:space="preserve">áirítear </w:t>
      </w:r>
      <w:r>
        <w:rPr>
          <w:noProof/>
        </w:rPr>
        <w:t>cearta agus saoirsí maidir le rúin trádála nó maoin intleachtúil agus go háirithe níor cheart dó dochar a dhéanamh don chóipcheart lena gcosnaítear bogearraí. Níor cheart, áfach, é a bheith mar thoradh ar na cúinsí sin go ndiúltófaí an fhaisnéis uile a tha</w:t>
      </w:r>
      <w:r>
        <w:rPr>
          <w:noProof/>
        </w:rPr>
        <w:t>bhairt don ábhar sonraí. Má dhéanann an rialaitheoir próiseáil ar chainníocht mhór faisnéise a bhaineann leis an ábhar sonraí, ba cheart don rialaitheoir a bheith in ann a iarraidh go sonróidh an t</w:t>
      </w:r>
      <w:r>
        <w:rPr>
          <w:noProof/>
        </w:rPr>
        <w:noBreakHyphen/>
        <w:t>ábhar sonraí, sula seachadfar an fhaisnéis, an fhaisnéis n</w:t>
      </w:r>
      <w:r>
        <w:rPr>
          <w:noProof/>
        </w:rPr>
        <w:t>ó na gníomhaíochtaí próiseála a mbaineann an iarraidh léi nó leo.</w:t>
      </w:r>
    </w:p>
    <w:p w:rsidR="007460B6" w:rsidRDefault="00951BF0">
      <w:pPr>
        <w:pStyle w:val="ManualConsidrant"/>
        <w:rPr>
          <w:noProof/>
        </w:rPr>
      </w:pPr>
      <w:r>
        <w:rPr>
          <w:noProof/>
        </w:rPr>
        <w:t>(31)</w:t>
      </w:r>
      <w:r>
        <w:rPr>
          <w:noProof/>
        </w:rPr>
        <w:tab/>
        <w:t>Ba cheart an ceart a bheith ag ábhar sonraí go ndéanfaí sonraí pearsanta a bhaineann leis a cheartú agus ba cheart “ceart go ndéanfaí ligean i ndearmad” a bheith aige i gcás ina sáraíon</w:t>
      </w:r>
      <w:r>
        <w:rPr>
          <w:noProof/>
        </w:rPr>
        <w:t>n coinneáil sonraí pearsanta den sórt sin an Rialachán seo nó dlí an Aontais a bhfuil an rialaitheoir faoina réir. Ba cheart é a bheith de cheart ag ábhar sonraí go léirscriosfaí a shonraí pearsanta agus nach ndéanfaí iad a phróiseáil a thuilleadh, mura bh</w:t>
      </w:r>
      <w:r>
        <w:rPr>
          <w:noProof/>
        </w:rPr>
        <w:t>fuil na sonraí pearsanta riachtanach a thuilleadh i ndáil leis na críocha ar chucu a bailíodh nó a próiseáladh iad ar bhealach eile, i gcás ina dtarraingíonn ábhar sonraí siar a thoiliú nó ina ndéanann sé agóid i gcoinne phróiseáil na sonraí pearsanta a bh</w:t>
      </w:r>
      <w:r>
        <w:rPr>
          <w:noProof/>
        </w:rPr>
        <w:t>aineann leis nó i gcás nach gcomhlíonann próiseáil a shonraí pearsanta an Rialachán seo ar bhealach eile. Tá an ceart sin ábhartha go háirithe nuair atá toiliú tugtha ag an ábhar sonraí agus é ina leanbh nach bhfuil láneolach ar na rioscaí a bhaineann leis</w:t>
      </w:r>
      <w:r>
        <w:rPr>
          <w:noProof/>
        </w:rPr>
        <w:t xml:space="preserve"> an bpróiseáil, agus go bhfuil sé ag iarraidh sonraí pearsanta den sórt sin a bhaint níos moille, go háirithe den idirlíon. Ba cheart don ábhar sonraí a bheith in ann an ceart sin a fheidhmiú d'ainneoin nach leanbh é a thuilleadh. Ba cheart, áfach, é a bhe</w:t>
      </w:r>
      <w:r>
        <w:rPr>
          <w:noProof/>
        </w:rPr>
        <w:t>ith dleathach na sonraí pearsanta a choinneáil tuilleadh i gcás inar gá sin le haghaidh fheidhmiú an chirt chun tuairimí a nochtadh agus faisnéis a fháil, le haghaidh oibleagáid dhlíthiúil a chomhlíonadh, le haghaidh cúram a chur i gcrích a dhéantar ar mha</w:t>
      </w:r>
      <w:r>
        <w:rPr>
          <w:noProof/>
        </w:rPr>
        <w:t>ithe le leas an phobail nó i bhfeidhmiú údaráis oifigiúil atá dílsithe don rialaitheoir, ar fhorais a bhaineann le leas an phobail i réimse na sláinte poiblí, chun críocha cartlannú a dhéanamh ar mhaithe le leas an phobail, chun críocha taighde eolaíoch nó</w:t>
      </w:r>
      <w:r>
        <w:rPr>
          <w:noProof/>
        </w:rPr>
        <w:t xml:space="preserve"> stairiúil nó chun críocha staidrimh, nó chun éilimh dhlíthiúla a bhunú, a fheidhmiú nó a chosaint.</w:t>
      </w:r>
    </w:p>
    <w:p w:rsidR="007460B6" w:rsidRDefault="00951BF0">
      <w:pPr>
        <w:pStyle w:val="ManualConsidrant"/>
        <w:rPr>
          <w:noProof/>
        </w:rPr>
      </w:pPr>
      <w:r>
        <w:rPr>
          <w:noProof/>
        </w:rPr>
        <w:t>(32)</w:t>
      </w:r>
      <w:r>
        <w:rPr>
          <w:noProof/>
        </w:rPr>
        <w:tab/>
        <w:t>Chun neart a chur leis an gceart go ndéanfaí ligean i ndearmad sa timpeallacht ar líne, ba cheart an ceart go ndéanfaí léirscriosadh a leathnú amach fr</w:t>
      </w:r>
      <w:r>
        <w:rPr>
          <w:noProof/>
        </w:rPr>
        <w:t>eisin chun go mbeadh oibleagáid ar rialaitheoir a bhfuil na sonraí pearsanta curtha ar fáil go poiblí aige aon naisc chuig na sonraí pearsanta sin, aon chóipeanna díobh agus aon mhacasamhlú orthu a léirscriosadh. Agus é ag déanamh amhlaidh, ba cheart don r</w:t>
      </w:r>
      <w:r>
        <w:rPr>
          <w:noProof/>
        </w:rPr>
        <w:t>ialaitheoir sin bearta réasúnta a dhéanamh, agus an teicneolaíocht atá ar fáil dón rialaitheoir agus na modhanna atá ar fail dó, lena n</w:t>
      </w:r>
      <w:r>
        <w:rPr>
          <w:noProof/>
        </w:rPr>
        <w:noBreakHyphen/>
        <w:t xml:space="preserve">áirítear bearta teicniúla, á gcur san áireamh chun rialaitheoirí a phróiseálann sonraí pearsanta den sórt sin a chur ar </w:t>
      </w:r>
      <w:r>
        <w:rPr>
          <w:noProof/>
        </w:rPr>
        <w:t>an eolas faoi iarraidh an ábhair sonraí.</w:t>
      </w:r>
    </w:p>
    <w:p w:rsidR="007460B6" w:rsidRDefault="00951BF0">
      <w:pPr>
        <w:pStyle w:val="ManualConsidrant"/>
        <w:rPr>
          <w:noProof/>
        </w:rPr>
      </w:pPr>
      <w:r>
        <w:rPr>
          <w:noProof/>
        </w:rPr>
        <w:t>(33)</w:t>
      </w:r>
      <w:r>
        <w:rPr>
          <w:noProof/>
        </w:rPr>
        <w:tab/>
        <w:t>Ar na modhanna chun srian a chur leis an bpróiseáil a dhéantar ar shonraí pearsanta, d'fhéadfaí a áireamh, inter alia, na sonraí a roghnaítear a aistriú go sealadach chuig córas eile próiseála, rud a chuirfeadh</w:t>
      </w:r>
      <w:r>
        <w:rPr>
          <w:noProof/>
        </w:rPr>
        <w:t xml:space="preserve"> na sonraí pearsanta a roghnaítear ar fáil d'úsáideoirí, nó na sonraí a foilsíodh a bhaint de shuíomh gréasáin ar bhonn sealadach. I gcórais chomhdúcháin uathoibrithe, i bprionsabal is trí bhealach teicniúil ba cheart an srianadh ar phróiseáil sonraí pears</w:t>
      </w:r>
      <w:r>
        <w:rPr>
          <w:noProof/>
        </w:rPr>
        <w:t>anta a áirithiú ar shlí nach bhfuil na sonraí pearsanta faoi réir tuilleadh oibríochtaí próiseála agus nach féidir iad a athrú. Ba cheart a léiriú go soiléir sa chóras go bhfuil srian ar shonraí pearsanta a phróiseáil.</w:t>
      </w:r>
    </w:p>
    <w:p w:rsidR="007460B6" w:rsidRDefault="00951BF0">
      <w:pPr>
        <w:pStyle w:val="ManualConsidrant"/>
        <w:rPr>
          <w:noProof/>
        </w:rPr>
      </w:pPr>
      <w:r>
        <w:rPr>
          <w:noProof/>
        </w:rPr>
        <w:t>(34)</w:t>
      </w:r>
      <w:r>
        <w:rPr>
          <w:noProof/>
        </w:rPr>
        <w:tab/>
        <w:t>Ionas go gcuirfear neart tuillea</w:t>
      </w:r>
      <w:r>
        <w:rPr>
          <w:noProof/>
        </w:rPr>
        <w:t>dh leis an smacht a bhíonn ag ábhar sonraí ar a chuid sonraí féin, i gcás go ndéantar na sonraí pearsanta a phróiseáil ar bhealach uathoibrithe, ba cheart a cheadú freisin don ábhar sonraí na sonraí pearsanta a bhaineann leis agus a chuir sé ar fáil do ria</w:t>
      </w:r>
      <w:r>
        <w:rPr>
          <w:noProof/>
        </w:rPr>
        <w:t>laitheoir i bhformáid atá struchtúrtha, a úsáidtear go coiteann, atá inléite ag meaisín agus atá idir-inoibritheach a fháil, agus iad a tharchur chuig rialaitheoir eile. Ba cheart rialaitheoirí sonraí a spreagadh chun formáidí idir-inoibritheacha lena gcum</w:t>
      </w:r>
      <w:r>
        <w:rPr>
          <w:noProof/>
        </w:rPr>
        <w:t>asaítear iniomparthacht sonraí a fhorbairt. Ba cheart feidhm a bheith ag an gceart sin i gcás gur ar bhonn a thola a chuir an t</w:t>
      </w:r>
      <w:r>
        <w:rPr>
          <w:noProof/>
        </w:rPr>
        <w:noBreakHyphen/>
        <w:t xml:space="preserve">ábhar sonraí na sonraí ar fáil nó más gá an phróiseáil a dhéanamh chun conradh a chomhlíonadh. Níor cheart, dá bhrí sin, feidhm </w:t>
      </w:r>
      <w:r>
        <w:rPr>
          <w:noProof/>
        </w:rPr>
        <w:t>a bheith aige i gcás ina bhfuil an phróiseáil a dhéantar ar shonraí pearsanta riachtanach chun go gcomhlíonfaí oibleagáid dhlíthiúil ar faoina réir atá an rialaitheoir nó chun cúram a chur i gcrích a dhéantar ar mhaithe le leas an phobail nó i bhfeidhmiú ú</w:t>
      </w:r>
      <w:r>
        <w:rPr>
          <w:noProof/>
        </w:rPr>
        <w:t>daráis oifigiúil atá dílsithe don rialaitheoir. Leis an gceart atá ag an ábhar sonraí sonraí pearsanta a bhaineann leis a tharchur nó a fháil, níor cheart oibleagáid a chruthú do na rialaitheoirí córais próiseála a ghlacadh nó a choimeád, ar córais iad atá</w:t>
      </w:r>
      <w:r>
        <w:rPr>
          <w:noProof/>
        </w:rPr>
        <w:t xml:space="preserve"> comhoiriúnach ó thaobh na teicneolaíochta. Más rud é, i sraith áirithe de shonraí pearsanta, go bhfuil níos mó ná ábhar sonraí amháin i gceist, ba cheart an ceart sonraí pearsanta a fháil a bheith gan dochar do chearta agus do shaoirsí ábhair eile sonraí </w:t>
      </w:r>
      <w:r>
        <w:rPr>
          <w:noProof/>
        </w:rPr>
        <w:t xml:space="preserve">i gcomhréir leis an Rialachán seo. Thairis sin, níor cheart gur dhochar an ceart sin do cheart an ábhair sonraí go léirscriosfaí sonraí pearsanta ná do theorainneacha ar an gceart sin mar a leagtar amach iad sa Rialachán seo agus níor cheart, go háirithe, </w:t>
      </w:r>
      <w:r>
        <w:rPr>
          <w:noProof/>
        </w:rPr>
        <w:t>é a bheith i gceist leis go léirscriosfaí sonraí pearsanta a bhaineann leis an ábhar sonraí, a chuir sé ar fáil chun conradh a chomhlíonadh a mhéid agus a fhad is a bheidh na sonraí pearsanta riachtanach chun an conradh sin a chomhlíonadh. I gcás ina bhfui</w:t>
      </w:r>
      <w:r>
        <w:rPr>
          <w:noProof/>
        </w:rPr>
        <w:t>l sé indéanta go teicniúil, ba cheart an ceart a bheith ag an ábhar sonraí go ndéanfaí na sonraí pearsanta a tharchur go díreach ó rialaitheoir amháin go rialaitheoir eile.</w:t>
      </w:r>
    </w:p>
    <w:p w:rsidR="007460B6" w:rsidRDefault="00951BF0">
      <w:pPr>
        <w:pStyle w:val="ManualConsidrant"/>
        <w:rPr>
          <w:noProof/>
        </w:rPr>
      </w:pPr>
      <w:r>
        <w:rPr>
          <w:noProof/>
        </w:rPr>
        <w:t>(35)</w:t>
      </w:r>
      <w:r>
        <w:rPr>
          <w:noProof/>
        </w:rPr>
        <w:tab/>
        <w:t>I gcás inar féidir sonraí pearsanta a phróiseáil go dleathach siocair gur gá a</w:t>
      </w:r>
      <w:r>
        <w:rPr>
          <w:noProof/>
        </w:rPr>
        <w:t>n phróiseáil chun cúram a chur i gcrích a dhéantar ar mhaithe le leas an phobail nó i bhfeidhmiú údaráis oifigiúil atá dílsithe don rialaitheoir, ba cheart d'ábhar sonraí a bheith i dteideal, mar sin féin, agóid a dhéanamh i gcoinne phróiseáil aon sonraí p</w:t>
      </w:r>
      <w:r>
        <w:rPr>
          <w:noProof/>
        </w:rPr>
        <w:t>earsanta a bhaineann lena chás sonrach féin. Ba cheart gur faoin rialaitheoir a bheadh sé a thaispeáint go sáraíonn a leas tathantach dlisteanach leasanna nó cearta bunúsacha agus saoirsí bunúsacha an ábhair sonraí.</w:t>
      </w:r>
    </w:p>
    <w:p w:rsidR="007460B6" w:rsidRDefault="00951BF0">
      <w:pPr>
        <w:pStyle w:val="ManualConsidrant"/>
        <w:rPr>
          <w:noProof/>
        </w:rPr>
      </w:pPr>
      <w:r>
        <w:rPr>
          <w:noProof/>
        </w:rPr>
        <w:t>(36)</w:t>
      </w:r>
      <w:r>
        <w:rPr>
          <w:noProof/>
        </w:rPr>
        <w:tab/>
        <w:t>Ba cheart an ceart a bheith ag an á</w:t>
      </w:r>
      <w:r>
        <w:rPr>
          <w:noProof/>
        </w:rPr>
        <w:t>bhar sonraí gan a bheith faoi réir cinneadh, a bhféadfadh beart a bheith mar chuid de, lena meastar gnéithe pearsanta a bhaineann leis agus atá bunaithe ar phróiseáil uathoibrithe amháin agus ag a mbíonn éifeachtaí dlíthiúla maidir leis nó a mbíonn éifeach</w:t>
      </w:r>
      <w:r>
        <w:rPr>
          <w:noProof/>
        </w:rPr>
        <w:t>t chomhchosúil shuntasach aige air, amhail cleachtais earcaíocht ar líne nach mbaineann aon idirghabháil le duine leo. Áirítear ar phróiseáil den sórt sin “próifíliú”, arb é atá i gceist leis foirm ar bith de phróiseáil uathoibrithe a dhéantar ar shonraí p</w:t>
      </w:r>
      <w:r>
        <w:rPr>
          <w:noProof/>
        </w:rPr>
        <w:t xml:space="preserve">earsanta lena meastar na gnéithe pearsanta a bhaineann le duine nádúrtha, go háirithe chun anailís nó tuar a dhéanamh ar ghnéithe a bhaineann le feidhmíocht an ábhair sonraí ag an obair, le staid eacnamaíochta, le sláinte, le roghanna pearsanta nó le díol </w:t>
      </w:r>
      <w:r>
        <w:rPr>
          <w:noProof/>
        </w:rPr>
        <w:t>spéise, le hiontaofacht nó iompar an duine sin, leis an áit ina bhfuil sé nó lena ghluaiseachtaí, i gcás ina mbíonn éifeachtaí dlíthiúla mar thoradh air sin a bhaineann leis a mbíonn éifeachtaí comhchosúla suntasacha aici air. Ina ainneoin sin, ba cheart d</w:t>
      </w:r>
      <w:r>
        <w:rPr>
          <w:noProof/>
        </w:rPr>
        <w:t>éanamh cinntí atá bunaithe ar phróiseáil den sórt sin, próifíliú san áireamh, a cheadú i gcás ina dtugtar údarás chuige go sainráite faoi dhlí an Aontais.  In aon chás, ba cheart próiseáil den sórt sin a bheith faoi réir coimircí oiriúnacha, agus ba cheart</w:t>
      </w:r>
      <w:r>
        <w:rPr>
          <w:noProof/>
        </w:rPr>
        <w:t xml:space="preserve"> a áireamh ar choimircí den sórt sin faisnéis shonrach don ábhar sonraí agus an ceart idirghabháil ó dhuine a fháil, an ceart a dhearcadh a chur in iúl, an ceart míniú a fháil ar an gcinneadh a rinneadh i ndiaidh measúnú den sórt sin agus an ceart agóid a </w:t>
      </w:r>
      <w:r>
        <w:rPr>
          <w:noProof/>
        </w:rPr>
        <w:t>dhéanamh i gcoinne an chinnidh. Níor cheart baint a bheith ag beart den sórt sin le leanbh. Chun próiseáil chothrom thrédhearcach a áirithiú i ndáil leis an ábhar sonraí, agus na himthosca sonracha agus an comhthéacs sonrach a bhaineann le próiseáil na son</w:t>
      </w:r>
      <w:r>
        <w:rPr>
          <w:noProof/>
        </w:rPr>
        <w:t>raí pearsanta á gcur san áireamh, ba cheart don rialaitheoir nósanna imeachta iomchuí matamaiticiúla nó staidrimh a úsáid don phróifíliú, bearta teicniúla agus eagraíochtúla a chur chun feidhme, arb iomchuí iad chun a áirithiú, go háirithe, go ndéantar tos</w:t>
      </w:r>
      <w:r>
        <w:rPr>
          <w:noProof/>
        </w:rPr>
        <w:t>ca, a mbíonn míchruinnis sna sonraí pearsanta mar thoradh orthu, a cheartú, agus a áirithiú go ndéantar an riosca maidir le hearráidí a íoslaghdú, chun sonraí pearsanta a shlánú ar bhealach lena gcuirtear san áireamh na bagairtí a d'fhéadfadh a bheith i gc</w:t>
      </w:r>
      <w:r>
        <w:rPr>
          <w:noProof/>
        </w:rPr>
        <w:t>eist maidir le leasanna agus cearta an ábhair sonraí agus lena gcuirtear cosc, inter alia, ar éifeachtaí idirdhealaithe atá ar dhaoine nádúrtha ar bhonn tionscnamh ciníoch nó eitneach, tuairimí polaitiúla, reiligiúin nó creidimh, duine a bheith mar chomhal</w:t>
      </w:r>
      <w:r>
        <w:rPr>
          <w:noProof/>
        </w:rPr>
        <w:t>ta de cheardchumann, stádas géiniteach nó sláinte, gnéaschlaonta, nó a bhfuil bearta lena ngabhfadh éifeacht den sórt sin mar thoradh orthu. Níor cheart cinnteoireacht ná próifíliú uathoibrithe bunaithe ar chatagóirí speisialta sonraí pearsanta a cheadú ac</w:t>
      </w:r>
      <w:r>
        <w:rPr>
          <w:noProof/>
        </w:rPr>
        <w:t>h amháin faoi choinníollacha sonracha.</w:t>
      </w:r>
    </w:p>
    <w:p w:rsidR="007460B6" w:rsidRDefault="00951BF0">
      <w:pPr>
        <w:pStyle w:val="ManualConsidrant"/>
        <w:rPr>
          <w:noProof/>
        </w:rPr>
      </w:pPr>
      <w:r>
        <w:rPr>
          <w:noProof/>
        </w:rPr>
        <w:t>(37)</w:t>
      </w:r>
      <w:r>
        <w:rPr>
          <w:noProof/>
        </w:rPr>
        <w:tab/>
        <w:t xml:space="preserve">Is féidir, le gníomhartha dlí arna nglacadh ar bhonn na gConarthaí nó le rialacha inmheánacha institiúidí agus chomhlachtaí an Aontais, srianta a chur i bhfeidhm maidir le prionsabail shonracha agus le cearta ar </w:t>
      </w:r>
      <w:r>
        <w:rPr>
          <w:noProof/>
        </w:rPr>
        <w:t>fhaisnéis, teacht ar shonraí pearsanta, sonraí pearsanta a cheartú nó a léirscriosadh, an ceart ar iniomparthacht sonraí, rúndacht chumarsáide leictreonaí chomh maith le sárú maidir le sonraí pearsanta a chur in iúl d'ábhar sonraí agus oibleagáidí gaolmhar</w:t>
      </w:r>
      <w:r>
        <w:rPr>
          <w:noProof/>
        </w:rPr>
        <w:t>a áirithe ar rialaitheoirí, chomh mór atá sin riachtanach agus comhréireach i sochaí dhaonlathach chun coimirciú a dhéanamh ar an tslándáil phoiblí, cionta coiriúla a chosc, a imscrúdú nó a ionchúiseamh nó pionóis choiriúla a fhorfheidhmiú, lena n</w:t>
      </w:r>
      <w:r>
        <w:rPr>
          <w:noProof/>
        </w:rPr>
        <w:noBreakHyphen/>
        <w:t>áirítear</w:t>
      </w:r>
      <w:r>
        <w:rPr>
          <w:noProof/>
        </w:rPr>
        <w:t xml:space="preserve"> coimirciú a dhéanamh maidir le bagairt don tslándáil phoiblí agus sin a chosc, lena n</w:t>
      </w:r>
      <w:r>
        <w:rPr>
          <w:noProof/>
        </w:rPr>
        <w:noBreakHyphen/>
        <w:t>áirítear beatha dhaoine a chosaint go háirithe i ngeall ar thubaiste nádúrtha nó de thionscnamh an duine, slándáil inmheánach institiúidí agus chomhlachtaí an Aontais, c</w:t>
      </w:r>
      <w:r>
        <w:rPr>
          <w:noProof/>
        </w:rPr>
        <w:t>uspóirí tábhachtacha eile a bhaineann le leas ginearálta phobal an Aontais nó pobail Ballstáit dá chuid, go háirithe leas tábhachtach eacnamaíochta nó airgeadais de chuid an Aontais nó de chuid Ballstáit, clárlanna poiblí a choinneáil, ar clárlanna iad a c</w:t>
      </w:r>
      <w:r>
        <w:rPr>
          <w:noProof/>
        </w:rPr>
        <w:t>hoinnítear ar chúiseanna a bhaineann le cuspóirí tábhachtacha eile ar mhaithe le leas ginearálta an phobail, nó chun an t</w:t>
      </w:r>
      <w:r>
        <w:rPr>
          <w:noProof/>
        </w:rPr>
        <w:noBreakHyphen/>
        <w:t>ábhar sonraí nó cearta agus saoirsí daoine eile a chosaint, lena n</w:t>
      </w:r>
      <w:r>
        <w:rPr>
          <w:noProof/>
        </w:rPr>
        <w:noBreakHyphen/>
        <w:t>áirítear cosaint shóisialta, sláinte phoiblí agus críocha daonnúla.</w:t>
      </w:r>
      <w:r>
        <w:rPr>
          <w:noProof/>
        </w:rPr>
        <w:t xml:space="preserve"> </w:t>
      </w:r>
    </w:p>
    <w:p w:rsidR="007460B6" w:rsidRDefault="00951BF0">
      <w:pPr>
        <w:pStyle w:val="Text1"/>
        <w:rPr>
          <w:noProof/>
          <w:szCs w:val="24"/>
        </w:rPr>
      </w:pPr>
      <w:r>
        <w:rPr>
          <w:noProof/>
        </w:rPr>
        <w:t>I gcás nach le gníomh dlí arna ghlacadh ar bhonn na gConarthaí ná le rialacha inmheánacha dá gcuid a dhéantar foráil maidir le srianadh, is féidir le hinstitiúidí agus le comhlachtaí an Aontais srianadh ad hoc a chur i bhfeidhm maidir le prionsabail faoi</w:t>
      </w:r>
      <w:r>
        <w:rPr>
          <w:noProof/>
        </w:rPr>
        <w:t xml:space="preserve"> leith agus le cearta an ábhair sonraí má tá srianadh den sórt sin ag luí le bunéirim na gceart bunúsach agus na saoirsí bunúsacha agus, i ndáil le hoibríocht próiseála faoi leith, gur beart riachtanach comhréireach atá ann i sochaí dhaonlathach chun coimi</w:t>
      </w:r>
      <w:r>
        <w:rPr>
          <w:noProof/>
        </w:rPr>
        <w:t>rciú a dhéanamh ar cheann nó níos mó ná sin de na cuspóirí a dtagraítear dóibh i mír 1. Ba cheart fógra faoin srianadh a thabhairt don oifigeach cosanta sonraí. Ba cheart gach srian a bheith i gcomhréir leis na ceanglais a leagtar amach sa Chairt agus sa C</w:t>
      </w:r>
      <w:r>
        <w:rPr>
          <w:noProof/>
        </w:rPr>
        <w:t>hoinbhinsiún Eorpach chun Cearta an Duine agus Saoirsí Bunúsacha a Chosaint.</w:t>
      </w:r>
    </w:p>
    <w:p w:rsidR="007460B6" w:rsidRDefault="00951BF0">
      <w:pPr>
        <w:pStyle w:val="ManualConsidrant"/>
        <w:rPr>
          <w:noProof/>
        </w:rPr>
      </w:pPr>
      <w:r>
        <w:rPr>
          <w:noProof/>
        </w:rPr>
        <w:t>(38)</w:t>
      </w:r>
      <w:r>
        <w:rPr>
          <w:noProof/>
        </w:rPr>
        <w:tab/>
        <w:t>Ba cheart freagracht agus dliteanas an rialaitheora a shuíomh maidir le haon phróiseáil a dhéanann an rialaitheoir ar shonraí pearsanta nó a dhéantar thar ceann an rialaitheo</w:t>
      </w:r>
      <w:r>
        <w:rPr>
          <w:noProof/>
        </w:rPr>
        <w:t>ra. Go háirithe, ba cheart é a bheith d'oibleagáid ar an rialaitheoir bearta iomchuí éifeachtacha a chur chun feidhme agus a bheith in ann a thaispeáint go gcomhlíontar an Rialachán seo leis na gníomhaíochtaí próiseála, agus éifeachtacht na mbeart a léiriú</w:t>
      </w:r>
      <w:r>
        <w:rPr>
          <w:noProof/>
        </w:rPr>
        <w:t xml:space="preserve"> freisin. Leis na bearta sin, ba cheart cineál, raon feidhme, comhthéacs agus críocha na próiseála a chur san áireamh agus an riosca atá ann i leith chearta agus shaoirsí na ndaoine nádúrtha a chur san áireamh freisin. Maidir leis na rioscaí i dtaca le cea</w:t>
      </w:r>
      <w:r>
        <w:rPr>
          <w:noProof/>
        </w:rPr>
        <w:t>rta agus saoirsí daoine nádúrtha, ar rioscaí iad lena ngabhann dóchúlacht agus déine éagsúil, mar thoradh ar phróiseáil sonraí pearsanta as damáiste fisiciúil, ábhartha nó neamhábhartha, go háirithe sna cásanna seo a leanas: i gcás ina n</w:t>
      </w:r>
      <w:r>
        <w:rPr>
          <w:noProof/>
        </w:rPr>
        <w:noBreakHyphen/>
        <w:t>eascródh idirdheal</w:t>
      </w:r>
      <w:r>
        <w:rPr>
          <w:noProof/>
        </w:rPr>
        <w:t>ú, goid aitheantais nó calaois aitheantais, caillteanas airgeadais, damáiste don chlú, caillteanas rúndacht na sonraí pearsanta sin atá faoi chosaint de réir rúndacht ghairmiúil, aisiompú neamhúdaraithe cur i bhfeidhm ainm bréige, nó aon mhíbhuntáiste eacn</w:t>
      </w:r>
      <w:r>
        <w:rPr>
          <w:noProof/>
        </w:rPr>
        <w:t>amaíoch nó sóisialta eile atá suntasach as an bpróiseáil; i gcás ina bhféadfadh sé go ndéanfaí cearta agus saoirsí na n</w:t>
      </w:r>
      <w:r>
        <w:rPr>
          <w:noProof/>
        </w:rPr>
        <w:noBreakHyphen/>
        <w:t>ábhar sonraí a cheilt orthu nó go gcoisfí iad ó rialú a dhéanamh ar fheidhmiú a gcuid sonraí pearsanta; i gcás ina ndéantar próiseáil so</w:t>
      </w:r>
      <w:r>
        <w:rPr>
          <w:noProof/>
        </w:rPr>
        <w:t>nraí pearsanta lena léirítear tionscnamh ciníoch nó eitneach, tuairimí polaitiúla, creideamh reiligiúnach nó fealsúnach, ballraíocht i gceardchumann, agus próiseáil sonraí géiniteacha, sonraí a bhaineann leis an tsláinte nó sonraí a bhaineann le saol gnéis</w:t>
      </w:r>
      <w:r>
        <w:rPr>
          <w:noProof/>
        </w:rPr>
        <w:t xml:space="preserve"> nó le ciontuithe coiriúla agus cionta nó le bearta slándála gaolmhara; i gcás ina ndéantar meastóireacht ar ghnéithe pearsanta, go háirithe anailísiú nó tuar ar ghnéithe maidir le feidhmiú ag an obair, maidir leis an staid eacnamaíoch, sláinte, roghanna n</w:t>
      </w:r>
      <w:r>
        <w:rPr>
          <w:noProof/>
        </w:rPr>
        <w:t>ó leas pearsanta, iontaofacht nó iompraíocht, suíomh nó gluaiseachtaí, chun próifílí pearsanta a chruthú nó a úsáid; i gcás ina ndéantar sonraí pearsanta daoine nádúrtha leochaileacha a phróiseáil, go háirithe leanaí; nó i gcás ina bhfuil cainníocht mhór s</w:t>
      </w:r>
      <w:r>
        <w:rPr>
          <w:noProof/>
        </w:rPr>
        <w:t>onraí pearsanta i gceist leis an bpróiseáil agus ina mbíonn tionchar ag an bpróiseáil sin ar líon mór ábhar sonraí. Dóchúlacht agus déine an riosca sin maidir le cearta agus saoirsí an ábhair sonraí, ba cheart an dóchúlacht agus an déine sin a chinneadh fa</w:t>
      </w:r>
      <w:r>
        <w:rPr>
          <w:noProof/>
        </w:rPr>
        <w:t>oi threoir chineál, raon feidhme, chomhthéacs agus chríocha na próiseála sonraí. Ba cheart an riosca a mheas ar bhonn measúnú oibiachtúil, lena suitear an mbaineann riosca nó ardriosca le hoibríochtaí próiseála sonraí.</w:t>
      </w:r>
    </w:p>
    <w:p w:rsidR="007460B6" w:rsidRDefault="00951BF0">
      <w:pPr>
        <w:pStyle w:val="ManualConsidrant"/>
        <w:rPr>
          <w:noProof/>
        </w:rPr>
      </w:pPr>
      <w:r>
        <w:rPr>
          <w:noProof/>
        </w:rPr>
        <w:t>(39)</w:t>
      </w:r>
      <w:r>
        <w:rPr>
          <w:noProof/>
        </w:rPr>
        <w:tab/>
        <w:t>Ní mór, chun cearta agus saoirsí</w:t>
      </w:r>
      <w:r>
        <w:rPr>
          <w:noProof/>
        </w:rPr>
        <w:t xml:space="preserve"> daoine nádúrtha a chosaint i ndáil le sonraí pearsanta a phróiseáil, bearta iomchuí teicniúlacha agus eagrúcháin a dhéanamh lena áirithiú go sásaítear ceanglais an Rialacháin seo.  Chun gur féidir comhlíonadh an Rialacháin seo a thaispeáint, ba cheart don</w:t>
      </w:r>
      <w:r>
        <w:rPr>
          <w:noProof/>
        </w:rPr>
        <w:t xml:space="preserve"> rialaitheoir beartais inmheánacha a ghlacadh agus bearta a chur i bhfeidhm trína sásaítear go háirithe na prionsabail maidir le cosaint sonraí trí dhearadh agus le cosaint sonraí trí réamhshocrú. D'fhéadfadh sé go n</w:t>
      </w:r>
      <w:r>
        <w:rPr>
          <w:noProof/>
        </w:rPr>
        <w:noBreakHyphen/>
        <w:t xml:space="preserve">áireofaí ar na bearta sin, inter alia, </w:t>
      </w:r>
      <w:r>
        <w:rPr>
          <w:noProof/>
        </w:rPr>
        <w:t>an phróiseáil a dhéantar ar shonraí pearsanta a laghdú, ainm bréige a chur i bhfeidhm ar shonraí pearsanta a luaithe agus is féidir, trédhearcacht maidir le feidhmeanna agus próiseáil sonraí pearsanta, cur ar chumas an ábhair sonraí faireachán a dhéanamh a</w:t>
      </w:r>
      <w:r>
        <w:rPr>
          <w:noProof/>
        </w:rPr>
        <w:t>r phróiseáil na sonraí, cur ar chumas an rialaitheora gnéithe slándála a chruthú agus a fheabhsú. Ba cheart prionsabail na cosanta sonraí trí dhearadh agus mar réamhshocrú a chur san áireamh i gcomhthéacs tairiscintí poiblí.</w:t>
      </w:r>
    </w:p>
    <w:p w:rsidR="007460B6" w:rsidRDefault="00951BF0">
      <w:pPr>
        <w:pStyle w:val="ManualConsidrant"/>
        <w:rPr>
          <w:noProof/>
        </w:rPr>
      </w:pPr>
      <w:r>
        <w:rPr>
          <w:noProof/>
        </w:rPr>
        <w:t>(40)</w:t>
      </w:r>
      <w:r>
        <w:rPr>
          <w:noProof/>
        </w:rPr>
        <w:tab/>
        <w:t>Le cosaint ceart agus saoi</w:t>
      </w:r>
      <w:r>
        <w:rPr>
          <w:noProof/>
        </w:rPr>
        <w:t>rsí ábhar sonraí agus freagracht agus dliteanas rialaitheoirí agus próiseálaithe, ceanglaítear go leithroinntear na freagrachtaí faoin Rialachán seo go soiléir, lena n</w:t>
      </w:r>
      <w:r>
        <w:rPr>
          <w:noProof/>
        </w:rPr>
        <w:noBreakHyphen/>
        <w:t>áirítear i gcás ina gcinneann rialaitheoir críocha agus modhanna na próiseála i gcomhphá</w:t>
      </w:r>
      <w:r>
        <w:rPr>
          <w:noProof/>
        </w:rPr>
        <w:t>irt le rialaitheoirí eile nó i gcás ina ndéantar an phróiseáil thar ceann rialaitheora.</w:t>
      </w:r>
    </w:p>
    <w:p w:rsidR="007460B6" w:rsidRDefault="00951BF0">
      <w:pPr>
        <w:pStyle w:val="ManualConsidrant"/>
        <w:rPr>
          <w:noProof/>
        </w:rPr>
      </w:pPr>
      <w:r>
        <w:rPr>
          <w:noProof/>
        </w:rPr>
        <w:t>(41)</w:t>
      </w:r>
      <w:r>
        <w:rPr>
          <w:noProof/>
        </w:rPr>
        <w:tab/>
        <w:t xml:space="preserve">Chun comhlíonadh cheanglais an Rialacháin seo a áirithiú i dtaca leis an bpróiseáil atá le déanamh ag an bpróiseálaí thar ceann an rialaitheora, nuair a chuirtear </w:t>
      </w:r>
      <w:r>
        <w:rPr>
          <w:noProof/>
        </w:rPr>
        <w:t>gníomhaíochtaí próiseála ar iontaoibh próiseálaí, níor cheart don rialaitheoir ach próiseálaithe a thugann ráthaíochtaí leordhóthanacha a úsáid, go háirithe ó thaobh saineolais, iontaofachta agus acmhainní, chun bearta teicniúla agus eagraíochtúla a chur c</w:t>
      </w:r>
      <w:r>
        <w:rPr>
          <w:noProof/>
        </w:rPr>
        <w:t>hun feidhme a chomhlíonfaidh ceanglais an Rialacháin seo, lena n</w:t>
      </w:r>
      <w:r>
        <w:rPr>
          <w:noProof/>
        </w:rPr>
        <w:noBreakHyphen/>
        <w:t>áirítear maidir le slándáil na próiseála. Má chloíonn próiseálaithe seachas institiúidí agus comhlachtaí an Aontais le cód formheasta iompair nó le sásra formheasta deimhniúcháin, féadfar a t</w:t>
      </w:r>
      <w:r>
        <w:rPr>
          <w:noProof/>
        </w:rPr>
        <w:t>haispeáint leis sin go bhfuil oibleagáidí an rialaitheora á gcomhlíonadh. Ba cheart an phróiseáil a dhéanann próiseálaí a rialú le conradh nó le gníomh dlíthiúil éigin eile faoi dhlí an Aontais nó faoi dhlí Ballstáit a cheanglaíonn an próiseálaí leis an ri</w:t>
      </w:r>
      <w:r>
        <w:rPr>
          <w:noProof/>
        </w:rPr>
        <w:t>alaitheoir, ina leagtar amach ábhar agus fad na próiseála, cineál agus críocha na próiseála, cineál na sonraí pearsanta agus catagóirí na n</w:t>
      </w:r>
      <w:r>
        <w:rPr>
          <w:noProof/>
        </w:rPr>
        <w:noBreakHyphen/>
        <w:t>ábhar sonraí do na sonraí, agus cúraimí agus freagrachtaí sonracha an phróiseálaí á gcur san áireamh i gcomhthéacs n</w:t>
      </w:r>
      <w:r>
        <w:rPr>
          <w:noProof/>
        </w:rPr>
        <w:t>a próiseála atá le cur i gcrích agus an riosca atá ann do chearta agus do shaoirsí an ábhair sonraí. Ba cheart don rialaitheoir agus don phróiseálaí a bheith ábalta an rogha a dhéanamh úsáid a bhaint as conradh aonair nó clásail chaighdeánacha chonarthacha</w:t>
      </w:r>
      <w:r>
        <w:rPr>
          <w:noProof/>
        </w:rPr>
        <w:t xml:space="preserve"> a ghlacfaidh an Coimisiún go díreach nó a ghlacfaidh an Maoirseoir Eorpach ar Chosaint Sonraí agus a ghlacfaidh an Coimisiún ina dhiaidh sin. Tar éis an phróiseáil a thabhairt chun críche thar ceann an rialaitheora, ba cheart don phróiseálaí, ar rogha an </w:t>
      </w:r>
      <w:r>
        <w:rPr>
          <w:noProof/>
        </w:rPr>
        <w:t>rialaitheora, na sonraí pearsanta a thabhairt ar ais nó a scriosadh, mura gceanglaítear, faoi dhlí an Aontais nó faoi dhlí Ballstáit a bhfuil an próiseálaí faoi réir, na sonraí pearsanta sin a stóráil.</w:t>
      </w:r>
    </w:p>
    <w:p w:rsidR="007460B6" w:rsidRDefault="00951BF0">
      <w:pPr>
        <w:pStyle w:val="ManualConsidrant"/>
        <w:rPr>
          <w:noProof/>
        </w:rPr>
      </w:pPr>
      <w:r>
        <w:rPr>
          <w:noProof/>
        </w:rPr>
        <w:t>(42)</w:t>
      </w:r>
      <w:r>
        <w:rPr>
          <w:noProof/>
        </w:rPr>
        <w:tab/>
      </w:r>
      <w:r>
        <w:rPr>
          <w:noProof/>
        </w:rPr>
        <w:t xml:space="preserve">Chun comhlíonadh an Rialacháin seo a thaispeáint, ba cheart do rialaitheoirí taifid ar ghníomhaíochtaí próiseála faoina gcúram a choimeád agus ba cheart do phróiseálaithe taifid ar aicmí na ngníomhaíochtaí próiseála faoina gcúram a choimeád. Ba cheart é a </w:t>
      </w:r>
      <w:r>
        <w:rPr>
          <w:noProof/>
        </w:rPr>
        <w:t>bheith d'oibleagáid ar institiúidí agus ar chomhlachtaí oibriú i gcomhar leis an Maoirseoir Eorpach ar Chosaint Sonraí agus a gcuid taifead a chur ar fáil don údarás, arna iarraidh sin dó, le go bhféadfaí iad a úsáid chun faireachán a dhéanamh ar na hoibrí</w:t>
      </w:r>
      <w:r>
        <w:rPr>
          <w:noProof/>
        </w:rPr>
        <w:t>ochtaí próiseála sin. Ba cheart a bheith ar chumas institiúidí agus chomhlachtaí an Aontais clár lárnach taifead maidir lena gcuid gníomhaíochtaí próiseála a chur ar bun. Ar chúiseanna a bhaineann leis an trédhearcacht, ba cheart go bhféadfaidís chomh mait</w:t>
      </w:r>
      <w:r>
        <w:rPr>
          <w:noProof/>
        </w:rPr>
        <w:t xml:space="preserve">h cláir den sórt sin a chur ar fáil go poiblí. </w:t>
      </w:r>
    </w:p>
    <w:p w:rsidR="007460B6" w:rsidRDefault="00951BF0">
      <w:pPr>
        <w:pStyle w:val="ManualConsidrant"/>
        <w:rPr>
          <w:noProof/>
        </w:rPr>
      </w:pPr>
      <w:r>
        <w:rPr>
          <w:noProof/>
        </w:rPr>
        <w:t>(43)</w:t>
      </w:r>
      <w:r>
        <w:rPr>
          <w:noProof/>
        </w:rPr>
        <w:tab/>
        <w:t>Chun an tslándáil a chothabháil agus chun cosc a chur ar phróiseáil de shárú ar an Rialachán seo, ba cheart don rialaitheoir nó don phróiseálaí meastóireacht a dhéanamh ar na rioscaí a bhaineann go bunús</w:t>
      </w:r>
      <w:r>
        <w:rPr>
          <w:noProof/>
        </w:rPr>
        <w:t>ach leis an bpróiseáil agus ba cheart dó bearta, amhail criptiú, a chur chun feidhme chun na rioscaí sin a mhaolú. Ba cheart leibhéal iomchuí slándála a áirithiú leis na bearta sin, lena n</w:t>
      </w:r>
      <w:r>
        <w:rPr>
          <w:noProof/>
        </w:rPr>
        <w:noBreakHyphen/>
        <w:t>áirítear rúndacht, agus aird á tabhairt ar staid na teicníochta agu</w:t>
      </w:r>
      <w:r>
        <w:rPr>
          <w:noProof/>
        </w:rPr>
        <w:t>s ar na costais a bhaineann le cur chun feidhme maidir leis na rioscaí agus le cineál na sonraí pearsanta atá le cosaint. Agus an riosca maidir le slándáil sonraí á mheasúnú, ba cheart breathnú ar na rioscaí a eascraíonn as próiseáil sonraí pearsanta, amha</w:t>
      </w:r>
      <w:r>
        <w:rPr>
          <w:noProof/>
        </w:rPr>
        <w:t>il scrios, cailleadh, athrú, nó nochtadh neamhúdaraithe sonraí pearsanta a rinneadh a tharchur, a stóráil nó a phróiseáil ar bhealach éigin eile, nó rochtain neamhúdaraithe ar na sonraí sin, bíodh sé sin de thaisme nó neamhdhleathach, agus ar rioscaí iad a</w:t>
      </w:r>
      <w:r>
        <w:rPr>
          <w:noProof/>
        </w:rPr>
        <w:t xml:space="preserve"> d'fhéadfadh damáiste fisiciúil, ábhartha nó neamhábhartha go háirithe teacht astu.</w:t>
      </w:r>
    </w:p>
    <w:p w:rsidR="007460B6" w:rsidRDefault="00951BF0">
      <w:pPr>
        <w:pStyle w:val="ManualConsidrant"/>
        <w:rPr>
          <w:noProof/>
          <w:szCs w:val="24"/>
        </w:rPr>
      </w:pPr>
      <w:r>
        <w:rPr>
          <w:noProof/>
        </w:rPr>
        <w:t>(44)</w:t>
      </w:r>
      <w:r>
        <w:rPr>
          <w:noProof/>
        </w:rPr>
        <w:tab/>
        <w:t>Ba cheart d'institiúidí agus do chomhlachtaí an Aontais an rúndacht maidir le cumarsáid leictreonach a áirithiú faoi mar a fhoráiltear in Airteagal 7 den Chairt. Ba ch</w:t>
      </w:r>
      <w:r>
        <w:rPr>
          <w:noProof/>
        </w:rPr>
        <w:t>eart, go háirithe, d'institiúidí agus do chomhlachtaí an Aontais slándáil a gcuid líonraí cumarsáide leictreonaí a áirithiú, an fhaisnéis a bhaineann le trealamh teirminéil na n</w:t>
      </w:r>
      <w:r>
        <w:rPr>
          <w:noProof/>
        </w:rPr>
        <w:noBreakHyphen/>
        <w:t>úsáideoirí deiridh a dhéanann rochtain ar shuíomhanna gréasáin agus ar fheidhm</w:t>
      </w:r>
      <w:r>
        <w:rPr>
          <w:noProof/>
        </w:rPr>
        <w:t>chláir mhóibíleacha dá gcuid a chinntiú i gcomhréir le Rialachán (AE) XXXX/XX [an Rialachán nua maidir le ríomh</w:t>
      </w:r>
      <w:r>
        <w:rPr>
          <w:noProof/>
        </w:rPr>
        <w:noBreakHyphen/>
        <w:t>Phríobháideachas] agus na sonraí pearsanta in eolairí na n</w:t>
      </w:r>
      <w:r>
        <w:rPr>
          <w:noProof/>
        </w:rPr>
        <w:noBreakHyphen/>
        <w:t xml:space="preserve">úsáideoirí a chosaint. </w:t>
      </w:r>
    </w:p>
    <w:p w:rsidR="007460B6" w:rsidRDefault="00951BF0">
      <w:pPr>
        <w:pStyle w:val="ManualConsidrant"/>
        <w:rPr>
          <w:noProof/>
        </w:rPr>
      </w:pPr>
      <w:r>
        <w:rPr>
          <w:noProof/>
        </w:rPr>
        <w:t>(45)</w:t>
      </w:r>
      <w:r>
        <w:rPr>
          <w:noProof/>
        </w:rPr>
        <w:tab/>
        <w:t xml:space="preserve">D'fhéadfadh dochar fisiciúil, ábhartha nó neamhábhartha </w:t>
      </w:r>
      <w:r>
        <w:rPr>
          <w:noProof/>
        </w:rPr>
        <w:t>do dhaoine nádúrtha a theacht de thoradh ar shárú maidir le sonraí pearsanta mura ndéileáiltear leis ar bhealach iomchuí tráthúil. Dá bhrí sin, a luaithe a bheidh an rialaitheoir ar an eolas faoi shárú a bheith déanta i ndáil le sonraí pearsanta, ba cheart</w:t>
      </w:r>
      <w:r>
        <w:rPr>
          <w:noProof/>
        </w:rPr>
        <w:t xml:space="preserve"> don rialaitheoir fógra faoin sárú i ndáil le sonraí pearsanta a thabhairt don Mhaoirseoir Eorpach ar Chosaint Sonraí, gan aon mhoill mhíchuí agus, i gcás inar féidir, tráth nach déanaí ná 72 uair an chloig tar éis dó eolas a fháil ina leith, maidir leis a</w:t>
      </w:r>
      <w:r>
        <w:rPr>
          <w:noProof/>
        </w:rPr>
        <w:t>n sárú i ndáil le sonraí pearsanta, ach amháin i gcás ina mbeidh an rialaitheoir in ann a thaispeáint, i gcomhréir le prionsabal na cuntasachta, nach dócha go mbeidh riosca ag gabháil leis an sárú i ndáil le sonraí pearsanta do chearta agus do shaoirsí dao</w:t>
      </w:r>
      <w:r>
        <w:rPr>
          <w:noProof/>
        </w:rPr>
        <w:t>ine nádúrtha. I gcás nach féidir fógra den sórt sin a dhéanamh laistigh de 72 uair an chloig, ba cheart na cúiseanna leis an mhoill sin a chur leis an bhfógra, agus féadfar faisnéis a chur ar fáil i gcéimeanna gan tuilleadh moille míchuí. I gcás ina bhfuil</w:t>
      </w:r>
      <w:r>
        <w:rPr>
          <w:noProof/>
        </w:rPr>
        <w:t xml:space="preserve"> cúis mhaith le moill den sórt sin, ba cheart faisnéis nach bhfuil chomh híogair nó chomh mionsonraithe céanna a thabhairt chomh luath agus is féidir seachas réiteach iomlán a fháil ar an mbuneachtra sula gcuirtear faisnéis in iúl.</w:t>
      </w:r>
    </w:p>
    <w:p w:rsidR="007460B6" w:rsidRDefault="00951BF0">
      <w:pPr>
        <w:pStyle w:val="ManualConsidrant"/>
        <w:rPr>
          <w:noProof/>
        </w:rPr>
      </w:pPr>
      <w:r>
        <w:rPr>
          <w:noProof/>
        </w:rPr>
        <w:t>(46)</w:t>
      </w:r>
      <w:r>
        <w:rPr>
          <w:noProof/>
        </w:rPr>
        <w:tab/>
        <w:t>Ba cheart don riala</w:t>
      </w:r>
      <w:r>
        <w:rPr>
          <w:noProof/>
        </w:rPr>
        <w:t xml:space="preserve">itheoir sárú i ndáil le sonraí pearsanta a chur in iúl don ábhar sonraí, gan aon mhoill mhíchuí, nuair is dócha go mbeadh ardriosca do chearta agus do shaoirsí an duine nádúrtha ag gabháil leis an sárú sin i ndáil le sonraí pearsanta, ionas go bhféadfaidh </w:t>
      </w:r>
      <w:r>
        <w:rPr>
          <w:noProof/>
        </w:rPr>
        <w:t>sé na réamhchúraimí is gá a dhéanamh. Sa chumarsáid, ba cheart tuairisc a thabhairt ar chineál an tsáraithe i ndáil le sonraí pearsanta chomh maith le moltaí a thabhairt don duine nádúrtha lena mbaineann aon éifeachtaí díobhálacha a d'fhéadfadh a bheith ag</w:t>
      </w:r>
      <w:r>
        <w:rPr>
          <w:noProof/>
        </w:rPr>
        <w:t xml:space="preserve"> gabháil leis an sárú a mhaolú. Ba cheart cumarsáidí den sórt sin a dhéanamh leis na hábhair sonraí chomh luath agus is féidir agus i ndlúthchomhar leis an Maoirseoir Eorpach ar Chosaint Sonraí, agus urramú á thabhairt an t</w:t>
      </w:r>
      <w:r>
        <w:rPr>
          <w:noProof/>
        </w:rPr>
        <w:noBreakHyphen/>
        <w:t>am céanna do threoraíocht a thug</w:t>
      </w:r>
      <w:r>
        <w:rPr>
          <w:noProof/>
        </w:rPr>
        <w:t xml:space="preserve">ann údaráis ábhartha eile amhail údaráis formfheidhmithe dlí. </w:t>
      </w:r>
    </w:p>
    <w:p w:rsidR="007460B6" w:rsidRDefault="00951BF0">
      <w:pPr>
        <w:pStyle w:val="ManualConsidrant"/>
        <w:rPr>
          <w:noProof/>
        </w:rPr>
      </w:pPr>
      <w:r>
        <w:rPr>
          <w:noProof/>
        </w:rPr>
        <w:t>(47)</w:t>
      </w:r>
      <w:r>
        <w:rPr>
          <w:noProof/>
        </w:rPr>
        <w:tab/>
        <w:t xml:space="preserve">Foráiltear le Rialachán (CE) Uimh. 45/2001 maidir le hoibleagáid ghinearálta ar an rialaitheoir fógra a thabhairt don oifigeach cosanta sonraí maidir le próiseáil sonraí pearsanta agus ba </w:t>
      </w:r>
      <w:r>
        <w:rPr>
          <w:noProof/>
        </w:rPr>
        <w:t>cheart don oifigeach cosanta sonraí clár a choimeád de na hoibríochtaí próiseála a dtugtar fógra ina leith. Cé go mbaineann ualaí riaracháin agus airgeadais leis an oibleagáid sin, níor chuidigh sí i gcónaí le cosaint sonraí pearsanta a fheabhsú. Dá bhrí s</w:t>
      </w:r>
      <w:r>
        <w:rPr>
          <w:noProof/>
        </w:rPr>
        <w:t>in, ba cheart oibleagáidí ginearálta fánacha den sórt sin maidir le fógra a thabhairt a dhíothú, agus nósanna imeachta éifeachtacha agus sásraí éifeachtacha a chur ina n</w:t>
      </w:r>
      <w:r>
        <w:rPr>
          <w:noProof/>
        </w:rPr>
        <w:noBreakHyphen/>
        <w:t>ionad, ar nósanna imeachta agus sásraí iad lena gcuirfí béim ar na cineálacha oibríoch</w:t>
      </w:r>
      <w:r>
        <w:rPr>
          <w:noProof/>
        </w:rPr>
        <w:t>taí próiseála sin ar dócha go mbeadh ardriosca ag gabháil leo maidir le cearta agus le saoirsí daoine nádúrtha mar gheall ar chineál, ar raon feidhme, ar chomhthéacs agus ar chuspóirí na n</w:t>
      </w:r>
      <w:r>
        <w:rPr>
          <w:noProof/>
        </w:rPr>
        <w:noBreakHyphen/>
        <w:t>oibríochtaí sin. Áirítear i gcineálacha oibríochtaí próiseála den s</w:t>
      </w:r>
      <w:r>
        <w:rPr>
          <w:noProof/>
        </w:rPr>
        <w:t>órt sin, go háirithe, na hoibríochtaí sin lena mbaintear úsáid as teicneolaíochtaí nua, nó na cinn ar de chineál nua iad agus nach bhfuil measúnú tionchair ar chosaint sonraí déanta ag an rialaitheoir ina leith go fóill nó na cinn a bhfuil measúnú tionchai</w:t>
      </w:r>
      <w:r>
        <w:rPr>
          <w:noProof/>
        </w:rPr>
        <w:t xml:space="preserve">r ar chosaint sonraí tagtha chun bheith riachtanach mar gheall ar an tréimhse ama a chuaigh thart ón uair a rinneadh an phróiseáil tosaigh i leith. I gcásanna den sórt sin, ba cheart don rialaitheoir measúnú tionchair a dhéanamh ar an gcosaint sonraí sula </w:t>
      </w:r>
      <w:r>
        <w:rPr>
          <w:noProof/>
        </w:rPr>
        <w:t>ndéanfar an phróiseáil, chun dóchúlacht faoi leith agus déine faoi leith an ardriosca sin a mheasúnú, agus cineál, raon feidhme, comhthéacs agus críocha na próiseála agus foinsí an riosca á gcur san áireamh. Ba cheart a chur san áireamh sa mheasúnú tioncha</w:t>
      </w:r>
      <w:r>
        <w:rPr>
          <w:noProof/>
        </w:rPr>
        <w:t>ir sin, go háirithe, na bearta, na coimircí agus na sásraí a bheartaítear leis an riosca sin a mhaolú, agus é á áirithiú go gcosnaítear sonraí pearsanta agus comhlíonadh an Rialacháin seo á thaispeáint.</w:t>
      </w:r>
    </w:p>
    <w:p w:rsidR="007460B6" w:rsidRDefault="00951BF0">
      <w:pPr>
        <w:pStyle w:val="ManualConsidrant"/>
        <w:rPr>
          <w:noProof/>
        </w:rPr>
      </w:pPr>
      <w:r>
        <w:rPr>
          <w:noProof/>
        </w:rPr>
        <w:t>(48)</w:t>
      </w:r>
      <w:r>
        <w:rPr>
          <w:noProof/>
        </w:rPr>
        <w:tab/>
        <w:t>I gcás ina léirítear le measúnú tionchair ar cho</w:t>
      </w:r>
      <w:r>
        <w:rPr>
          <w:noProof/>
        </w:rPr>
        <w:t>saint sonraí go mbeadh ardriosca do chearta agus do shaoirsí daoine nádúrtha ag gabháil leis an bpróiseáil, in éagmais coimircí, bearta slándála agus sásraí chun an riosca a mhaolú, agus i gcás ina bhfuil an rialaitheoir den tuairim nach bhféadfaí an riosc</w:t>
      </w:r>
      <w:r>
        <w:rPr>
          <w:noProof/>
        </w:rPr>
        <w:t>a a mhaolú ar bhealach réasúnach ó thaobh na dteicneolaíochtaí atá ar fáil agus ó thaobh na gcostas chur chun feidhme, ba cheart dul i gcomhairle leis an Maoirseoir Eorpach ar Chosaint Sonraí sula gcuirfí tús le gníomhaíochtaí próiseála. D'fhéadfadh go dti</w:t>
      </w:r>
      <w:r>
        <w:rPr>
          <w:noProof/>
        </w:rPr>
        <w:t>ocfaidh ardriosca den sórt sin as cineálacha áirithe próiseála sonraí pearsanta agus as méid agus as minicíocht na próiseála, a d'fhéadfaí dochar a dhéanamh freisin do chearta agus do shaoirsí an duine nádúrtha nó a d'fhéadfadh cur as do chearta agus do sh</w:t>
      </w:r>
      <w:r>
        <w:rPr>
          <w:noProof/>
        </w:rPr>
        <w:t>aoirsí an duine nádúrtha sin. Ba cheart don Maoirseoir Eorpach ar Chosaint Sonraí freagairt don iarraidh ar chomhairliúchán laistigh de thréimhse shonraithe. Mura mbeidh freagairt ann ón Maoirseoir Eorpach ar Chosaint Sonraí laistigh den tréimhse sin, ba c</w:t>
      </w:r>
      <w:r>
        <w:rPr>
          <w:noProof/>
        </w:rPr>
        <w:t>heart nár dhochar é sin d'aon idirghabháil ón Maoirseoir Eorpach ar Chosaint Sonraí i gcomhréir leis na cúraimí sin atá air agus leis na cumhachtaí sin atá aige a leagtar síos sa Rialachán seo, lena n</w:t>
      </w:r>
      <w:r>
        <w:rPr>
          <w:noProof/>
        </w:rPr>
        <w:noBreakHyphen/>
        <w:t>áirítear an chumhacht cosc a chur ar oibríochtaí próise</w:t>
      </w:r>
      <w:r>
        <w:rPr>
          <w:noProof/>
        </w:rPr>
        <w:t>ála. Mar chuid den phróiseas comhairliúcháin sin, ba cheart go bhféadfaí toradh ar mheasúnú tionchair ar chosaint sonraí a dhéantar maidir leis an bpróiseáil a chur faoi bhráid an Mhaoirseora Eorpaigh ar Chosaint Sonraí, go háirithe na bearta atá beartaith</w:t>
      </w:r>
      <w:r>
        <w:rPr>
          <w:noProof/>
        </w:rPr>
        <w:t xml:space="preserve">e leis an riosca do chearta agus do shaoirsí na ndaoine nádúrtha a mhaolú. </w:t>
      </w:r>
    </w:p>
    <w:p w:rsidR="007460B6" w:rsidRDefault="00951BF0">
      <w:pPr>
        <w:pStyle w:val="ManualConsidrant"/>
        <w:rPr>
          <w:noProof/>
        </w:rPr>
      </w:pPr>
      <w:r>
        <w:rPr>
          <w:noProof/>
        </w:rPr>
        <w:t>(49)</w:t>
      </w:r>
      <w:r>
        <w:rPr>
          <w:noProof/>
        </w:rPr>
        <w:tab/>
        <w:t>Ba cheart an Maoirseoir Eorpach ar Chosaint Sonraí a chur ar an eolas faoi bhearta riaracháin agus rialacha inmheánacha institiúidí agus chomhlachtaí de chuid an Aontais a dhé</w:t>
      </w:r>
      <w:r>
        <w:rPr>
          <w:noProof/>
        </w:rPr>
        <w:t>anann sonraí pearsanta a phróiseáil, ba cheart dó coinníollacha a leagan síos maidir le srianadh ar chearta an ábhair sonraí nó coimircí iomchuí a sholáthar maidir le cearta an ábhair sonraí, chun comhlíonadh an Rialacháin seo i ndáil leis an bpróiseáil bh</w:t>
      </w:r>
      <w:r>
        <w:rPr>
          <w:noProof/>
        </w:rPr>
        <w:t>eartaithe a áirithiú agus, go háirithe, chun an baol a bheadh i gceist leis an bpróiseáil don ábhar sonraí a mhaolú.</w:t>
      </w:r>
    </w:p>
    <w:p w:rsidR="007460B6" w:rsidRDefault="00951BF0">
      <w:pPr>
        <w:pStyle w:val="ManualConsidrant"/>
        <w:rPr>
          <w:noProof/>
        </w:rPr>
      </w:pPr>
      <w:r>
        <w:rPr>
          <w:noProof/>
        </w:rPr>
        <w:t>(50)</w:t>
      </w:r>
      <w:r>
        <w:rPr>
          <w:noProof/>
        </w:rPr>
        <w:tab/>
        <w:t>Cuireadh an Bord Eorpach um Chosaint Sonraí ar bun faoi Rialachán (AE) 2016/679 mar chomhlacht neamhspleách de chuid an Aontais le pea</w:t>
      </w:r>
      <w:r>
        <w:rPr>
          <w:noProof/>
        </w:rPr>
        <w:t>rsantacht dhlítheanch. Ba cheart don Bhord cuidiú chun Rialachán (AE) 2016/679 agus Treoir 2016/680 a chur i bhfeidhm go comhleanúnach ar fud an Aontais, tríd an gcomhairle a chuirtear ar an gCoimisiún agus ar bhealaí eile. Ba cheart, an tráth céanna, go l</w:t>
      </w:r>
      <w:r>
        <w:rPr>
          <w:noProof/>
        </w:rPr>
        <w:t>eanfadh an Maoirseoir Eorpach ar Chosaint Sonraí de na feidhmeanna maoirseachta agus comhairle a fheidhmiú i ndáil le hinstitiúidí agus comhlachtaí an Aontais, ar a thionscnamh féin nó ar a iarraidh. Chun comhleanúnachas maidir le rialacha cosanta sonraí a</w:t>
      </w:r>
      <w:r>
        <w:rPr>
          <w:noProof/>
        </w:rPr>
        <w:t>r fud an Aontais a áirithiú, ba cheart go mb'éigeantach don Choimisiún dul i  mbun comhairliúcháin tar éis gníomh reachtach a ghlacadh nó le linn an ullmhúcháin ar ghníomhartha tarmligthe agus ar ghníomhartha cur chun feidhme a de réir mar a shainmhínítear</w:t>
      </w:r>
      <w:r>
        <w:rPr>
          <w:noProof/>
        </w:rPr>
        <w:t xml:space="preserve"> in Airteagal 289, 290 agus 291 CFAE agus tar éis moltaí agus tograí a ghlacadh a bhaineann le comhaontuithe le tríú tíortha agus le heagraíochtaí idirnáisiúnta, de réir mar a fhoráiltear in Airteagal 218 CFAE, a mbíonn tionchar acu ar an gceart ar shonraí</w:t>
      </w:r>
      <w:r>
        <w:rPr>
          <w:noProof/>
        </w:rPr>
        <w:t xml:space="preserve"> pearsanta a chosaint. I gcásanna den sórt sin, ba cheart oibleagáid a bheith ar an gCoimisiún dul i gcomhairle leis an Maoirseoir Eorpach ar Chosaint Sonraí, ach amháin sna cásanna sin ina bhforáiltear faoi Rialachán (AE) 2016/679 maidir le comhairliúchán</w:t>
      </w:r>
      <w:r>
        <w:rPr>
          <w:noProof/>
        </w:rPr>
        <w:t xml:space="preserve"> éigeantach leis an mBord Eorpach um Chosaint Sonraí, mar shampla, i ndáil le cinntí leordhóthantachta nó le gníomhartha tarmligthe maidir le deilbhíní caighdeánaithe agus ceanglais maidir le sásraí deimhniúcháin. I gcás ina bhfuil tábhacht faoi leith leis</w:t>
      </w:r>
      <w:r>
        <w:rPr>
          <w:noProof/>
        </w:rPr>
        <w:t xml:space="preserve"> an ngníomh atá i gceist maidir le cearta agus saoirsí an duine aonair i ndáil le próiseáil sonraí pearsanta a chosaint, ba cheart go bhféadfadh an Coimisiún, sa bhreis air sin, dul i gcomhairle leis an mBord Eorpach um Chosaint Sonraí. I gcásanna den sórt</w:t>
      </w:r>
      <w:r>
        <w:rPr>
          <w:noProof/>
        </w:rPr>
        <w:t xml:space="preserve"> sin, ba cheart don Mhaoirseoir Eorpach ar Chosaint Sonraí, ina chomhalta dó ar an mBord Eorpach um Chosaint Sonraí, comhordú a dhéanamh leis an mBord maidir leis an obair chun comhthuairim a eisiúint. Ba cheart don Mhaoirseoir Eorpach ar Chosaint Sonraí, </w:t>
      </w:r>
      <w:r>
        <w:rPr>
          <w:noProof/>
        </w:rPr>
        <w:t>agus nuair is infheidhme, an Bord Eorpach um Chosaint Sonraí, an chomhairle i scríbhinn uaidh a chur ar fáil laistigh de thréimhse ocht seachtaine. Ba cheart an tréimhse sin a bheith níos giorra i gcás práinne nó iomchuí ar shlí eile, mar shampla nuair a b</w:t>
      </w:r>
      <w:r>
        <w:rPr>
          <w:noProof/>
        </w:rPr>
        <w:t>híonn an Coimisiún ag ullmhú gníomhartha tarmligthe nó gníomhartha cur chun feidhme.</w:t>
      </w:r>
    </w:p>
    <w:p w:rsidR="007460B6" w:rsidRDefault="00951BF0">
      <w:pPr>
        <w:pStyle w:val="ManualConsidrant"/>
        <w:rPr>
          <w:noProof/>
        </w:rPr>
      </w:pPr>
      <w:r>
        <w:rPr>
          <w:noProof/>
        </w:rPr>
        <w:t>(51)</w:t>
      </w:r>
      <w:r>
        <w:rPr>
          <w:noProof/>
        </w:rPr>
        <w:tab/>
        <w:t>Ba cheart d' oifigeach cosanta sonraí i ngach institiúid nó comhlacht de chuid an Aontais a áirithiú go gcuirtear forálacha an Rialacháin seo i bhfeidhm agus go gcuir</w:t>
      </w:r>
      <w:r>
        <w:rPr>
          <w:noProof/>
        </w:rPr>
        <w:t>feadh an t</w:t>
      </w:r>
      <w:r>
        <w:rPr>
          <w:noProof/>
        </w:rPr>
        <w:noBreakHyphen/>
        <w:t>oifigeach sin comhairle ar rialaitheoirí agus ar phróiseálaithe faoina gcuid oibleagáidí a chomhlíonadh. Ba cheart gur duine an t</w:t>
      </w:r>
      <w:r>
        <w:rPr>
          <w:noProof/>
        </w:rPr>
        <w:noBreakHyphen/>
        <w:t>oifigeach sin a mbeadh saineolas aige ar dhlí agus ar chleachtais cosanta sonraí, is gá a chinneadh, go háirithe, d</w:t>
      </w:r>
      <w:r>
        <w:rPr>
          <w:noProof/>
        </w:rPr>
        <w:t>e réir na n</w:t>
      </w:r>
      <w:r>
        <w:rPr>
          <w:noProof/>
        </w:rPr>
        <w:noBreakHyphen/>
        <w:t xml:space="preserve">oibríochtaí próiseála sonraí atá á ndéanamh agus de réir na cosanta atá de dhíth ar na sonraí pearsanta atá á bpróiseáil ag an rialaitheoir nó ag an bpróiseálaí. Ba cheart d'oifigigh cosanta sonraí den sórt sin a bheith in ann a ndualgais agus </w:t>
      </w:r>
      <w:r>
        <w:rPr>
          <w:noProof/>
        </w:rPr>
        <w:t>a gcúraimí a chomhlíonadh ar bhealach neamhspleách.</w:t>
      </w:r>
    </w:p>
    <w:p w:rsidR="007460B6" w:rsidRDefault="00951BF0">
      <w:pPr>
        <w:pStyle w:val="ManualConsidrant"/>
        <w:rPr>
          <w:noProof/>
        </w:rPr>
      </w:pPr>
      <w:r>
        <w:rPr>
          <w:noProof/>
        </w:rPr>
        <w:t>(52)</w:t>
      </w:r>
      <w:r>
        <w:rPr>
          <w:noProof/>
        </w:rPr>
        <w:tab/>
        <w:t>Nuair a aistrítear sonraí pearsanta ó institiúidí nó ó chomhlachtaí an Aontais chuig rialaitheoirí, próiseálaithe nó faighteoirí eile i dtríú tíortha nó chuig eagraíochtaí idirnáisiúnta níor cheart a</w:t>
      </w:r>
      <w:r>
        <w:rPr>
          <w:noProof/>
        </w:rPr>
        <w:t>n bonn a bhaint de leibhéal cosanta na ndaoine nádúrtha a áirithítear san Aontas leis an Rialachán seo, lena n</w:t>
      </w:r>
      <w:r>
        <w:rPr>
          <w:noProof/>
        </w:rPr>
        <w:noBreakHyphen/>
        <w:t>áirítear i gcásanna ina ndéantar sonraí pearsanta a aistriú ón tríú tír nó ón eagraíocht idirnáisiúnta chuig rialaitheoirí, próiseálaithe sa tríú</w:t>
      </w:r>
      <w:r>
        <w:rPr>
          <w:noProof/>
        </w:rPr>
        <w:t xml:space="preserve"> tír chéanna nó i dtríú tír eile nó san eagraíocht idirnáisiúnta chéanna nó chuig eagraíocht idirnáisiúnta. Ar aon nós, ní fhéadfar aistrithe chuig tríú tíortha agus chuig eagraíochtaí idirnáisiúnta a dhéanamh ach má chomhlíontar an Rialachán seo ina iomlá</w:t>
      </w:r>
      <w:r>
        <w:rPr>
          <w:noProof/>
        </w:rPr>
        <w:t xml:space="preserve">ine. Níorbh fhéidir aistriú a dhéanamh ach más rud é, faoi réir fhorálacha eile an Rialacháin seo, go ndéanann an rialaitheoir nó an próiseálaí na coinníollacha a leagtar síos sa Rialachán seo a bhaineann le haistriú sonraí pearsanta chuig tríú tíortha nó </w:t>
      </w:r>
      <w:r>
        <w:rPr>
          <w:noProof/>
        </w:rPr>
        <w:t>chuig eagraíochtaí idirnáisiúnta a chomhlíonadh.</w:t>
      </w:r>
    </w:p>
    <w:p w:rsidR="007460B6" w:rsidRDefault="00951BF0">
      <w:pPr>
        <w:pStyle w:val="ManualConsidrant"/>
        <w:rPr>
          <w:noProof/>
        </w:rPr>
      </w:pPr>
      <w:r>
        <w:rPr>
          <w:noProof/>
        </w:rPr>
        <w:t>(53)</w:t>
      </w:r>
      <w:r>
        <w:rPr>
          <w:noProof/>
        </w:rPr>
        <w:tab/>
        <w:t>Féadfaidh an Coimisiún a chinneadh, faoi Airteagal 45 de Rialachán (AE) 2016/679 go bhfuil leibhéal leordhóthanach cosanta ar shonraí á thairiscint ag tríú tír, ag críoch nó ag earnáil shonraithe i dtrí</w:t>
      </w:r>
      <w:r>
        <w:rPr>
          <w:noProof/>
        </w:rPr>
        <w:t xml:space="preserve">ú tír, nó ag eagraíocht idirnáisiúnta. I gcásanna den sórt sin, féadfaidh institiúid nó comhlacht de chuid an Aontais sonraí pearsanta a aistriú chuig an tríú tír sin nó chuig an eagraíocht idirnáisiúnta sin gan an gá aon údarú breise a fháil. </w:t>
      </w:r>
    </w:p>
    <w:p w:rsidR="007460B6" w:rsidRDefault="00951BF0">
      <w:pPr>
        <w:pStyle w:val="ManualConsidrant"/>
        <w:rPr>
          <w:noProof/>
        </w:rPr>
      </w:pPr>
      <w:r>
        <w:rPr>
          <w:noProof/>
        </w:rPr>
        <w:t>(54)</w:t>
      </w:r>
      <w:r>
        <w:rPr>
          <w:noProof/>
        </w:rPr>
        <w:tab/>
        <w:t>In éag</w:t>
      </w:r>
      <w:r>
        <w:rPr>
          <w:noProof/>
        </w:rPr>
        <w:t>mais cinneadh leordhóthanachta, ba cheart don rialaitheoir nó don phróiseálaí bearta a dhéanamh chun an easpa cosanta i dtríú tír a chúiteamh trí choimircí iomchuí a chur i bhfeidhm don ábhar sonraí. Féadfar a áireamh ar na coimircí iomchuí sin úsáid clása</w:t>
      </w:r>
      <w:r>
        <w:rPr>
          <w:noProof/>
        </w:rPr>
        <w:t>il chaighdeánacha maidir le cosaint sonraí arna nglacadh ag an gCoimisiún, clásail chaighdeánacha maidir le cosaint sonraí arna nglacadh ag an Maoirseoir Eorpach ar Chosaint Sonraí nó clásail chonarthacha arna n</w:t>
      </w:r>
      <w:r>
        <w:rPr>
          <w:noProof/>
        </w:rPr>
        <w:noBreakHyphen/>
        <w:t>údarú ag Maoirseoir Eorpach ar Chosaint Sonr</w:t>
      </w:r>
      <w:r>
        <w:rPr>
          <w:noProof/>
        </w:rPr>
        <w:t>aí. I gcás nach Institiúid ná comhlacht de chuid an Aontais an próiseálaí, is féidir rialacha ceangailteacha corparáideacha, cóid chleachtais agus sásraí deimhniúcháin arna n</w:t>
      </w:r>
      <w:r>
        <w:rPr>
          <w:noProof/>
        </w:rPr>
        <w:noBreakHyphen/>
        <w:t xml:space="preserve">úsáid le haghaidh aistrithe idirnáisiúnta faoi Rialachán (AE) 2016/679 a áireamh </w:t>
      </w:r>
      <w:r>
        <w:rPr>
          <w:noProof/>
        </w:rPr>
        <w:t>freisin ar na coimircí iomchuí. Leis na coimircí sin, ba cheart comhlíonadh na gceanglas maidir le cosaint sonraí agus cearta na n</w:t>
      </w:r>
      <w:r>
        <w:rPr>
          <w:noProof/>
        </w:rPr>
        <w:noBreakHyphen/>
        <w:t>ábhar sonraí a áirithiú ar bhealach a bheidh comhoiriúnach le próiseáil laistigh den Aontas, lena n</w:t>
      </w:r>
      <w:r>
        <w:rPr>
          <w:noProof/>
        </w:rPr>
        <w:noBreakHyphen/>
        <w:t>áirítear fáil a bheith ar</w:t>
      </w:r>
      <w:r>
        <w:rPr>
          <w:noProof/>
        </w:rPr>
        <w:t xml:space="preserve"> chearta in</w:t>
      </w:r>
      <w:r>
        <w:rPr>
          <w:noProof/>
        </w:rPr>
        <w:noBreakHyphen/>
        <w:t>fhorfheidhmithe na n</w:t>
      </w:r>
      <w:r>
        <w:rPr>
          <w:noProof/>
        </w:rPr>
        <w:noBreakHyphen/>
        <w:t>ábhar sonraí agus ar leigheasanna éifeachtacha dlí, lena n</w:t>
      </w:r>
      <w:r>
        <w:rPr>
          <w:noProof/>
        </w:rPr>
        <w:noBreakHyphen/>
        <w:t>áirítear an ceart sásamh éifeachtach riaracháin nó sásamh breithiúnach éifeachtach a fháil agus cúiteamh a éileamh, san Aontas nó i dtríú tír. Ba cheart go mbainfid</w:t>
      </w:r>
      <w:r>
        <w:rPr>
          <w:noProof/>
        </w:rPr>
        <w:t>ís go háirithe le comhlíonadh na bprionsabal ginearálta a bhaineann le próiseáil sonraí pearsanta agus le prionsabail na cosanta sonraí trí dhearadh agus mar réamhshocrú. Féadfaidh institiúidí nó comhlachtaí an Aontais aistrithe a dhéanamh freisin le húdar</w:t>
      </w:r>
      <w:r>
        <w:rPr>
          <w:noProof/>
        </w:rPr>
        <w:t>áis phoiblí nó le comhlachtaí poiblí i dtríú tíortha nó le heagraíochtaí idirnáisiúnta a bhfuil dualgais chomhfhreagracha orthu nó a bhfuil feidhmeanna comhfhreagracha acu, lena n</w:t>
      </w:r>
      <w:r>
        <w:rPr>
          <w:noProof/>
        </w:rPr>
        <w:noBreakHyphen/>
        <w:t>áirítear ar bhonn forálacha atá le cur isteach i socruithe riaracháin, amhai</w:t>
      </w:r>
      <w:r>
        <w:rPr>
          <w:noProof/>
        </w:rPr>
        <w:t>l meamraim tuisceana, lena ndéantar foráil maidir le cearta in</w:t>
      </w:r>
      <w:r>
        <w:rPr>
          <w:noProof/>
        </w:rPr>
        <w:noBreakHyphen/>
        <w:t>fhorfheidhmithe éifeachtacha do na hábhair sonraí. Ba cheart údarú an Mhaoirseora Eorpaigh ar Chosaint Sonraí a fháil tráth a ndéanfar foráil maidir leis na coimircí i socruithe riaracháin nach</w:t>
      </w:r>
      <w:r>
        <w:rPr>
          <w:noProof/>
        </w:rPr>
        <w:t xml:space="preserve"> bhfuil ceangailteach ó thaobh an dlí de.</w:t>
      </w:r>
    </w:p>
    <w:p w:rsidR="007460B6" w:rsidRDefault="00951BF0">
      <w:pPr>
        <w:pStyle w:val="ManualConsidrant"/>
        <w:rPr>
          <w:noProof/>
        </w:rPr>
      </w:pPr>
      <w:r>
        <w:rPr>
          <w:noProof/>
        </w:rPr>
        <w:t>(55)</w:t>
      </w:r>
      <w:r>
        <w:rPr>
          <w:noProof/>
        </w:rPr>
        <w:tab/>
        <w:t xml:space="preserve">Cé go bhféadfaidh an rialaitheoir nó an próiseálaí úsáid a bhaint as clásail chaighdeánacha maidir le cosaint sonraí arna nglacadh ag an gCoimisiún nó ag an Maoirseoir Eorpach ar Chosaint Sonraí , níor cheart </w:t>
      </w:r>
      <w:r>
        <w:rPr>
          <w:noProof/>
        </w:rPr>
        <w:t>go dtuigfí leis sin nach féidir le rialaitheoirí ná le próiseálaithe na clásail chaighdeánacha maidir le cosaint sonraí a chur san áireamh i gconradh níos leithne, amhail i gconradh idir an próiseálaí agus próiseálaí eile, ná nach féidir leo clásail eile n</w:t>
      </w:r>
      <w:r>
        <w:rPr>
          <w:noProof/>
        </w:rPr>
        <w:t>á coimircí breise a chur isteach fad nach dtiocfaidh siad salach, go díreach ná go hindíreach, ar na clásail chonarthacha chaighdeánacha arna nglacadh ag an gCoimisiún nó ag an Maoirseoir Eorpach ar Chosaint Sonraí  ar choinníoll nach ndéanfaidh siad docha</w:t>
      </w:r>
      <w:r>
        <w:rPr>
          <w:noProof/>
        </w:rPr>
        <w:t>r do chearta ná do shaoirsí bunúsacha na n</w:t>
      </w:r>
      <w:r>
        <w:rPr>
          <w:noProof/>
        </w:rPr>
        <w:noBreakHyphen/>
        <w:t>ábhar sonraí do na sonraí. Ba cheart rialaitheoirí agus próiseálaithe a spreagadh coimircí breise a chur ar fáil trí ghealltanais chonarthacha lena ndéanfaí clásail chaighdeánacha maidir le cosaint sonraí a fhorlí</w:t>
      </w:r>
      <w:r>
        <w:rPr>
          <w:noProof/>
        </w:rPr>
        <w:t>onadh.</w:t>
      </w:r>
    </w:p>
    <w:p w:rsidR="007460B6" w:rsidRDefault="00951BF0">
      <w:pPr>
        <w:pStyle w:val="ManualConsidrant"/>
        <w:rPr>
          <w:noProof/>
        </w:rPr>
      </w:pPr>
      <w:r>
        <w:rPr>
          <w:noProof/>
        </w:rPr>
        <w:t>(56)</w:t>
      </w:r>
      <w:r>
        <w:rPr>
          <w:noProof/>
        </w:rPr>
        <w:tab/>
        <w:t>Glacann roinnt tríú tíortha dlíthe, rialacháin agus gníomhartha dlí eile a cheaptar le gníomhaíochtaí próiseála institiúidí agus comhlachtaí an Aontais a rialáil go díreach. D'fhéadfaí a áireamh leis sin breithiúnais ó chúirteanna nó ó bhinsí n</w:t>
      </w:r>
      <w:r>
        <w:rPr>
          <w:noProof/>
        </w:rPr>
        <w:t>ó cinntí ó údaráis riaracháin i dtríú tíortha lena gceanglaítear ar rialaitheoir nó ar phróiseálaí sonraí pearsanta a aistriú nó a nochtadh, agus nach bhfuil bunaithe ar chomhaontú idirnáisiúnta i bhfeidhm idir an tríú tír iarrthach agus an tAontas. D'fhéa</w:t>
      </w:r>
      <w:r>
        <w:rPr>
          <w:noProof/>
        </w:rPr>
        <w:t>dfadh sé go sárófaí dlí idirnáisiúnta dá gcuirfí na dlíthe, na rialacháin agus na gníomhartha dlí eile sin i bhfeidhm lasmuigh de dhlínse na dtíortha sin agus d'fhéadfadh sé cur isteach ar an gcosaint do dhaoine nádúrtha a áirithítear san Aontas leis an Ri</w:t>
      </w:r>
      <w:r>
        <w:rPr>
          <w:noProof/>
        </w:rPr>
        <w:t>alachán seo. Níor cheart aistrithe a cheadú ach amháin i gcás ina sásaítear coinníollacha an Rialacháin seo maidir le haistriú go dtí an tríú tír.  D'fhéadfadh gur amhlaidh a bheadh, inter alia, i gcás inar gá nochtadh maidir le foras tábhachtach a bhainea</w:t>
      </w:r>
      <w:r>
        <w:rPr>
          <w:noProof/>
        </w:rPr>
        <w:t>nn le leas an phobail a dtugtar aitheantas dó faoi dhlí an Aontais</w:t>
      </w:r>
    </w:p>
    <w:p w:rsidR="007460B6" w:rsidRDefault="00951BF0">
      <w:pPr>
        <w:pStyle w:val="ManualConsidrant"/>
        <w:rPr>
          <w:noProof/>
        </w:rPr>
      </w:pPr>
      <w:r>
        <w:rPr>
          <w:noProof/>
        </w:rPr>
        <w:t>(57)</w:t>
      </w:r>
      <w:r>
        <w:rPr>
          <w:noProof/>
        </w:rPr>
        <w:tab/>
        <w:t>Ba cheart foráil a dhéanamh i gcásanna sonracha go bhféadfaí sonraí a aistriú i gcúinsí áirithe i gcás ina bhfuil toiliú sainráite tugtha ag an ábhar sonraí, i gcás ina bhfuil an t</w:t>
      </w:r>
      <w:r>
        <w:rPr>
          <w:noProof/>
        </w:rPr>
        <w:noBreakHyphen/>
        <w:t>ais</w:t>
      </w:r>
      <w:r>
        <w:rPr>
          <w:noProof/>
        </w:rPr>
        <w:t>triú ócáideach agus riachtanach i ndáil le conradh nó le héileamh dlíthiúil, bíodh sin i nós imeachta breithiúnach nó ná bíodh, nó bíodh sé i nós imeachta riaracháin nó in aon nós imeachta lasmuigh den chúirt nó ná bíodh, lena n</w:t>
      </w:r>
      <w:r>
        <w:rPr>
          <w:noProof/>
        </w:rPr>
        <w:noBreakHyphen/>
        <w:t>áirítear nósanna imeachta o</w:t>
      </w:r>
      <w:r>
        <w:rPr>
          <w:noProof/>
        </w:rPr>
        <w:t>s comhair comhlachtaí rialála. Ba cheart foráil a dhéanamh freisin go bhféadfaí sonraí a aistriú i gcás ina gceanglaítear amhlaidh le forais thábhachtacha a bhaineann le leas an phobail a leagtar síos le dlí an Aontais nó i gcás ina ndéantar an t</w:t>
      </w:r>
      <w:r>
        <w:rPr>
          <w:noProof/>
        </w:rPr>
        <w:noBreakHyphen/>
        <w:t>aistriú ó</w:t>
      </w:r>
      <w:r>
        <w:rPr>
          <w:noProof/>
        </w:rPr>
        <w:t xml:space="preserve"> chlár arna bhunú le dlí agus a bheartaítear chun go bhféadfaidh an pobal nó daoine a bhfuil leas dlisteanach acu é a cheadú. Sa chás deireanach sin, níor cheart aistriú den sórt sin a bheith ag baint leis na sonraí pearsanta ina n</w:t>
      </w:r>
      <w:r>
        <w:rPr>
          <w:noProof/>
        </w:rPr>
        <w:noBreakHyphen/>
        <w:t>iomláine ná le catagóirí</w:t>
      </w:r>
      <w:r>
        <w:rPr>
          <w:noProof/>
        </w:rPr>
        <w:t xml:space="preserve"> iomlána na sonraí atá sa chlár, mura n</w:t>
      </w:r>
      <w:r>
        <w:rPr>
          <w:noProof/>
        </w:rPr>
        <w:noBreakHyphen/>
        <w:t>údaraítear sin le dlí an Aontais, agus, i gcás ina mbeartaítear go bhféadfaidh daoine a bhfuil leas dlisteanach acu an clár a cheadú, níor cheart an t</w:t>
      </w:r>
      <w:r>
        <w:rPr>
          <w:noProof/>
        </w:rPr>
        <w:noBreakHyphen/>
        <w:t xml:space="preserve">aistriú a dhéanamh ach arna iarraidh sin do na daoine sin nó más </w:t>
      </w:r>
      <w:r>
        <w:rPr>
          <w:noProof/>
        </w:rPr>
        <w:t>iad siúd atá le bheith ina bhfaighteoirí, agus lán</w:t>
      </w:r>
      <w:r>
        <w:rPr>
          <w:noProof/>
        </w:rPr>
        <w:noBreakHyphen/>
        <w:t xml:space="preserve">aird á tabhairt ar leasanna agus ar chearta bunúsacha an ábhair sonraí. </w:t>
      </w:r>
    </w:p>
    <w:p w:rsidR="007460B6" w:rsidRDefault="00951BF0">
      <w:pPr>
        <w:pStyle w:val="ManualConsidrant"/>
        <w:rPr>
          <w:noProof/>
        </w:rPr>
      </w:pPr>
      <w:r>
        <w:rPr>
          <w:noProof/>
        </w:rPr>
        <w:t>(58)</w:t>
      </w:r>
      <w:r>
        <w:rPr>
          <w:noProof/>
        </w:rPr>
        <w:tab/>
        <w:t>Ba cheart feidhm a bheith ag na maoluithe sin go háirithe maidir le haistriú sonraí atá de dhíth agus riachtanach ar chúiseanna</w:t>
      </w:r>
      <w:r>
        <w:rPr>
          <w:noProof/>
        </w:rPr>
        <w:t xml:space="preserve"> tábhachtacha a bhaineann le leas an phobail, mar shampla i gcás malartú sonraí go hidirnáisiúnta idir institiúidí agus comhlachtaí de chuid an Aontais agus údaráis iomaíochta, ranna cánachais agus custaim, údaráis agus seirbhísí maoirseachta i ngnóthaí ai</w:t>
      </w:r>
      <w:r>
        <w:rPr>
          <w:noProof/>
        </w:rPr>
        <w:t xml:space="preserve">rgeadais le hinniúlacht i gcúrsaí maidir leis an tslándáil shóisialta nó leis an tsláinte phoiblí, mar shampla, i gcás ina mbeadh lorgaireacht á dhéanamh ar chaidreamh maidir le galair thógálacha nó chun dópáil i gcúrsaí spóirt a laghdú agus/nó deireadh a </w:t>
      </w:r>
      <w:r>
        <w:rPr>
          <w:noProof/>
        </w:rPr>
        <w:t>chur leis.  Ba cheart a mheas chomh maith gur dleathach sonraí pearsanta a aistriú i gcás ina bhfuil gá leis leis chun leas atá bunriachtanach maidir le leasanna ríthábhachtacha an ábhair sonraí nó duine eile, iomláine coirp nó beatha san áireamh, mura féi</w:t>
      </w:r>
      <w:r>
        <w:rPr>
          <w:noProof/>
        </w:rPr>
        <w:t>dir leis an ábhar sonraí toiliú a thabhairt. In éagmais cinneadh leordhóthanachta, féadfaidh dlí an Aontais, ar chúiseanna tábhachtacha a bhaineann le leas an phobail, teorannacha a leagan síos go sainráite ar aistriú catagóirí sonracha sonraí chuig tríú t</w:t>
      </w:r>
      <w:r>
        <w:rPr>
          <w:noProof/>
        </w:rPr>
        <w:t>ír nó chuig eagraíocht idirnáisiúnta. Aon aistriú chuig eagraíocht dhaonnúil idirnáisiúnta a dhéantar maidir le sonraí pearsanta ábhair sonraí nach bhfuil ar a chumas nó ar a cumas, ó thaobh fisiciúil nó dlíthiúil, toiliú a thabhairt, chun tasc atá riachta</w:t>
      </w:r>
      <w:r>
        <w:rPr>
          <w:noProof/>
        </w:rPr>
        <w:t>nach faoi Choinbhinsiúin na Ginéive a chomhlíonadh nó chun an dlí daonnúil idirnáisiúnta is infheidhme i gcoinbhleachtaí armtha a chomhlíonadh, d'fhéadfaí a mheas go bhfuil an t</w:t>
      </w:r>
      <w:r>
        <w:rPr>
          <w:noProof/>
        </w:rPr>
        <w:noBreakHyphen/>
        <w:t>aistriú sin riachtanach ar chúis thábhachtach a bhaineann le leas an phobail n</w:t>
      </w:r>
      <w:r>
        <w:rPr>
          <w:noProof/>
        </w:rPr>
        <w:t xml:space="preserve">ó mar go bhfuil sé ríthábhachtach ó thaobh leas an ábhair sonraí. </w:t>
      </w:r>
    </w:p>
    <w:p w:rsidR="007460B6" w:rsidRDefault="00951BF0">
      <w:pPr>
        <w:pStyle w:val="ManualConsidrant"/>
        <w:rPr>
          <w:noProof/>
        </w:rPr>
      </w:pPr>
      <w:r>
        <w:rPr>
          <w:noProof/>
        </w:rPr>
        <w:t>(59)</w:t>
      </w:r>
      <w:r>
        <w:rPr>
          <w:noProof/>
        </w:rPr>
        <w:tab/>
        <w:t>Ar aon chaoi, i gcás nach bhfuil aon chinneadh glactha ag an gCoimisiún maidir leis an leibhéal leordhóthanach cosanta sonraí i dtríú tír, ba cheart don rialaitheoir nó don phróiseálaí</w:t>
      </w:r>
      <w:r>
        <w:rPr>
          <w:noProof/>
        </w:rPr>
        <w:t xml:space="preserve"> úsáid a bhaint as réitigh lena gcuirtear cearta in</w:t>
      </w:r>
      <w:r>
        <w:rPr>
          <w:noProof/>
        </w:rPr>
        <w:noBreakHyphen/>
        <w:t>fhorfheidhmithe éifeachtacha ar fáil do na hábhair sonraí i ndáil leis an bpróiseáil a dhéantar ar a gcuid sonraí san Aontas a luaithe a ndéantar na sonraí sin a aistriú le go leanfaidh siad de leas a bha</w:t>
      </w:r>
      <w:r>
        <w:rPr>
          <w:noProof/>
        </w:rPr>
        <w:t>int as cearta bunúsacha agus as coimircí.</w:t>
      </w:r>
    </w:p>
    <w:p w:rsidR="007460B6" w:rsidRDefault="00951BF0">
      <w:pPr>
        <w:pStyle w:val="ManualConsidrant"/>
        <w:rPr>
          <w:noProof/>
        </w:rPr>
      </w:pPr>
      <w:r>
        <w:rPr>
          <w:noProof/>
        </w:rPr>
        <w:t>(60)</w:t>
      </w:r>
      <w:r>
        <w:rPr>
          <w:noProof/>
        </w:rPr>
        <w:tab/>
        <w:t>Nuair a aistrítear sonraí pearsanta thar theorainneacha lasmuigh den Aontas, d'fhéadfaí daoine nádúrtha a chur i mbaol breise maidir lena gcumas cearta cosanta sonraí a fheidhmiú go háirithe chun iad féin a ch</w:t>
      </w:r>
      <w:r>
        <w:rPr>
          <w:noProof/>
        </w:rPr>
        <w:t>osaint ar úsáid mhídhleathach nó nochtadh mídhleathach na faisnéise sin. Ag an am céanna, d'fhéadfadh sé nach mbeadh údaráis mhaoirseachta san Aontas, lena n</w:t>
      </w:r>
      <w:r>
        <w:rPr>
          <w:noProof/>
        </w:rPr>
        <w:noBreakHyphen/>
        <w:t>áirítear an Maoirseoir Eorpach ar Chosaint Sonraí in ann gearáin a leanúint ná imscrúduithe a dhéa</w:t>
      </w:r>
      <w:r>
        <w:rPr>
          <w:noProof/>
        </w:rPr>
        <w:t>namh maidir leis na gníomhaíochtaí próiseála a dhéantar lasmuigh dá ndlínse. D'fhéadfadh sé freisin go gcuirfí isteach ar iarrachtaí na n</w:t>
      </w:r>
      <w:r>
        <w:rPr>
          <w:noProof/>
        </w:rPr>
        <w:noBreakHyphen/>
        <w:t>údarás sin a bheith ag obair le chéile sa chomhthéacs trasteorann mar gheall ar easpa cumhachtaí coisctheacha nó feabh</w:t>
      </w:r>
      <w:r>
        <w:rPr>
          <w:noProof/>
        </w:rPr>
        <w:t>ais, mar gheall ar shocruithe neamhréireacha dlí, agus, mar gheall ar bhacainní praiticiúla amhail srianta ó thaobh acmhainní. Dá bhrí sin, ba cheart comhar níos dlúithe idir an Maoirseoir Eorpach ar Chosaint Sonraí agus údaráis mhaoirseachta eile maidir l</w:t>
      </w:r>
      <w:r>
        <w:rPr>
          <w:noProof/>
        </w:rPr>
        <w:t xml:space="preserve">e cosaint sonraí a chur chun cinn chun cuidiú le malartú faisnéise lena gcuid comhpháirtithe idirnáisiúnta. </w:t>
      </w:r>
    </w:p>
    <w:p w:rsidR="007460B6" w:rsidRDefault="00951BF0">
      <w:pPr>
        <w:pStyle w:val="ManualConsidrant"/>
        <w:rPr>
          <w:noProof/>
        </w:rPr>
      </w:pPr>
      <w:r>
        <w:rPr>
          <w:noProof/>
        </w:rPr>
        <w:t>(61)</w:t>
      </w:r>
      <w:r>
        <w:rPr>
          <w:noProof/>
        </w:rPr>
        <w:tab/>
        <w:t>Cuid fhíor-riachtanach de chosaint daoine nádúrtha i ndáil le próiseáil a sonraí pearsanta is ea an Maoirseoir Eorpach ar Chosaint Sonraí a bh</w:t>
      </w:r>
      <w:r>
        <w:rPr>
          <w:noProof/>
        </w:rPr>
        <w:t>unú i Rialachán (AE) Uimh 45/2001 a bhfuil an chumhacht aige a chúraimí agus a chumhachtaí a chomhlíonadh ar shlí atá go hiomlán neamhspleách. Ba cheart go ndéanfaí treisiú agus soiléiriú breise ar a ról agus ar a chuid neamhspleáchais leis an Rialachán se</w:t>
      </w:r>
      <w:r>
        <w:rPr>
          <w:noProof/>
        </w:rPr>
        <w:t>o.</w:t>
      </w:r>
    </w:p>
    <w:p w:rsidR="007460B6" w:rsidRDefault="00951BF0">
      <w:pPr>
        <w:pStyle w:val="ManualConsidrant"/>
        <w:rPr>
          <w:noProof/>
        </w:rPr>
      </w:pPr>
      <w:r>
        <w:rPr>
          <w:noProof/>
        </w:rPr>
        <w:t>(62)</w:t>
      </w:r>
      <w:r>
        <w:rPr>
          <w:noProof/>
        </w:rPr>
        <w:tab/>
        <w:t>Chun faireachán agus forfheidhmiúchán comhleanúnach a áirithiú maidir leis na rialacha cosanta sonraí ar fud an Aontais, ba cheart na cúraimí agus na cumhachtaí éifeachtúla céanna a bheith ag an Maoirseoir Eorpach ar Chosaint Sonraí agus atá na húd</w:t>
      </w:r>
      <w:r>
        <w:rPr>
          <w:noProof/>
        </w:rPr>
        <w:t>aráis mhaoirseachta sna Ballstáit, ina measc cumhachtaí imscrúdaithe, cumhachtaí ceartaithe agus smachtbhannaí, agus cumhachtaí údaraithe agus comhairle, go háirithe i gcás gearáin ó dhaoine nádúrtha, agus cumhacht sárú ar an Rialachán seo a thabhairt chun</w:t>
      </w:r>
      <w:r>
        <w:rPr>
          <w:noProof/>
        </w:rPr>
        <w:t xml:space="preserve"> aire Chúirt Breithiúnais an Aontais Eorpaigh agus dul i mbun imeachtaí dlí i gcomhréir leis an dlí príomha. Ba cheart a áireamh ar chumhachtaí den sórt sin freisin an chumhacht teorainn shealadach nó teorainn bhuan, lena n</w:t>
      </w:r>
      <w:r>
        <w:rPr>
          <w:noProof/>
        </w:rPr>
        <w:noBreakHyphen/>
        <w:t>áirítear toirmeasc, a fhorchur a</w:t>
      </w:r>
      <w:r>
        <w:rPr>
          <w:noProof/>
        </w:rPr>
        <w:t>r phróiseáil. Chun costais iomarcacha agus míchaoithiúlacht iomarcach a sheachaint do na daoine lena mbaineann a bhféadfaidh dochar a dhéanamh dóibh, ba cheart gach beart a dhéanann an Maoirseoir Eorpach ar Chosaint Sonraí a bheith iomchuí, riachtanach agu</w:t>
      </w:r>
      <w:r>
        <w:rPr>
          <w:noProof/>
        </w:rPr>
        <w:t>s comhréireach chun a áirithiú go gcomhlíontar an Rialachán seo, ba cheart na cúinsí a bhaineann le gach cás faoi leith a thabhairt san áireamh agus meas a bheith ar cheart an uile dhuine éisteacht a fháil sula ndéantar aon bheart faoi leith. Maidir le gac</w:t>
      </w:r>
      <w:r>
        <w:rPr>
          <w:noProof/>
        </w:rPr>
        <w:t>h beart a dhéanann an Maoirseoir Eorpach ar Chosaint Sonraí atá ceangailteach de réir dlí, ba cheart dó a bheith i scríbhinn agus a bheith soiléir agus gan athbhrí, ba cheart a shonrú dáta eisiúna an bhirt, ba cheart é a bheith sínithe ag an Maoirseoir Eor</w:t>
      </w:r>
      <w:r>
        <w:rPr>
          <w:noProof/>
        </w:rPr>
        <w:t>pach ar Chosaint Sonraí, ba cheart na cúiseanna leis an mbeart a thabhairt, agus ba cheart freisin tagairt a dhéanamh don cheart chun leigheas éifeachtach a fháil.</w:t>
      </w:r>
    </w:p>
    <w:p w:rsidR="007460B6" w:rsidRDefault="00951BF0">
      <w:pPr>
        <w:pStyle w:val="ManualConsidrant"/>
        <w:rPr>
          <w:noProof/>
        </w:rPr>
      </w:pPr>
      <w:r>
        <w:rPr>
          <w:noProof/>
        </w:rPr>
        <w:t>(63)</w:t>
      </w:r>
      <w:r>
        <w:rPr>
          <w:noProof/>
        </w:rPr>
        <w:tab/>
        <w:t>Ba cheart na cinntí a dhéanann an Maoirseoir Eorpach ar Chosaint Sonraí maidir le díolú</w:t>
      </w:r>
      <w:r>
        <w:rPr>
          <w:noProof/>
        </w:rPr>
        <w:t>intí, ráthaíochtaí, údaruithe agus coinníollacha ag gabháil le hoibríochtaí próiseála ar shonraí, faoi mar a shainmhínítear sin sa Rialachán seo, a fhoilsiú sa tuarascáil ar ghníomhaíochtaí. Neamhspleách ar thuarascáil ar ghníomhaíochtaí a fhoilsiú gach bl</w:t>
      </w:r>
      <w:r>
        <w:rPr>
          <w:noProof/>
        </w:rPr>
        <w:t>iain, is féidir leis an Maoirseoir Eorpach ar Chosaint Sonraí tuairiscí a fhoilsiú faoi ábhair shonracha faoi leith.</w:t>
      </w:r>
    </w:p>
    <w:p w:rsidR="007460B6" w:rsidRDefault="00951BF0">
      <w:pPr>
        <w:pStyle w:val="ManualConsidrant"/>
        <w:rPr>
          <w:noProof/>
        </w:rPr>
      </w:pPr>
      <w:r>
        <w:rPr>
          <w:noProof/>
        </w:rPr>
        <w:t>(64)</w:t>
      </w:r>
      <w:r>
        <w:rPr>
          <w:noProof/>
        </w:rPr>
        <w:tab/>
        <w:t>Ba cheart do na húdaráis mhaoirseachta náisiúnta faireachán a dhéanamh ar chur i bhfeidhm Rialachán (AE) 2016/679 agus ba cheart dóibh</w:t>
      </w:r>
      <w:r>
        <w:rPr>
          <w:noProof/>
        </w:rPr>
        <w:t xml:space="preserve"> rannchuidiú le cur i bhfeidhm comhsheasmhach an Rialacháin ar fud an Aontais, chun daoine nádúrtha a chosaint i ndáil le próiseáil a sonraí pearsanta agus chun saorshreabhadh sonraí pearsanta a éascú laistigh den mhargadh inmheánach. Chun breis comhleanún</w:t>
      </w:r>
      <w:r>
        <w:rPr>
          <w:noProof/>
        </w:rPr>
        <w:t xml:space="preserve">achais maidir le rialacha cosanta sonraí atá infheidhme i mBallstáit agus le rialacha cosanta sonraí atá infheidhme i leith institiúidí agus chomhlachtaí an Aontais, ba cheart don Maoirseoir Eorpach ar Chosaint Sonraí oibriú i gcomhar go héifeachtúil leis </w:t>
      </w:r>
      <w:r>
        <w:rPr>
          <w:noProof/>
        </w:rPr>
        <w:t>na húdaráis mhaoirseachta náisiúnta.</w:t>
      </w:r>
    </w:p>
    <w:p w:rsidR="007460B6" w:rsidRDefault="00951BF0">
      <w:pPr>
        <w:pStyle w:val="ManualConsidrant"/>
        <w:rPr>
          <w:bCs/>
          <w:noProof/>
          <w:szCs w:val="24"/>
        </w:rPr>
      </w:pPr>
      <w:r>
        <w:rPr>
          <w:noProof/>
        </w:rPr>
        <w:t>(65)</w:t>
      </w:r>
      <w:r>
        <w:rPr>
          <w:noProof/>
        </w:rPr>
        <w:tab/>
        <w:t>I gcásanna áirithe, foráiltear faoi dhlí an Aontais maidir le modh maoirseachta comhordaithe, idir an Maoirseoir Eorpach ar Chosaint Sonraí agus na húdaráis maoirseachta náisiúnta. Anuas air sin, is é an Maoirseoir</w:t>
      </w:r>
      <w:r>
        <w:rPr>
          <w:noProof/>
        </w:rPr>
        <w:t xml:space="preserve"> Eorpach ar Chosaint Sonraí an t</w:t>
      </w:r>
      <w:r>
        <w:rPr>
          <w:noProof/>
        </w:rPr>
        <w:noBreakHyphen/>
        <w:t xml:space="preserve">údarás maoirseachta maidir le Europol agus tá modh sonrach comhoibrithe ar bun leis na húdaráis mhaoirseachta náisiúnta trí bhord comhoibre lena ngabhann feidhm comhairle. Chun feabhas ar an maoirseacht éifeachtúil agus ar </w:t>
      </w:r>
      <w:r>
        <w:rPr>
          <w:noProof/>
        </w:rPr>
        <w:t>an bhforfheidhmiúchán maidir le rialacha substainteacha cosanta sonraí, ba cheart aon mhodh comhtháite amháin den mhaoirseacht chomhordaithe a thabhairt isteach laistigh den Aontas. Ba cheart don Choimisiún dá bhrí sin, agus nuair is iomchuí sin, tograí re</w:t>
      </w:r>
      <w:r>
        <w:rPr>
          <w:noProof/>
        </w:rPr>
        <w:t>achtacha a thíolacadh chun gníomhartha dlí de chuid an Aontais a leasú agus foráil a dhéanamh maidir le modh maoirseachta comhordaithe, ionas go ndéantar iad a ailíniú leis an modh maoirseachta comhordaithe a leagtar amach sa Rialachán seo. Ba cheart don B</w:t>
      </w:r>
      <w:r>
        <w:rPr>
          <w:noProof/>
        </w:rPr>
        <w:t>hord Eorpach um Chosaint Sonraí feidhmiú mar fhóram aonair chun maoirseacht chomhordaithe éifeachtúil a áirithiú ar fud na bhfud.</w:t>
      </w:r>
    </w:p>
    <w:p w:rsidR="007460B6" w:rsidRDefault="00951BF0">
      <w:pPr>
        <w:pStyle w:val="ManualConsidrant"/>
        <w:rPr>
          <w:noProof/>
        </w:rPr>
      </w:pPr>
      <w:r>
        <w:rPr>
          <w:noProof/>
        </w:rPr>
        <w:t>(66)</w:t>
      </w:r>
      <w:r>
        <w:rPr>
          <w:noProof/>
        </w:rPr>
        <w:tab/>
        <w:t>Ba cheart an ceart a bheith ag gach ábhar sonraí gearán a thaisceadh leis an Maoirseoir Eorpach ar Chosaint Sonraí agus b</w:t>
      </w:r>
      <w:r>
        <w:rPr>
          <w:noProof/>
        </w:rPr>
        <w:t>a cheart an ceart chun leigheas breithiúnach éifeachtach a fháil a bheith aige os comhair Chúirt Bhreithiúnais an Aontais Eorpaigh i gcomhréir leis na Conarthaí, má mheasann an t</w:t>
      </w:r>
      <w:r>
        <w:rPr>
          <w:noProof/>
        </w:rPr>
        <w:noBreakHyphen/>
        <w:t>ábhar sonraí go bhfuil a chearta faoin Rialachán seo á sárú nó mura ngníomhaí</w:t>
      </w:r>
      <w:r>
        <w:rPr>
          <w:noProof/>
        </w:rPr>
        <w:t>onn an Maoirseoir Eorpach ar Chosaint Sonraí i leith gearáin, má dhiúltaíonn sé do ghearán go páirteach nó go hiomlán nó má dhíbheann sé go páirteach nó go hiomlán é nó mura ngníomhaíonn sé i gcás inar gá dul i mbun gníomhaíocht den sórt sin chun cearta an</w:t>
      </w:r>
      <w:r>
        <w:rPr>
          <w:noProof/>
        </w:rPr>
        <w:t xml:space="preserve"> ábhair sonraí a chosaint. Ba cheart an t</w:t>
      </w:r>
      <w:r>
        <w:rPr>
          <w:noProof/>
        </w:rPr>
        <w:noBreakHyphen/>
        <w:t>imscrúdú i ndiaidh gearáin a dhéanamh, faoi réir athbhreithniú breithiúnach, a mhéid is iomchuí sa chás sonrach sin. Ba cheart don Maoirseoir Eorpach ar Chosaint Sonraí  an t</w:t>
      </w:r>
      <w:r>
        <w:rPr>
          <w:noProof/>
        </w:rPr>
        <w:noBreakHyphen/>
        <w:t>ábhar sonraí a chur ar an eolas faoin d</w:t>
      </w:r>
      <w:r>
        <w:rPr>
          <w:noProof/>
        </w:rPr>
        <w:t>ul chun cinn a dhéantar maidir leis an ngearán agus faoi thoradh an ghearáin laistigh de thréimhse réasúnta. Más gá tuilleadh comhordaithe a dhéanamh le húdarás maoirseachta náisiúnta eile, ba cheart faisnéis a thabhairt don ábhar sonraí idir an dá linn. C</w:t>
      </w:r>
      <w:r>
        <w:rPr>
          <w:noProof/>
        </w:rPr>
        <w:t>hun tíolacadh gearán a éascú, ba cheart don Mhaoirseoir Eorpach ar Chosaint Sonraí bearta a ghlacadh amhail foirm le gearán a dhéanamh a chur ar fáil a fhéadfar a líonadh isteach go leictreonach freisin, gan modhanna eile cumarsáide a eisiamh.</w:t>
      </w:r>
    </w:p>
    <w:p w:rsidR="007460B6" w:rsidRDefault="00951BF0">
      <w:pPr>
        <w:pStyle w:val="ManualConsidrant"/>
        <w:rPr>
          <w:noProof/>
        </w:rPr>
      </w:pPr>
      <w:r>
        <w:rPr>
          <w:noProof/>
        </w:rPr>
        <w:t>(67)</w:t>
      </w:r>
      <w:r>
        <w:rPr>
          <w:noProof/>
        </w:rPr>
        <w:tab/>
        <w:t>Ba chea</w:t>
      </w:r>
      <w:r>
        <w:rPr>
          <w:noProof/>
        </w:rPr>
        <w:t>rt d'aon duine a mbaineann damáiste ábhartha nó neamhábhartha dó mar thoradh ar shárú an Rialacháin seo, bheith i dteideal cúiteamh a fháil ón rialaitheoir nó ón bpróiseálaí as an damáiste a bhain dó faoi réir na gcoinníollacha dá bhforáiltear sa Chonradh.</w:t>
      </w:r>
    </w:p>
    <w:p w:rsidR="007460B6" w:rsidRDefault="00951BF0">
      <w:pPr>
        <w:pStyle w:val="ManualConsidrant"/>
        <w:rPr>
          <w:noProof/>
        </w:rPr>
      </w:pPr>
      <w:r>
        <w:rPr>
          <w:noProof/>
        </w:rPr>
        <w:t>(68)</w:t>
      </w:r>
      <w:r>
        <w:rPr>
          <w:noProof/>
        </w:rPr>
        <w:tab/>
        <w:t>Chun treisiú leis an ról maoirseachta atá leis an Maoirseoir Eorpach ar Chosaint Sonraí agus le forfheidhmiú éifeachtúil an Rialacháin seo, ba cheart a bheith de chumhacht ag an Maoirseoir Eorpach ar Chosaint Sonraí, mar smachtbhanna den rogha dheiri</w:t>
      </w:r>
      <w:r>
        <w:rPr>
          <w:noProof/>
        </w:rPr>
        <w:t>dh, fíneálacha riaracháin a ghearradh. Ba cheart na fíneálacha a bheith dírithe ar smachtbhannaí a fhorchur ar an institiúid nó ar an gcomhlacht - seachas ar dhuine aonair - mar gheall ar neamhchomhlíonadh an Rialacháin seo, chun sárú an Rialacháin seo ina</w:t>
      </w:r>
      <w:r>
        <w:rPr>
          <w:noProof/>
        </w:rPr>
        <w:t xml:space="preserve"> dhiaidh sin a dhíspreagadh agus chun cultúr cosanta sonraí pearsanta a chothú laistigh d'institiúidí agus de chomhlachtaí an Aontais. Ba cheart cásanna sáraithe a shonrú sa Rialachán seo chomh maith leis na huasteorainneacha agus na critéir maidir leis na</w:t>
      </w:r>
      <w:r>
        <w:rPr>
          <w:noProof/>
        </w:rPr>
        <w:t xml:space="preserve"> fíneálacha riaracháin a ghabhann leo a shocrú. Ba cheart don Mhaoirseoir Eorpach ar Chosaint Sonraí suim na fíneála a shocrú i ngach cás faoi leith, trí na cúinsí ábhartha ar fad a bhaineann leis an gcás sin go sonrach a thabhairt san áireamh, leis an air</w:t>
      </w:r>
      <w:r>
        <w:rPr>
          <w:noProof/>
        </w:rPr>
        <w:t>d chuí ar chineál, ar thromchúis agus ar fhad an tsáraithe agus ar a dtagann dá thoradh agus ar na bearta a rinneadh chun comhlíonadh na ndualgas faoin Rialachán seo a áirithiú agus chun torthaí an tsáraithe a chosc nó a mhaolú. Ba cheart don Mhaoirseoir E</w:t>
      </w:r>
      <w:r>
        <w:rPr>
          <w:noProof/>
        </w:rPr>
        <w:t>orpach ar Chosaint Sonraí, agus fíneáil riaracháin á gearradh ar chomhlacht de chuid an Aontais, comhréireacht shuim na fíneála a thabhairt san áireamh. Ba cheart an nós imeachta riaracháin maidir le fíneálacha a ghearradh ar institiúidí agus ar chomhlacht</w:t>
      </w:r>
      <w:r>
        <w:rPr>
          <w:noProof/>
        </w:rPr>
        <w:t>aí de chuid an Aontais a bheith i gcomhréir le prionsabail ghinearálta dhlí an Aontais de réir mar a léiríonn Cúirt Bhreithiúnais an Aontais Eorpaigh iad.</w:t>
      </w:r>
    </w:p>
    <w:p w:rsidR="007460B6" w:rsidRDefault="00951BF0">
      <w:pPr>
        <w:pStyle w:val="ManualConsidrant"/>
        <w:rPr>
          <w:noProof/>
        </w:rPr>
      </w:pPr>
      <w:r>
        <w:rPr>
          <w:noProof/>
        </w:rPr>
        <w:t>(69)</w:t>
      </w:r>
      <w:r>
        <w:rPr>
          <w:noProof/>
        </w:rPr>
        <w:tab/>
        <w:t>I gcás ina measann ábhar sonraí go bhfuil a chearta faoin Rialachán seo á sárú, ba cheart an cea</w:t>
      </w:r>
      <w:r>
        <w:rPr>
          <w:noProof/>
        </w:rPr>
        <w:t>rt a bheith aige sainordú a thabhairt do chomhlacht, d'eagraíocht nó do chomhlachas seachbhrabúsach a bhunaítear i gcomhréir le dlí an Aontais nó dlí Ballstáit, a bhfuil cuspóirí reachtúla chun leas an phobail aige agus atá gníomhach sa réimse maidir le so</w:t>
      </w:r>
      <w:r>
        <w:rPr>
          <w:noProof/>
        </w:rPr>
        <w:t>nraí pearsanta a chosaint, gearán a thaisceadh leis an Maoirseoir Eorpach ar Chosaint Sonraí ar a shon. Ba cheart a bheith ar chumas chomhlacht, eagraíocht nó chomhlachas den sórt sin an ceart chun leigheas breithiúnach a fheidhmiú thar ceann ábhair sonraí</w:t>
      </w:r>
      <w:r>
        <w:rPr>
          <w:noProof/>
        </w:rPr>
        <w:t xml:space="preserve"> nó an ceart chun cúiteamh a fháil a fheidhmiú thar ceann ábhair sonraí. </w:t>
      </w:r>
    </w:p>
    <w:p w:rsidR="007460B6" w:rsidRDefault="00951BF0">
      <w:pPr>
        <w:pStyle w:val="ManualConsidrant"/>
        <w:rPr>
          <w:noProof/>
        </w:rPr>
      </w:pPr>
      <w:r>
        <w:rPr>
          <w:noProof/>
        </w:rPr>
        <w:t>(70)</w:t>
      </w:r>
      <w:r>
        <w:rPr>
          <w:noProof/>
        </w:rPr>
        <w:tab/>
      </w:r>
      <w:r>
        <w:rPr>
          <w:noProof/>
        </w:rPr>
        <w:t>Ba cheart oifigeach nó seirbhíseach eile de chuid an Aontais nach gcomhlíonann oibleagáidí faoin Rialachán seo a bheith faoi dhliteanas birt araíonachta nó aon bhirt eile i gcomhréir leis na rialacha agus na nósanna imeachta a leagtar síos sna Rialacháin F</w:t>
      </w:r>
      <w:r>
        <w:rPr>
          <w:noProof/>
        </w:rPr>
        <w:t xml:space="preserve">oirne d'Oifigigh an Aontais Eorpaigh nó sna Coinníollacha Fostaíochta do Sheirbhísigh Eile an Aontais Eorpaigh. </w:t>
      </w:r>
    </w:p>
    <w:p w:rsidR="007460B6" w:rsidRDefault="00951BF0">
      <w:pPr>
        <w:pStyle w:val="ManualConsidrant"/>
        <w:rPr>
          <w:noProof/>
        </w:rPr>
      </w:pPr>
      <w:r>
        <w:rPr>
          <w:noProof/>
        </w:rPr>
        <w:t>(71)</w:t>
      </w:r>
      <w:r>
        <w:rPr>
          <w:noProof/>
        </w:rPr>
        <w:tab/>
        <w:t>Chun coinníollacha aonfhoirmeacha a áirithiú maidir leis an Rialachán seo a chur chun feidhme, ba cheart cumhachtaí cur chun feidhme a tha</w:t>
      </w:r>
      <w:r>
        <w:rPr>
          <w:noProof/>
        </w:rPr>
        <w:t>bhairt don Choimisiún nuair a fhoráiltear dóibh sin sa Rialachán seo. Ba cheart na cumhachtaí sin a fheidhmiú i gcomhréir le Rialachán (AE) Uimh. 182/2011 ó Pharlaimint na hEorpa agus ón gComhairle</w:t>
      </w:r>
      <w:r>
        <w:rPr>
          <w:rStyle w:val="FootnoteReference"/>
          <w:noProof/>
        </w:rPr>
        <w:footnoteReference w:id="17"/>
      </w:r>
      <w:r>
        <w:rPr>
          <w:noProof/>
        </w:rPr>
        <w:t>. Ba cheart nós imeachta an scrúdaithe a úsáid maidir le c</w:t>
      </w:r>
      <w:r>
        <w:rPr>
          <w:noProof/>
        </w:rPr>
        <w:t>lásáil chonarthacha chaighdeánacha a ghlacadh idir rialaitheoirí agus próiseálaithe agus idir próiseálaithe, maidir le glacadh le liosta d'oibríochtaí próiseála ar gá comhairliúchán roimh ré leis an Maoirseoir Eorpach ar Chosaint Sonraí ina leith ag rialai</w:t>
      </w:r>
      <w:r>
        <w:rPr>
          <w:noProof/>
        </w:rPr>
        <w:t>theoirí i ndáil le cúram a dhéanamh ar mhaithe le leas an phobail, agus maidir le clásáil chonarthacha chaighdeánacha a ghlacadh trína gcuirtear an coimircí iomchuí ar fáil i ndáil le haistriú idirnáisiúnta.</w:t>
      </w:r>
    </w:p>
    <w:p w:rsidR="007460B6" w:rsidRDefault="00951BF0">
      <w:pPr>
        <w:pStyle w:val="ManualConsidrant"/>
        <w:rPr>
          <w:noProof/>
          <w:szCs w:val="24"/>
        </w:rPr>
      </w:pPr>
      <w:r>
        <w:rPr>
          <w:noProof/>
        </w:rPr>
        <w:t>(72)</w:t>
      </w:r>
      <w:r>
        <w:rPr>
          <w:noProof/>
        </w:rPr>
        <w:tab/>
        <w:t>Ba cheart cosaint a dhéanamh ar an bhfaisné</w:t>
      </w:r>
      <w:r>
        <w:rPr>
          <w:noProof/>
        </w:rPr>
        <w:t>is rúnda a bhailíonn an tAontas agus na húdaráis náisiúnta staidrimh chun staidreamh Eorpach oifigiúil agus staidreamh náisiúnta oifigiúil a tháirgeadh. Ba cheart staidreamh Eorpach a fhorbairt, a tháirgeadh agus a scaipeadh i gcomhréir leis na prionsabail</w:t>
      </w:r>
      <w:r>
        <w:rPr>
          <w:noProof/>
        </w:rPr>
        <w:t xml:space="preserve"> staidrimh mar a leagtar amach in Airteagal 338(2) CFAE. Le Rialachán (CE) Uimh. 223/2009 ó Pharlaimint na hEorpa agus ón gComhairle</w:t>
      </w:r>
      <w:r>
        <w:rPr>
          <w:rStyle w:val="FootnoteReference"/>
          <w:noProof/>
        </w:rPr>
        <w:footnoteReference w:id="18"/>
      </w:r>
      <w:r>
        <w:rPr>
          <w:noProof/>
        </w:rPr>
        <w:t>, tugtar tuilleadh sonraíochtaí maidir le rúndacht staidrimh do staidreamh Eorpach.</w:t>
      </w:r>
    </w:p>
    <w:p w:rsidR="007460B6" w:rsidRDefault="00951BF0">
      <w:pPr>
        <w:pStyle w:val="ManualConsidrant"/>
        <w:rPr>
          <w:noProof/>
        </w:rPr>
      </w:pPr>
      <w:r>
        <w:rPr>
          <w:noProof/>
        </w:rPr>
        <w:t>(73)</w:t>
      </w:r>
      <w:r>
        <w:rPr>
          <w:noProof/>
        </w:rPr>
        <w:tab/>
        <w:t>Ba cheart Rialachán (CE) Uimh. 45/</w:t>
      </w:r>
      <w:r>
        <w:rPr>
          <w:noProof/>
        </w:rPr>
        <w:t>2001 agus Cinneadh Uimh. 1247/2002/CE a aisghairm. Ba cheart na tagairtí don Rialachán don Chinneadh aisghairithe a fhorléiriú mar thagairtí don Rialachán seo.</w:t>
      </w:r>
    </w:p>
    <w:p w:rsidR="007460B6" w:rsidRDefault="00951BF0">
      <w:pPr>
        <w:pStyle w:val="ManualConsidrant"/>
        <w:rPr>
          <w:noProof/>
        </w:rPr>
      </w:pPr>
      <w:r>
        <w:rPr>
          <w:noProof/>
        </w:rPr>
        <w:t>(74)</w:t>
      </w:r>
      <w:r>
        <w:rPr>
          <w:noProof/>
        </w:rPr>
        <w:tab/>
        <w:t>Chun neamhspleáchas iomlán na gcomhaltaí ar an údarás maoirseachta neamhspleách a chaomhnú,</w:t>
      </w:r>
      <w:r>
        <w:rPr>
          <w:noProof/>
        </w:rPr>
        <w:t xml:space="preserve"> níor cheart cur isteach ar théarma oifige an Mhaoirseora Eorpaigh reatha ar Chosaint Sonraí ná ar théarma oifige an Mhaoirseora Cúnta reatha leis an Rialachán seo. Ba cheart don Mhaoirseoir Cúnta reatha fanacht sa phost go deireadh a théarma oifige, mura </w:t>
      </w:r>
      <w:r>
        <w:rPr>
          <w:noProof/>
        </w:rPr>
        <w:t>dtarlaíonn ceann de na coinníollacha a leagtar síos sa Rialachán seo maidir le deireadh théarma an Mhaoirseora Eorpaigh ar Chosaint Sonraí roimh an tráth atá ceaptha a theacht i gcrích.  Ba cheart feidhm a bheith ag forálacha ábhartha an Rialacháin seo mai</w:t>
      </w:r>
      <w:r>
        <w:rPr>
          <w:noProof/>
        </w:rPr>
        <w:t>dir leis an Maoirseoir Cúnta go deireadh a théarma oifige.</w:t>
      </w:r>
    </w:p>
    <w:p w:rsidR="007460B6" w:rsidRDefault="00951BF0">
      <w:pPr>
        <w:pStyle w:val="ManualConsidrant"/>
        <w:rPr>
          <w:noProof/>
        </w:rPr>
      </w:pPr>
      <w:r>
        <w:rPr>
          <w:noProof/>
        </w:rPr>
        <w:t>(75)</w:t>
      </w:r>
      <w:r>
        <w:rPr>
          <w:noProof/>
        </w:rPr>
        <w:tab/>
        <w:t>I gcomhréir le prionsabal na comhréireachta, is gá agus is iomchuí, i ndáil leis an mbunchuspóir a thabhairt i gcrích maidir le cosaint daoine nádúrtha agus saorghluaiseacht sonraí pearsanta a</w:t>
      </w:r>
      <w:r>
        <w:rPr>
          <w:noProof/>
        </w:rPr>
        <w:t>r fud an Aontais ar an leibhéal céanna a áirithiú, rialacha a leagan síos maidir le sonraí pearsanta a phróiseáil ag institiúidí agus comhlachtaí an Aontais</w:t>
      </w:r>
      <w:r>
        <w:rPr>
          <w:i/>
          <w:noProof/>
        </w:rPr>
        <w:t xml:space="preserve">. </w:t>
      </w:r>
      <w:r>
        <w:rPr>
          <w:noProof/>
        </w:rPr>
        <w:t>Ní théann an Rialachán seo thar a bhfuil riachtanach chun na cuspóirí arna saothrú a ghnóthú, i gc</w:t>
      </w:r>
      <w:r>
        <w:rPr>
          <w:noProof/>
        </w:rPr>
        <w:t>omhréir le hAirteagal 5(4) den Chonradh ar an Aontas Eorpach.</w:t>
      </w:r>
    </w:p>
    <w:p w:rsidR="007460B6" w:rsidRDefault="00951BF0">
      <w:pPr>
        <w:pStyle w:val="ManualConsidrant"/>
        <w:rPr>
          <w:noProof/>
        </w:rPr>
      </w:pPr>
      <w:r>
        <w:rPr>
          <w:noProof/>
        </w:rPr>
        <w:t>(76)</w:t>
      </w:r>
      <w:r>
        <w:rPr>
          <w:noProof/>
        </w:rPr>
        <w:tab/>
        <w:t>Chuathas i gcomhairle leis an Maoirseoir Eorpach ar Chosaint Sonraí i gcomhréir le hAirteagal 28(2) de Rialachán (CE) Uimh. 45/2001 agus thug sé tuairim an XX/XX/XXXX.</w:t>
      </w:r>
    </w:p>
    <w:p w:rsidR="007460B6" w:rsidRDefault="00951BF0">
      <w:pPr>
        <w:pStyle w:val="Formuledadoption"/>
        <w:rPr>
          <w:noProof/>
        </w:rPr>
      </w:pPr>
      <w:r>
        <w:rPr>
          <w:noProof/>
        </w:rPr>
        <w:t xml:space="preserve">TAR ÉIS AN RIALACHÁN </w:t>
      </w:r>
      <w:r>
        <w:rPr>
          <w:noProof/>
        </w:rPr>
        <w:t>SEO A GHLACADH:</w:t>
      </w:r>
    </w:p>
    <w:p w:rsidR="007460B6" w:rsidRDefault="00951BF0">
      <w:pPr>
        <w:pStyle w:val="ChapterTitle"/>
        <w:rPr>
          <w:noProof/>
        </w:rPr>
      </w:pPr>
      <w:r>
        <w:rPr>
          <w:noProof/>
        </w:rPr>
        <w:t>CAIBIDIL I</w:t>
      </w:r>
    </w:p>
    <w:p w:rsidR="007460B6" w:rsidRDefault="00951BF0">
      <w:pPr>
        <w:pStyle w:val="ChapterTitle"/>
        <w:rPr>
          <w:noProof/>
        </w:rPr>
      </w:pPr>
      <w:r>
        <w:rPr>
          <w:noProof/>
        </w:rPr>
        <w:t>FORÁLACHA GINEARÁLTA</w:t>
      </w:r>
    </w:p>
    <w:p w:rsidR="007460B6" w:rsidRDefault="00951BF0">
      <w:pPr>
        <w:pStyle w:val="Titrearticle"/>
        <w:contextualSpacing/>
        <w:rPr>
          <w:noProof/>
        </w:rPr>
      </w:pPr>
      <w:r>
        <w:rPr>
          <w:noProof/>
        </w:rPr>
        <w:t>Airteagal 1</w:t>
      </w:r>
    </w:p>
    <w:p w:rsidR="007460B6" w:rsidRDefault="00951BF0">
      <w:pPr>
        <w:pStyle w:val="Titrearticle"/>
        <w:contextualSpacing/>
        <w:rPr>
          <w:noProof/>
        </w:rPr>
      </w:pPr>
      <w:r>
        <w:rPr>
          <w:noProof/>
        </w:rPr>
        <w:t>Ábhar agus cuspóirí</w:t>
      </w:r>
    </w:p>
    <w:p w:rsidR="007460B6" w:rsidRDefault="00951BF0">
      <w:pPr>
        <w:pStyle w:val="ManualNumPar1"/>
        <w:rPr>
          <w:noProof/>
        </w:rPr>
      </w:pPr>
      <w:r>
        <w:rPr>
          <w:noProof/>
        </w:rPr>
        <w:t>1.</w:t>
      </w:r>
      <w:r>
        <w:rPr>
          <w:noProof/>
        </w:rPr>
        <w:tab/>
        <w:t>Leagtar síos rialacha leis an Rialachán seo i ndáil le cosaint daoine nádúrtha maidir le próiseáil sonraí pearsanta ag institiúidí, comhlachtaí, oifigí agus gníomhaireachtaí</w:t>
      </w:r>
      <w:r>
        <w:rPr>
          <w:noProof/>
        </w:rPr>
        <w:t xml:space="preserve"> an Aontais agus rialacha i ndáil le saorghluaiseacht sonraí pearsanta eatarthu nó chuig faighteoirí atá bunaithe san Aontas agus atá faoi réir Rialachán (AE) 2016/679</w:t>
      </w:r>
      <w:r>
        <w:rPr>
          <w:rStyle w:val="FootnoteReference"/>
          <w:noProof/>
        </w:rPr>
        <w:footnoteReference w:id="19"/>
      </w:r>
      <w:r>
        <w:rPr>
          <w:noProof/>
        </w:rPr>
        <w:t xml:space="preserve"> nó faoi réir fhorálacha an dlí náisiúnta arna nglacadh de bhun Threoir (AE) 2016/680</w:t>
      </w:r>
      <w:r>
        <w:rPr>
          <w:rStyle w:val="FootnoteReference"/>
          <w:noProof/>
        </w:rPr>
        <w:footnoteReference w:id="20"/>
      </w:r>
      <w:r>
        <w:rPr>
          <w:noProof/>
        </w:rPr>
        <w:t>.</w:t>
      </w:r>
    </w:p>
    <w:p w:rsidR="007460B6" w:rsidRDefault="00951BF0">
      <w:pPr>
        <w:pStyle w:val="ManualNumPar1"/>
        <w:rPr>
          <w:noProof/>
        </w:rPr>
      </w:pPr>
      <w:r>
        <w:rPr>
          <w:noProof/>
        </w:rPr>
        <w:t>2.</w:t>
      </w:r>
      <w:r>
        <w:rPr>
          <w:noProof/>
        </w:rPr>
        <w:tab/>
        <w:t>Leis an Rialachán seo, cosnaítear cearta bunúsacha agus saoirsí bunúsacha daoine nádúrtha agus go háirithe a gceart go ndéanfar sonraí pearsanta a chosaint.</w:t>
      </w:r>
    </w:p>
    <w:p w:rsidR="007460B6" w:rsidRDefault="00951BF0">
      <w:pPr>
        <w:pStyle w:val="ManualNumPar1"/>
        <w:rPr>
          <w:noProof/>
        </w:rPr>
      </w:pPr>
      <w:r>
        <w:rPr>
          <w:noProof/>
        </w:rPr>
        <w:t>3.</w:t>
      </w:r>
      <w:r>
        <w:rPr>
          <w:noProof/>
        </w:rPr>
        <w:tab/>
        <w:t>Déanfaidh an Maoirseoir Eorpach ar Chosaint Sonraí ('MECS') faireachán ar fheidhmiú fhorálach</w:t>
      </w:r>
      <w:r>
        <w:rPr>
          <w:noProof/>
        </w:rPr>
        <w:t>a an Rialacháin seo maidir leis na hoibríochtaí próiseála ar fad a dhéanann institiúid nó comhlacht de chuid an Aontais.</w:t>
      </w:r>
    </w:p>
    <w:p w:rsidR="007460B6" w:rsidRDefault="00951BF0">
      <w:pPr>
        <w:pStyle w:val="Titrearticle"/>
        <w:contextualSpacing/>
        <w:rPr>
          <w:noProof/>
        </w:rPr>
      </w:pPr>
      <w:r>
        <w:rPr>
          <w:noProof/>
        </w:rPr>
        <w:t>Airteagal 2</w:t>
      </w:r>
    </w:p>
    <w:p w:rsidR="007460B6" w:rsidRDefault="00951BF0">
      <w:pPr>
        <w:pStyle w:val="Titrearticle"/>
        <w:contextualSpacing/>
        <w:rPr>
          <w:noProof/>
        </w:rPr>
      </w:pPr>
      <w:r>
        <w:rPr>
          <w:noProof/>
        </w:rPr>
        <w:t>Raon feidhme</w:t>
      </w:r>
    </w:p>
    <w:p w:rsidR="007460B6" w:rsidRDefault="00951BF0">
      <w:pPr>
        <w:pStyle w:val="ManualNumPar1"/>
        <w:rPr>
          <w:noProof/>
        </w:rPr>
      </w:pPr>
      <w:r>
        <w:rPr>
          <w:noProof/>
        </w:rPr>
        <w:t>1.</w:t>
      </w:r>
      <w:r>
        <w:rPr>
          <w:noProof/>
        </w:rPr>
        <w:tab/>
        <w:t xml:space="preserve">Tá feidhm ag an Rialachán seo maidir le próiseáil sonraí pearsanta ag institiúidí agus comhlachtaí uile an </w:t>
      </w:r>
      <w:r>
        <w:rPr>
          <w:noProof/>
        </w:rPr>
        <w:t>Aontais fad agus a dhéantar an phróiseáil sin le linn gníomhaíochtaí a dhéanamh a thagann go hiomlán, nó i bpáirt, faoi raon feidhme dhlí an Aontais.</w:t>
      </w:r>
    </w:p>
    <w:p w:rsidR="007460B6" w:rsidRDefault="00951BF0">
      <w:pPr>
        <w:pStyle w:val="ManualNumPar1"/>
        <w:rPr>
          <w:noProof/>
        </w:rPr>
      </w:pPr>
      <w:r>
        <w:rPr>
          <w:noProof/>
        </w:rPr>
        <w:t>2.</w:t>
      </w:r>
      <w:r>
        <w:rPr>
          <w:noProof/>
        </w:rPr>
        <w:tab/>
        <w:t>Beidh feidhm ag an Rialachán seo maidir le sonraí pearsanta a phróiseáil go hiomlán nó go páirteach trí</w:t>
      </w:r>
      <w:r>
        <w:rPr>
          <w:noProof/>
        </w:rPr>
        <w:t xml:space="preserve"> mhodhanna uathoibrithe, agus maidir le sonraí pearsanta, ar cuid de chóras comhdúcháin iad nó atá beartaithe a bheith ina gcuid de chóras comhdúcháin, a phróiseáil trí mhodhanna eile seachas modhanna uathoibrithe.</w:t>
      </w:r>
    </w:p>
    <w:p w:rsidR="007460B6" w:rsidRDefault="00951BF0">
      <w:pPr>
        <w:pStyle w:val="Titrearticle"/>
        <w:contextualSpacing/>
        <w:rPr>
          <w:noProof/>
        </w:rPr>
      </w:pPr>
      <w:r>
        <w:rPr>
          <w:noProof/>
        </w:rPr>
        <w:t>Airteagal 3</w:t>
      </w:r>
    </w:p>
    <w:p w:rsidR="007460B6" w:rsidRDefault="00951BF0">
      <w:pPr>
        <w:pStyle w:val="Titrearticle"/>
        <w:contextualSpacing/>
        <w:rPr>
          <w:noProof/>
        </w:rPr>
      </w:pPr>
      <w:r>
        <w:rPr>
          <w:noProof/>
        </w:rPr>
        <w:t>Sainmhínithe</w:t>
      </w:r>
    </w:p>
    <w:p w:rsidR="007460B6" w:rsidRDefault="00951BF0">
      <w:pPr>
        <w:pStyle w:val="ManualNumPar1"/>
        <w:rPr>
          <w:noProof/>
        </w:rPr>
      </w:pPr>
      <w:r>
        <w:rPr>
          <w:noProof/>
        </w:rPr>
        <w:t>1.</w:t>
      </w:r>
      <w:r>
        <w:rPr>
          <w:noProof/>
        </w:rPr>
        <w:tab/>
        <w:t xml:space="preserve">Chun críocha </w:t>
      </w:r>
      <w:r>
        <w:rPr>
          <w:noProof/>
        </w:rPr>
        <w:t>an Rialacháin seo beidh feidhm ag na sainmhínithe seo a leanas:</w:t>
      </w:r>
    </w:p>
    <w:p w:rsidR="007460B6" w:rsidRDefault="00951BF0">
      <w:pPr>
        <w:pStyle w:val="Point1letter"/>
        <w:numPr>
          <w:ilvl w:val="3"/>
          <w:numId w:val="30"/>
        </w:numPr>
        <w:rPr>
          <w:noProof/>
        </w:rPr>
      </w:pPr>
      <w:r>
        <w:rPr>
          <w:noProof/>
        </w:rPr>
        <w:t>na sainmhínithe i Rialachán (AE) 2016/679, ach amháin an sainmhíniú ar ‘rialaitheoir’ i bpointe (7) d'Airteagal 4 sa Rialachán sin;</w:t>
      </w:r>
    </w:p>
    <w:p w:rsidR="007460B6" w:rsidRDefault="00951BF0">
      <w:pPr>
        <w:pStyle w:val="Point1letter"/>
        <w:rPr>
          <w:noProof/>
        </w:rPr>
      </w:pPr>
      <w:r>
        <w:rPr>
          <w:noProof/>
        </w:rPr>
        <w:t>an sainmhíniú ar ‘cumarsáid leictreonach’ i bpointe (a) d'Ai</w:t>
      </w:r>
      <w:r>
        <w:rPr>
          <w:noProof/>
        </w:rPr>
        <w:t>rteagal 4(2) de Rialachán (AE) XX/XXXX [an Rialachán maidir le ríomh-Phríobháideachas];</w:t>
      </w:r>
    </w:p>
    <w:p w:rsidR="007460B6" w:rsidRDefault="00951BF0">
      <w:pPr>
        <w:pStyle w:val="Point1letter"/>
        <w:rPr>
          <w:noProof/>
        </w:rPr>
      </w:pPr>
      <w:r>
        <w:rPr>
          <w:noProof/>
        </w:rPr>
        <w:t>na sainmhínithe ar  ‘líonra cumarsáide leictreonaí’ and ‘úsáideoir deiridh' i bpointe (1) agus i bpointe (14) d'Airteagal 2 de Threoir 00/0000/AE [an Treoir lena mbunaí</w:t>
      </w:r>
      <w:r>
        <w:rPr>
          <w:noProof/>
        </w:rPr>
        <w:t>tear an Cód um Chumarsáid Leictreonach] faoi seach;</w:t>
      </w:r>
    </w:p>
    <w:p w:rsidR="007460B6" w:rsidRDefault="00951BF0">
      <w:pPr>
        <w:pStyle w:val="Point1letter"/>
        <w:rPr>
          <w:noProof/>
        </w:rPr>
      </w:pPr>
      <w:r>
        <w:rPr>
          <w:noProof/>
        </w:rPr>
        <w:t>an sainmhíniú ar ‘trealamh teirminéil’ i bpointe (1) d'Airteagal 1 de</w:t>
      </w:r>
      <w:r>
        <w:rPr>
          <w:rStyle w:val="Strong"/>
          <w:b w:val="0"/>
          <w:noProof/>
        </w:rPr>
        <w:t xml:space="preserve"> Threoir 2008/63/CE ón gCoimisiún</w:t>
      </w:r>
      <w:r>
        <w:rPr>
          <w:rStyle w:val="FootnoteReference"/>
          <w:noProof/>
        </w:rPr>
        <w:footnoteReference w:id="21"/>
      </w:r>
      <w:r>
        <w:rPr>
          <w:rStyle w:val="Strong"/>
          <w:b w:val="0"/>
          <w:noProof/>
        </w:rPr>
        <w:t>.</w:t>
      </w:r>
    </w:p>
    <w:p w:rsidR="007460B6" w:rsidRDefault="00951BF0">
      <w:pPr>
        <w:pStyle w:val="ManualNumPar1"/>
        <w:rPr>
          <w:noProof/>
        </w:rPr>
      </w:pPr>
      <w:r>
        <w:rPr>
          <w:noProof/>
        </w:rPr>
        <w:t>2.</w:t>
      </w:r>
      <w:r>
        <w:rPr>
          <w:noProof/>
        </w:rPr>
        <w:tab/>
        <w:t xml:space="preserve">Ina theannta sin, chun críocha an Rialacháin seo beidh feidhm ag na sainmhínithe seo a leanas: </w:t>
      </w:r>
    </w:p>
    <w:p w:rsidR="007460B6" w:rsidRDefault="00951BF0">
      <w:pPr>
        <w:pStyle w:val="Point1letter"/>
        <w:numPr>
          <w:ilvl w:val="3"/>
          <w:numId w:val="14"/>
        </w:numPr>
        <w:rPr>
          <w:noProof/>
        </w:rPr>
      </w:pPr>
      <w:r>
        <w:rPr>
          <w:noProof/>
        </w:rPr>
        <w:t xml:space="preserve">ciallaíonn 'institiúidí agus comhlachtaí an Aontais' institiúidí, comhlachtaí, oifigí agus gníomhaireachtaí an Aontais arna gcur ar bun leis an gConradh ar an Aontas Eorpach, leis an gConradh ar Fheidhmiú an Aontais Eorpaigh nó le Conradh Euratom, nó arna </w:t>
      </w:r>
      <w:r>
        <w:rPr>
          <w:noProof/>
        </w:rPr>
        <w:t>gcur ar bun ar bhonn na gconarthaí sin;</w:t>
      </w:r>
    </w:p>
    <w:p w:rsidR="007460B6" w:rsidRDefault="00951BF0">
      <w:pPr>
        <w:pStyle w:val="Point1letter"/>
        <w:rPr>
          <w:noProof/>
        </w:rPr>
      </w:pPr>
      <w:r>
        <w:rPr>
          <w:noProof/>
        </w:rPr>
        <w:t>ciallaíonn 'rialaitheoir' an institiúid, comhlacht, oifig nó gníomhaireacht de chuid an Aontais nó an Ard-Stiúrthóireacht nó aon eintiteas eagríochtúil eile a chinneann, ina aonar nó i gcomhpháirt, críocha agus modha</w:t>
      </w:r>
      <w:r>
        <w:rPr>
          <w:noProof/>
        </w:rPr>
        <w:t>nna na próiseála sonraí pearsanta; i gcás ina gcinntear críocha agus modhanna na próiseála sin le gníomh sonrach de chuid an Aontais, féadfar foráil a dhéanamh maidir le rialaitheoir nó maidir leis na critéir shonracha d'ainmniú rialaitheora le dlí an Aont</w:t>
      </w:r>
      <w:r>
        <w:rPr>
          <w:noProof/>
        </w:rPr>
        <w:t>ais;</w:t>
      </w:r>
    </w:p>
    <w:p w:rsidR="007460B6" w:rsidRDefault="00951BF0">
      <w:pPr>
        <w:pStyle w:val="Point1letter"/>
        <w:rPr>
          <w:noProof/>
        </w:rPr>
      </w:pPr>
      <w:r>
        <w:rPr>
          <w:noProof/>
        </w:rPr>
        <w:t>ciallaíonn 'úsáideoir' aon duine nádúrtha a úsáideann líonra nó trealamh teirminéil arna oibriú faoi rialú institiúid nó comhlacht de chuid an Aontais;</w:t>
      </w:r>
    </w:p>
    <w:p w:rsidR="007460B6" w:rsidRDefault="00951BF0">
      <w:pPr>
        <w:pStyle w:val="Point1letter"/>
        <w:rPr>
          <w:noProof/>
          <w:szCs w:val="24"/>
        </w:rPr>
      </w:pPr>
      <w:r>
        <w:rPr>
          <w:noProof/>
        </w:rPr>
        <w:t xml:space="preserve">ciallaíonn 'eolaire' eolaire úsáideoirí atá ar fáil go poiblí nó eolaire inmheánach úsáideoirí atá </w:t>
      </w:r>
      <w:r>
        <w:rPr>
          <w:noProof/>
        </w:rPr>
        <w:t>ar fáil laistigh d'institiúid nó de chomhlacht de chuid an Aontais nó a roinneann institiúidí agus comhlachtaí de chuid an Aontais, cibé acu i bhfoirm chlóite nó i bhfoirm leictreonach é.</w:t>
      </w:r>
    </w:p>
    <w:p w:rsidR="007460B6" w:rsidRDefault="00951BF0">
      <w:pPr>
        <w:pStyle w:val="ChapterTitle"/>
        <w:rPr>
          <w:noProof/>
        </w:rPr>
      </w:pPr>
      <w:r>
        <w:rPr>
          <w:noProof/>
        </w:rPr>
        <w:t>CAIBIDIL II</w:t>
      </w:r>
    </w:p>
    <w:p w:rsidR="007460B6" w:rsidRDefault="00951BF0">
      <w:pPr>
        <w:pStyle w:val="ChapterTitle"/>
        <w:rPr>
          <w:noProof/>
        </w:rPr>
      </w:pPr>
      <w:r>
        <w:rPr>
          <w:noProof/>
        </w:rPr>
        <w:t>PRIONSABAIL</w:t>
      </w:r>
    </w:p>
    <w:p w:rsidR="007460B6" w:rsidRDefault="00951BF0">
      <w:pPr>
        <w:pStyle w:val="Titrearticle"/>
        <w:contextualSpacing/>
        <w:rPr>
          <w:noProof/>
        </w:rPr>
      </w:pPr>
      <w:r>
        <w:rPr>
          <w:noProof/>
        </w:rPr>
        <w:t>Airteagal 4</w:t>
      </w:r>
    </w:p>
    <w:p w:rsidR="007460B6" w:rsidRDefault="00951BF0">
      <w:pPr>
        <w:pStyle w:val="Titrearticle"/>
        <w:contextualSpacing/>
        <w:rPr>
          <w:noProof/>
        </w:rPr>
      </w:pPr>
      <w:r>
        <w:rPr>
          <w:noProof/>
        </w:rPr>
        <w:t>Prionsabail a bhaineann le próis</w:t>
      </w:r>
      <w:r>
        <w:rPr>
          <w:noProof/>
        </w:rPr>
        <w:t>eáil sonraí pearsanta</w:t>
      </w:r>
    </w:p>
    <w:p w:rsidR="007460B6" w:rsidRDefault="00951BF0">
      <w:pPr>
        <w:pStyle w:val="ManualNumPar1"/>
        <w:rPr>
          <w:noProof/>
        </w:rPr>
      </w:pPr>
      <w:r>
        <w:rPr>
          <w:noProof/>
        </w:rPr>
        <w:t>1.</w:t>
      </w:r>
      <w:r>
        <w:rPr>
          <w:noProof/>
        </w:rPr>
        <w:tab/>
        <w:t>Maidir le sonraí pearsanta:</w:t>
      </w:r>
    </w:p>
    <w:p w:rsidR="007460B6" w:rsidRDefault="00951BF0">
      <w:pPr>
        <w:pStyle w:val="Point1"/>
        <w:rPr>
          <w:noProof/>
        </w:rPr>
      </w:pPr>
      <w:r>
        <w:rPr>
          <w:noProof/>
        </w:rPr>
        <w:t>(a)</w:t>
      </w:r>
      <w:r>
        <w:rPr>
          <w:noProof/>
        </w:rPr>
        <w:tab/>
        <w:t>déanfar iad a phróiseáil ar bhealach atá dleathach, cothrom agus trédhearcach i ndáil leis an ábhar sonraí (“dlíthiúlacht, cothroime agus trédhearcacht”);</w:t>
      </w:r>
    </w:p>
    <w:p w:rsidR="007460B6" w:rsidRDefault="00951BF0">
      <w:pPr>
        <w:pStyle w:val="Point1"/>
        <w:rPr>
          <w:noProof/>
        </w:rPr>
      </w:pPr>
      <w:r>
        <w:rPr>
          <w:noProof/>
        </w:rPr>
        <w:t>(b)</w:t>
      </w:r>
      <w:r>
        <w:rPr>
          <w:noProof/>
        </w:rPr>
        <w:tab/>
        <w:t>déanfar iad a bhailiú chun críocha sonra</w:t>
      </w:r>
      <w:r>
        <w:rPr>
          <w:noProof/>
        </w:rPr>
        <w:t xml:space="preserve">ithe sainráite dlisteanacha agus ní dhéanfar iad a phróiseáil tuilleadh ar shlí atá ar neamhréir leis na críocha sin; tuilleadh próiseála a dhéantar ar shonraí pearsanta chun críocha cartlannú a dhéanamh ar mhaithe le leas an phobail, chun críocha taighde </w:t>
      </w:r>
      <w:r>
        <w:rPr>
          <w:noProof/>
        </w:rPr>
        <w:t>eolaíoch agus stairiúil nó chun críocha staidrimh, ní mheasfar, i gcomhréir le hAirteagal 13, go bhfuil sí ar neamhréir leis na críocha tosaigh (“teorannú de réir cuspóra”);</w:t>
      </w:r>
    </w:p>
    <w:p w:rsidR="007460B6" w:rsidRDefault="00951BF0">
      <w:pPr>
        <w:pStyle w:val="Point1"/>
        <w:rPr>
          <w:noProof/>
        </w:rPr>
      </w:pPr>
      <w:r>
        <w:rPr>
          <w:noProof/>
        </w:rPr>
        <w:t>(c)</w:t>
      </w:r>
      <w:r>
        <w:rPr>
          <w:noProof/>
        </w:rPr>
        <w:tab/>
        <w:t>beidh siad leormhaith, ábhartha agus teoranta don mhéid is gá maidir leis na c</w:t>
      </w:r>
      <w:r>
        <w:rPr>
          <w:noProof/>
        </w:rPr>
        <w:t>ríocha ar chucu a dhéantar iad a phróiseáil (“íoslaghdú sonraí”);</w:t>
      </w:r>
    </w:p>
    <w:p w:rsidR="007460B6" w:rsidRDefault="00951BF0">
      <w:pPr>
        <w:pStyle w:val="Point1"/>
        <w:rPr>
          <w:noProof/>
        </w:rPr>
      </w:pPr>
      <w:r>
        <w:rPr>
          <w:noProof/>
        </w:rPr>
        <w:t>(d)</w:t>
      </w:r>
      <w:r>
        <w:rPr>
          <w:noProof/>
        </w:rPr>
        <w:tab/>
        <w:t>beidh siad cruinn agus, i gcás inar gá, coimeádfar suas le dáta iad; déanfar gach beart réasúnta chun a áirithiú go léirscriostar nó go gceartaítear sonraí atá míchruinn nó neamhiomlán g</w:t>
      </w:r>
      <w:r>
        <w:rPr>
          <w:noProof/>
        </w:rPr>
        <w:t>an mhoill, ag féachaint do na críocha ar chucu a bailíodh nó a dhéantar iad a phróiseáil tuilleadh ('cruinneas');</w:t>
      </w:r>
    </w:p>
    <w:p w:rsidR="007460B6" w:rsidRDefault="00951BF0">
      <w:pPr>
        <w:pStyle w:val="Point1"/>
        <w:rPr>
          <w:noProof/>
        </w:rPr>
      </w:pPr>
      <w:r>
        <w:rPr>
          <w:noProof/>
        </w:rPr>
        <w:t>(e)</w:t>
      </w:r>
      <w:r>
        <w:rPr>
          <w:noProof/>
        </w:rPr>
        <w:tab/>
        <w:t>déanfar iad a choinneáil i bhfoirm nach gceadaítear léi na hábhair sonraí a shainaithint ach go ceann tréimhse nach faide ná mar is gá chu</w:t>
      </w:r>
      <w:r>
        <w:rPr>
          <w:noProof/>
        </w:rPr>
        <w:t>n na críocha sin ar chucu a dhéantar na sonraí pearsanta a phróiseáil a bhaint amach; féadfar sonraí pearsanta a stóráil le haghaidh tréimhsí níos faide a mhéid nach ndéanfar na sonraí sin a phróiseáil ach amháin chun críocha cartlannú a dhéanamh ar mhaith</w:t>
      </w:r>
      <w:r>
        <w:rPr>
          <w:noProof/>
        </w:rPr>
        <w:t>e le leas an phobail, chun críocha taighde eolaíoch nó stairiúil nó chun críocha staidrimh i gcomhréir le hAirteagal 13 faoi réir chur chun feidhme na mbeart iomchuí teicniúil agus eagraíochtúil a cheanglaítear leis an Rialachán seo chun cearta agus saoirs</w:t>
      </w:r>
      <w:r>
        <w:rPr>
          <w:noProof/>
        </w:rPr>
        <w:t>í an ábhair sonraí a choimirciú (“teorannú stórála”);</w:t>
      </w:r>
    </w:p>
    <w:p w:rsidR="007460B6" w:rsidRDefault="00951BF0">
      <w:pPr>
        <w:pStyle w:val="Point1"/>
        <w:rPr>
          <w:noProof/>
        </w:rPr>
      </w:pPr>
      <w:r>
        <w:rPr>
          <w:noProof/>
        </w:rPr>
        <w:t>(f)</w:t>
      </w:r>
      <w:r>
        <w:rPr>
          <w:noProof/>
        </w:rPr>
        <w:tab/>
        <w:t>déanfar iad a phróiseáil ar bhealach lena n</w:t>
      </w:r>
      <w:r>
        <w:rPr>
          <w:noProof/>
        </w:rPr>
        <w:noBreakHyphen/>
        <w:t>áirithítear slándáil iomchuí na sonraí pearsanta, lena n</w:t>
      </w:r>
      <w:r>
        <w:rPr>
          <w:noProof/>
        </w:rPr>
        <w:noBreakHyphen/>
        <w:t>áirítear cosaint ar phróiseáil neamhúdaraithe nó neamhdhleathach agus ar chailleadh, scrios nó da</w:t>
      </w:r>
      <w:r>
        <w:rPr>
          <w:noProof/>
        </w:rPr>
        <w:t>máiste de thaisme, agus úsáid á baint as bearta iomchuí teicniúla nó eagraíochtúla (“sláine agus rúndacht”);</w:t>
      </w:r>
    </w:p>
    <w:p w:rsidR="007460B6" w:rsidRDefault="00951BF0">
      <w:pPr>
        <w:pStyle w:val="ManualNumPar1"/>
        <w:rPr>
          <w:noProof/>
        </w:rPr>
      </w:pPr>
      <w:r>
        <w:rPr>
          <w:noProof/>
        </w:rPr>
        <w:t>2.</w:t>
      </w:r>
      <w:r>
        <w:rPr>
          <w:noProof/>
        </w:rPr>
        <w:tab/>
        <w:t>Is é an rialaitheoir a bheidh freagrach as mír 1 a chomhlíonadh, agus beidh sé in ann an comhlíonadh sin a thaispeáint (“cuntasacht”).</w:t>
      </w:r>
    </w:p>
    <w:p w:rsidR="007460B6" w:rsidRDefault="00951BF0">
      <w:pPr>
        <w:pStyle w:val="Titrearticle"/>
        <w:contextualSpacing/>
        <w:rPr>
          <w:noProof/>
        </w:rPr>
      </w:pPr>
      <w:r>
        <w:rPr>
          <w:noProof/>
        </w:rPr>
        <w:t>Airteagal</w:t>
      </w:r>
      <w:r>
        <w:rPr>
          <w:noProof/>
        </w:rPr>
        <w:t> 5</w:t>
      </w:r>
    </w:p>
    <w:p w:rsidR="007460B6" w:rsidRDefault="00951BF0">
      <w:pPr>
        <w:pStyle w:val="Titrearticle"/>
        <w:contextualSpacing/>
        <w:rPr>
          <w:noProof/>
        </w:rPr>
      </w:pPr>
      <w:r>
        <w:rPr>
          <w:noProof/>
        </w:rPr>
        <w:t>Dleathacht na próiseála</w:t>
      </w:r>
    </w:p>
    <w:p w:rsidR="007460B6" w:rsidRDefault="00951BF0">
      <w:pPr>
        <w:pStyle w:val="ManualNumPar1"/>
        <w:rPr>
          <w:noProof/>
        </w:rPr>
      </w:pPr>
      <w:r>
        <w:rPr>
          <w:noProof/>
        </w:rPr>
        <w:t>1.</w:t>
      </w:r>
      <w:r>
        <w:rPr>
          <w:noProof/>
        </w:rPr>
        <w:tab/>
        <w:t>Ní bheidh an phróiseáil dleathach ach amháin má tá feidhm, agus a mhéid atá feidhm, le ceann díobh seo a leanas ar a laghad:</w:t>
      </w:r>
    </w:p>
    <w:p w:rsidR="007460B6" w:rsidRDefault="00951BF0">
      <w:pPr>
        <w:pStyle w:val="Point1"/>
        <w:rPr>
          <w:noProof/>
        </w:rPr>
      </w:pPr>
      <w:r>
        <w:rPr>
          <w:noProof/>
        </w:rPr>
        <w:t>(a)</w:t>
      </w:r>
      <w:r>
        <w:rPr>
          <w:noProof/>
        </w:rPr>
        <w:tab/>
        <w:t>is gá an phróiseáil a dhéanamh chun cúram a chur i gcrích a dhéantar ar mhaithe le leas an phobai</w:t>
      </w:r>
      <w:r>
        <w:rPr>
          <w:noProof/>
        </w:rPr>
        <w:t>l ar bhonn nó i bhfeidhmiú údaráis oifigiúil atá dílsithe d'institúid nó do chomhlacht an Aontais.</w:t>
      </w:r>
    </w:p>
    <w:p w:rsidR="007460B6" w:rsidRDefault="00951BF0">
      <w:pPr>
        <w:pStyle w:val="Point1"/>
        <w:rPr>
          <w:noProof/>
        </w:rPr>
      </w:pPr>
      <w:r>
        <w:rPr>
          <w:noProof/>
        </w:rPr>
        <w:t>(b)</w:t>
      </w:r>
      <w:r>
        <w:rPr>
          <w:noProof/>
        </w:rPr>
        <w:tab/>
        <w:t>is gá an phróiseáil a dhéanamh chun oibleagáid dhlíthiúil a bhfuil an rialaitheoir faoina réir a chomhlíonadh;</w:t>
      </w:r>
    </w:p>
    <w:p w:rsidR="007460B6" w:rsidRDefault="00951BF0">
      <w:pPr>
        <w:pStyle w:val="Point1"/>
        <w:rPr>
          <w:noProof/>
        </w:rPr>
      </w:pPr>
      <w:r>
        <w:rPr>
          <w:noProof/>
        </w:rPr>
        <w:t>(c)</w:t>
      </w:r>
      <w:r>
        <w:rPr>
          <w:noProof/>
        </w:rPr>
        <w:tab/>
        <w:t>is gá an phróiseáil a dhéanamh chun co</w:t>
      </w:r>
      <w:r>
        <w:rPr>
          <w:noProof/>
        </w:rPr>
        <w:t>nradh a chomhlíonadh ar páirtí ann an t</w:t>
      </w:r>
      <w:r>
        <w:rPr>
          <w:noProof/>
        </w:rPr>
        <w:noBreakHyphen/>
        <w:t>ábhar sonraí nó chun bearta a dhéanamh arna iarraidh sin ag an ábhar sonraí sula ndéanfaidh sé conradh;</w:t>
      </w:r>
    </w:p>
    <w:p w:rsidR="007460B6" w:rsidRDefault="00951BF0">
      <w:pPr>
        <w:pStyle w:val="Point1"/>
        <w:rPr>
          <w:noProof/>
        </w:rPr>
      </w:pPr>
      <w:r>
        <w:rPr>
          <w:noProof/>
        </w:rPr>
        <w:t>(d)</w:t>
      </w:r>
      <w:r>
        <w:rPr>
          <w:noProof/>
        </w:rPr>
        <w:tab/>
        <w:t>tá toiliú tugtha ag an ábhar sonraí a shonraí pearsanta a phróiseáil chun ceann amháin nó níos mó de chríoch</w:t>
      </w:r>
      <w:r>
        <w:rPr>
          <w:noProof/>
        </w:rPr>
        <w:t>a sonracha;</w:t>
      </w:r>
    </w:p>
    <w:p w:rsidR="007460B6" w:rsidRDefault="00951BF0">
      <w:pPr>
        <w:pStyle w:val="Point1"/>
        <w:rPr>
          <w:noProof/>
        </w:rPr>
      </w:pPr>
      <w:r>
        <w:rPr>
          <w:noProof/>
        </w:rPr>
        <w:t>(e)</w:t>
      </w:r>
      <w:r>
        <w:rPr>
          <w:noProof/>
        </w:rPr>
        <w:tab/>
        <w:t>is gá an phróiseáil a dhéanamh chun leasanna ríthábhachtacha an ábhair sonraí nó duine nádúrtha eile a chosaint.</w:t>
      </w:r>
    </w:p>
    <w:p w:rsidR="007460B6" w:rsidRDefault="00951BF0">
      <w:pPr>
        <w:pStyle w:val="ManualNumPar1"/>
        <w:rPr>
          <w:noProof/>
        </w:rPr>
      </w:pPr>
      <w:r>
        <w:rPr>
          <w:noProof/>
        </w:rPr>
        <w:t>2.</w:t>
      </w:r>
      <w:r>
        <w:rPr>
          <w:noProof/>
        </w:rPr>
        <w:tab/>
        <w:t>Leagfar síos na tascanna dá dtagraítear i bpointe (a) de mhír 1 i ndlí an Aontais.</w:t>
      </w:r>
    </w:p>
    <w:p w:rsidR="007460B6" w:rsidRDefault="00951BF0">
      <w:pPr>
        <w:pStyle w:val="Titrearticle"/>
        <w:contextualSpacing/>
        <w:rPr>
          <w:noProof/>
        </w:rPr>
      </w:pPr>
      <w:r>
        <w:rPr>
          <w:noProof/>
        </w:rPr>
        <w:t>Airteagal 6</w:t>
      </w:r>
    </w:p>
    <w:p w:rsidR="007460B6" w:rsidRDefault="00951BF0">
      <w:pPr>
        <w:pStyle w:val="Titrearticle"/>
        <w:contextualSpacing/>
        <w:rPr>
          <w:noProof/>
        </w:rPr>
      </w:pPr>
      <w:r>
        <w:rPr>
          <w:noProof/>
        </w:rPr>
        <w:t xml:space="preserve">Próiseáil chun críche eile </w:t>
      </w:r>
      <w:r>
        <w:rPr>
          <w:noProof/>
        </w:rPr>
        <w:t>atá comhoiriúnach</w:t>
      </w:r>
    </w:p>
    <w:p w:rsidR="007460B6" w:rsidRDefault="00951BF0">
      <w:pPr>
        <w:rPr>
          <w:noProof/>
        </w:rPr>
      </w:pPr>
      <w:r>
        <w:rPr>
          <w:noProof/>
        </w:rPr>
        <w:t xml:space="preserve">Más rud é, i gcás próiseáil chun críche eile seachas an chríoch ar chuici a bailíodh na sonraí pearsanta, nach bhfuil an phróiseáil sin bunaithe ar thoiliú an ábhair sonraí ná ar dhlí de chuid an Aontais atá mar bheart riachtanach agus </w:t>
      </w:r>
      <w:r>
        <w:rPr>
          <w:noProof/>
        </w:rPr>
        <w:t xml:space="preserve">comhréireach i sochaí dhaonlathach chun na cuspóirí dá dtagraítear in Airteagal 25(1) a choimirciú, déanfaidh an rialaitheoir, chun fáil amach an bhfuil críoch na próiseála ag luí leis na críocha sin ar chucu a bailíodh na sonraí pearsanta ar an gcéad dul </w:t>
      </w:r>
      <w:r>
        <w:rPr>
          <w:noProof/>
        </w:rPr>
        <w:t>síos, na nithe seo a leanas, inter alia, a chur san áireamh:</w:t>
      </w:r>
    </w:p>
    <w:p w:rsidR="007460B6" w:rsidRDefault="00951BF0">
      <w:pPr>
        <w:pStyle w:val="Point1"/>
        <w:rPr>
          <w:noProof/>
        </w:rPr>
      </w:pPr>
      <w:r>
        <w:rPr>
          <w:noProof/>
        </w:rPr>
        <w:t>(a)</w:t>
      </w:r>
      <w:r>
        <w:rPr>
          <w:noProof/>
        </w:rPr>
        <w:tab/>
        <w:t>aon nasc idir na críocha ar chucu a bailíodh na sonraí pearsanta agus na críocha atá leis an tuilleadh próiseála atá beartaithe;</w:t>
      </w:r>
    </w:p>
    <w:p w:rsidR="007460B6" w:rsidRDefault="00951BF0">
      <w:pPr>
        <w:pStyle w:val="Point1"/>
        <w:rPr>
          <w:noProof/>
        </w:rPr>
      </w:pPr>
      <w:r>
        <w:rPr>
          <w:noProof/>
        </w:rPr>
        <w:t>(b)</w:t>
      </w:r>
      <w:r>
        <w:rPr>
          <w:noProof/>
        </w:rPr>
        <w:tab/>
        <w:t>an comhthéacs inar bailíodh na sonraí pearsanta, go háirit</w:t>
      </w:r>
      <w:r>
        <w:rPr>
          <w:noProof/>
        </w:rPr>
        <w:t>he maidir leis an ngaol idir na hábhair sonraí agus an rialaitheoir;</w:t>
      </w:r>
    </w:p>
    <w:p w:rsidR="007460B6" w:rsidRDefault="00951BF0">
      <w:pPr>
        <w:pStyle w:val="Point1"/>
        <w:rPr>
          <w:noProof/>
        </w:rPr>
      </w:pPr>
      <w:r>
        <w:rPr>
          <w:noProof/>
        </w:rPr>
        <w:t>(c)</w:t>
      </w:r>
      <w:r>
        <w:rPr>
          <w:noProof/>
        </w:rPr>
        <w:tab/>
        <w:t>cineál na sonraí pearsanta, go háirithe an ndéantar catagóirí speisialta sonraí pearsanta a phróiseáil, de bhun Airteagal 10, nó an ndéantar sonraí pearsanta a bhaineann le ciontuithe</w:t>
      </w:r>
      <w:r>
        <w:rPr>
          <w:noProof/>
        </w:rPr>
        <w:t xml:space="preserve"> coiriúla agus coireanna a phróiseáil, de bhun Airteagal 11;</w:t>
      </w:r>
    </w:p>
    <w:p w:rsidR="007460B6" w:rsidRDefault="00951BF0">
      <w:pPr>
        <w:pStyle w:val="Point1"/>
        <w:rPr>
          <w:noProof/>
        </w:rPr>
      </w:pPr>
      <w:r>
        <w:rPr>
          <w:noProof/>
        </w:rPr>
        <w:t>(d)</w:t>
      </w:r>
      <w:r>
        <w:rPr>
          <w:noProof/>
        </w:rPr>
        <w:tab/>
        <w:t>na hiarmhairtí a d'fhéadfadh a bheith ann do na hábhair sonraí ag an tuilleadh próiseála atá beartaithe;</w:t>
      </w:r>
    </w:p>
    <w:p w:rsidR="007460B6" w:rsidRDefault="00951BF0">
      <w:pPr>
        <w:pStyle w:val="Point1"/>
        <w:rPr>
          <w:noProof/>
        </w:rPr>
      </w:pPr>
      <w:r>
        <w:rPr>
          <w:noProof/>
        </w:rPr>
        <w:t>(e)</w:t>
      </w:r>
      <w:r>
        <w:rPr>
          <w:noProof/>
        </w:rPr>
        <w:tab/>
        <w:t>an bhfuil coimircí iomchuí ann, ar a bhféadfar a áireamh criptiú a dhéanamh nó ain</w:t>
      </w:r>
      <w:r>
        <w:rPr>
          <w:noProof/>
        </w:rPr>
        <w:t>m bréige a chur i bhfeidhm.</w:t>
      </w:r>
    </w:p>
    <w:p w:rsidR="007460B6" w:rsidRDefault="00951BF0">
      <w:pPr>
        <w:pStyle w:val="Titrearticle"/>
        <w:contextualSpacing/>
        <w:rPr>
          <w:noProof/>
        </w:rPr>
      </w:pPr>
      <w:r>
        <w:rPr>
          <w:noProof/>
        </w:rPr>
        <w:t>Airteagal 7</w:t>
      </w:r>
    </w:p>
    <w:p w:rsidR="007460B6" w:rsidRDefault="00951BF0">
      <w:pPr>
        <w:pStyle w:val="Titrearticle"/>
        <w:contextualSpacing/>
        <w:rPr>
          <w:noProof/>
        </w:rPr>
      </w:pPr>
      <w:r>
        <w:rPr>
          <w:noProof/>
        </w:rPr>
        <w:t>Coinníollacha maidir le toiliú</w:t>
      </w:r>
    </w:p>
    <w:p w:rsidR="007460B6" w:rsidRDefault="00951BF0">
      <w:pPr>
        <w:pStyle w:val="ManualNumPar1"/>
        <w:rPr>
          <w:noProof/>
        </w:rPr>
      </w:pPr>
      <w:r>
        <w:rPr>
          <w:noProof/>
        </w:rPr>
        <w:t>1.</w:t>
      </w:r>
      <w:r>
        <w:rPr>
          <w:noProof/>
        </w:rPr>
        <w:tab/>
        <w:t>I gcás ina mbíonn an phróiseáil bunaithe ar thoiliú, beidh an rialaitheoir in ann a thaispeáint gur thug an t</w:t>
      </w:r>
      <w:r>
        <w:rPr>
          <w:noProof/>
        </w:rPr>
        <w:noBreakHyphen/>
        <w:t>ábhar sonraí toiliú go ndéanfaí a shonraí pearsanta a phróiseáil.</w:t>
      </w:r>
    </w:p>
    <w:p w:rsidR="007460B6" w:rsidRDefault="00951BF0">
      <w:pPr>
        <w:pStyle w:val="ManualNumPar1"/>
        <w:rPr>
          <w:noProof/>
        </w:rPr>
      </w:pPr>
      <w:r>
        <w:rPr>
          <w:noProof/>
        </w:rPr>
        <w:t>2.</w:t>
      </w:r>
      <w:r>
        <w:rPr>
          <w:noProof/>
        </w:rPr>
        <w:tab/>
        <w:t>Más</w:t>
      </w:r>
      <w:r>
        <w:rPr>
          <w:noProof/>
        </w:rPr>
        <w:t xml:space="preserve"> i gcomhthéacs dearbhú i scríbhinn a bhaineann le hábhair eile freisin a thugann an t</w:t>
      </w:r>
      <w:r>
        <w:rPr>
          <w:noProof/>
        </w:rPr>
        <w:noBreakHyphen/>
        <w:t>ábhar sonraí toiliú, déanfar an iarraidh ar an toiliú a chur i láthair ar bhealach soiléir is féidir a dhealú ó na hábhair eile, i bhfoirm intuigthe a bhfuil rochtain shi</w:t>
      </w:r>
      <w:r>
        <w:rPr>
          <w:noProof/>
        </w:rPr>
        <w:t>mplí uirthi, agus friotal soiléir simplí á úsáid. Aon chuid den dearbhú arb ionann í agus sárú ar an Rialachán seo, ní bheidh sí ceangailteach.</w:t>
      </w:r>
    </w:p>
    <w:p w:rsidR="007460B6" w:rsidRDefault="00951BF0">
      <w:pPr>
        <w:pStyle w:val="ManualNumPar1"/>
        <w:rPr>
          <w:noProof/>
        </w:rPr>
      </w:pPr>
      <w:r>
        <w:rPr>
          <w:noProof/>
        </w:rPr>
        <w:t>3.</w:t>
      </w:r>
      <w:r>
        <w:rPr>
          <w:noProof/>
        </w:rPr>
        <w:tab/>
        <w:t>Beidh sé de cheart ag an ábhar sonraí a thoiliú a tharraingt siar aon am is mian leis. Má tharraingítear siar</w:t>
      </w:r>
      <w:r>
        <w:rPr>
          <w:noProof/>
        </w:rPr>
        <w:t xml:space="preserve"> toiliú ní dhéanfar difear do dhlíthiúlacht na próiseála atá bunaithe ar an toiliú sin a tugadh sular tarraingíodh siar é. Sula ndéanfaidh an t</w:t>
      </w:r>
      <w:r>
        <w:rPr>
          <w:noProof/>
        </w:rPr>
        <w:noBreakHyphen/>
        <w:t>ábhar sonraí toiliú a thabhairt, cuirfear ar an eolas faoin méid sin é. Beidh sé chomh héasca céanna toiliú a th</w:t>
      </w:r>
      <w:r>
        <w:rPr>
          <w:noProof/>
        </w:rPr>
        <w:t>arraingt siar agus a bheidh sé é a thabhairt.</w:t>
      </w:r>
    </w:p>
    <w:p w:rsidR="007460B6" w:rsidRDefault="00951BF0">
      <w:pPr>
        <w:pStyle w:val="ManualNumPar1"/>
        <w:rPr>
          <w:noProof/>
        </w:rPr>
      </w:pPr>
      <w:r>
        <w:rPr>
          <w:noProof/>
        </w:rPr>
        <w:t>4.</w:t>
      </w:r>
      <w:r>
        <w:rPr>
          <w:noProof/>
        </w:rPr>
        <w:tab/>
        <w:t xml:space="preserve">Agus measúnú á dhéanamh an bhfuil toiliú tugtha faoi shaoirse, cuirfear san áireamh go huile agus go hiomlán, </w:t>
      </w:r>
      <w:r>
        <w:rPr>
          <w:i/>
          <w:noProof/>
        </w:rPr>
        <w:t>inter alia</w:t>
      </w:r>
      <w:r>
        <w:rPr>
          <w:noProof/>
        </w:rPr>
        <w:t>, cibé acu atá nó nach bhfuil comhlíonadh conartha, lena n</w:t>
      </w:r>
      <w:r>
        <w:rPr>
          <w:noProof/>
        </w:rPr>
        <w:noBreakHyphen/>
        <w:t>áirítear seirbhís a sholátha</w:t>
      </w:r>
      <w:r>
        <w:rPr>
          <w:noProof/>
        </w:rPr>
        <w:t>r, coinníollach ar an toiliú le próiseáil sonraí pearsanta, ar próiseáil í nach bhfuil riachtanach chun an conradh sin a chomhlíonadh.</w:t>
      </w:r>
    </w:p>
    <w:p w:rsidR="007460B6" w:rsidRDefault="00951BF0">
      <w:pPr>
        <w:pStyle w:val="Titrearticle"/>
        <w:contextualSpacing/>
        <w:rPr>
          <w:noProof/>
        </w:rPr>
      </w:pPr>
      <w:r>
        <w:rPr>
          <w:noProof/>
        </w:rPr>
        <w:t>Airteagal 8</w:t>
      </w:r>
    </w:p>
    <w:p w:rsidR="007460B6" w:rsidRDefault="00951BF0">
      <w:pPr>
        <w:pStyle w:val="Titrearticle"/>
        <w:contextualSpacing/>
        <w:rPr>
          <w:noProof/>
        </w:rPr>
      </w:pPr>
      <w:r>
        <w:rPr>
          <w:noProof/>
        </w:rPr>
        <w:t>Na coinníollacha is infheidhme maidir le toiliú linbh i dtaca le seirbhísí na sochaí faisnéise</w:t>
      </w:r>
    </w:p>
    <w:p w:rsidR="007460B6" w:rsidRDefault="00951BF0">
      <w:pPr>
        <w:pStyle w:val="ManualNumPar1"/>
        <w:rPr>
          <w:noProof/>
        </w:rPr>
      </w:pPr>
      <w:r>
        <w:rPr>
          <w:noProof/>
        </w:rPr>
        <w:t>1.</w:t>
      </w:r>
      <w:r>
        <w:rPr>
          <w:noProof/>
        </w:rPr>
        <w:tab/>
        <w:t xml:space="preserve">I gcás ina </w:t>
      </w:r>
      <w:r>
        <w:rPr>
          <w:noProof/>
        </w:rPr>
        <w:t>bhfuil feidhm ag pointe (d) d'Airteagal 5(1), maidir le seirbhísí na sochaí faisnéise a thairiscint go díreach do leanbh, beidh próiseáil sonraí pearsanta linbh dleathach má tá an leanbh os cionn 13 bliana d'aois. Má tá an leanbh faoi bhun 13 bliana d'aois</w:t>
      </w:r>
      <w:r>
        <w:rPr>
          <w:noProof/>
        </w:rPr>
        <w:t>, ní bheidh an phróiseáil sin dleathach ach amháin má thugann nó má údaraíonn, agus a mhéid a thugann nó a údaraíonn, sealbhóir na freagrachta tuismitheoireachta as an leanbh an toiliú sin.</w:t>
      </w:r>
    </w:p>
    <w:p w:rsidR="007460B6" w:rsidRDefault="00951BF0">
      <w:pPr>
        <w:pStyle w:val="ManualNumPar1"/>
        <w:rPr>
          <w:noProof/>
        </w:rPr>
      </w:pPr>
      <w:r>
        <w:rPr>
          <w:noProof/>
        </w:rPr>
        <w:t>2.</w:t>
      </w:r>
      <w:r>
        <w:rPr>
          <w:noProof/>
        </w:rPr>
        <w:tab/>
        <w:t>I gcásanna den sórt sin, déanfaidh an rialaitheoir iarrachtaí r</w:t>
      </w:r>
      <w:r>
        <w:rPr>
          <w:noProof/>
        </w:rPr>
        <w:t>éasúnta a fhíorú gur thug nó gur údaraigh sealbhóir na freagrachta tuismitheoireachta as an leanbh toiliú, agus cuirfear an teicneolaíocht a bheidh ar fáil san áireamh.</w:t>
      </w:r>
    </w:p>
    <w:p w:rsidR="007460B6" w:rsidRDefault="00951BF0">
      <w:pPr>
        <w:pStyle w:val="ManualNumPar1"/>
        <w:rPr>
          <w:noProof/>
        </w:rPr>
      </w:pPr>
      <w:r>
        <w:rPr>
          <w:noProof/>
        </w:rPr>
        <w:t>3.</w:t>
      </w:r>
      <w:r>
        <w:rPr>
          <w:noProof/>
        </w:rPr>
        <w:tab/>
        <w:t>Ní dhéanfaidh mír 1 difear do dhlí ginearálta na gconarthaí sna Ballstáit, amhail na</w:t>
      </w:r>
      <w:r>
        <w:rPr>
          <w:noProof/>
        </w:rPr>
        <w:t xml:space="preserve"> rialacha maidir le bailíocht, déanamh nó éifeacht conartha i ndáil le leanbh.</w:t>
      </w:r>
    </w:p>
    <w:p w:rsidR="007460B6" w:rsidRDefault="00951BF0">
      <w:pPr>
        <w:pStyle w:val="Titrearticle"/>
        <w:contextualSpacing/>
        <w:rPr>
          <w:noProof/>
        </w:rPr>
      </w:pPr>
      <w:r>
        <w:rPr>
          <w:noProof/>
        </w:rPr>
        <w:t>Airteagal 9</w:t>
      </w:r>
    </w:p>
    <w:p w:rsidR="007460B6" w:rsidRDefault="00951BF0">
      <w:pPr>
        <w:pStyle w:val="Titrearticle"/>
        <w:contextualSpacing/>
        <w:rPr>
          <w:noProof/>
        </w:rPr>
      </w:pPr>
      <w:r>
        <w:rPr>
          <w:noProof/>
        </w:rPr>
        <w:t>Tarchur sonraí pearsanta chuig faighteoirí atá bunaithe san Aontas, seachas institiúidí agus comhlachtaí de chuid an Aontais, agus atá faoi réir Rialachán (AE) 2016/</w:t>
      </w:r>
      <w:r>
        <w:rPr>
          <w:noProof/>
        </w:rPr>
        <w:t>679 nó Threoir (AE) 2016/680</w:t>
      </w:r>
    </w:p>
    <w:p w:rsidR="007460B6" w:rsidRDefault="00951BF0">
      <w:pPr>
        <w:pStyle w:val="ManualNumPar1"/>
        <w:rPr>
          <w:noProof/>
        </w:rPr>
      </w:pPr>
      <w:r>
        <w:rPr>
          <w:noProof/>
        </w:rPr>
        <w:t>1.</w:t>
      </w:r>
      <w:r>
        <w:rPr>
          <w:noProof/>
        </w:rPr>
        <w:tab/>
        <w:t>Gan dochar d'Airteagail 4, 5, 6 agus 10, ní dhéanfar sonraí pearsanta a tharchur chuig faighteoirí eile seachas faighteoirí atá bunaithe san Aontas agus atá faoi réir Rialachán (AE) 2016/679 nó an dlí náisiúnta arna ghlacadh</w:t>
      </w:r>
      <w:r>
        <w:rPr>
          <w:noProof/>
        </w:rPr>
        <w:t xml:space="preserve"> de bhun Threoir (AE) 2016/680, ach amháin má chruthaíonn an faighteoir:</w:t>
      </w:r>
    </w:p>
    <w:p w:rsidR="007460B6" w:rsidRDefault="00951BF0">
      <w:pPr>
        <w:pStyle w:val="Point1"/>
        <w:rPr>
          <w:noProof/>
        </w:rPr>
      </w:pPr>
      <w:r>
        <w:rPr>
          <w:noProof/>
        </w:rPr>
        <w:t>(a)</w:t>
      </w:r>
      <w:r>
        <w:rPr>
          <w:noProof/>
        </w:rPr>
        <w:tab/>
        <w:t>go bhfuil gá leis na sonraí chun cúram a chur i gcrích ar mhaithe le leas an phobail nó i bhfeidhmiú údaráis oifigiúil, nó</w:t>
      </w:r>
    </w:p>
    <w:p w:rsidR="007460B6" w:rsidRDefault="00951BF0">
      <w:pPr>
        <w:pStyle w:val="Point1"/>
        <w:rPr>
          <w:noProof/>
        </w:rPr>
      </w:pPr>
      <w:r>
        <w:rPr>
          <w:noProof/>
        </w:rPr>
        <w:t>(b)</w:t>
      </w:r>
      <w:r>
        <w:rPr>
          <w:noProof/>
        </w:rPr>
        <w:tab/>
        <w:t>gur gá na sonraí a tharchur, go bhfuil sin i gcomhré</w:t>
      </w:r>
      <w:r>
        <w:rPr>
          <w:noProof/>
        </w:rPr>
        <w:t>ir leis an cuspóirí atá leis an tarchur agus nach bhfuil aon chúis lena cheapadh go bhféadfaí dochar a dhéanamh do chearta nó do shaoirsí nó do leasa dlisteanacha an ábhair sonraí.</w:t>
      </w:r>
    </w:p>
    <w:p w:rsidR="007460B6" w:rsidRDefault="00951BF0">
      <w:pPr>
        <w:pStyle w:val="ManualNumPar1"/>
        <w:rPr>
          <w:noProof/>
        </w:rPr>
      </w:pPr>
      <w:r>
        <w:rPr>
          <w:noProof/>
        </w:rPr>
        <w:t>2.</w:t>
      </w:r>
      <w:r>
        <w:rPr>
          <w:noProof/>
        </w:rPr>
        <w:tab/>
        <w:t>Sa chás gur de thionscnamh an rialaitheora a tharlaíonn an tarchur faoin</w:t>
      </w:r>
      <w:r>
        <w:rPr>
          <w:noProof/>
        </w:rPr>
        <w:t xml:space="preserve"> Airteagal seo, léireoidh an rialaitheoir go bhfuil tarchur na sonraí pearsanta riachtanach comhréireach i ndáil leis na cuspóirí atá leis an tarchur, trí na critéir a leagtar síos i bpointe (a) nó i bpointe (b) de mhír 1 a chur i bhfeidhm. </w:t>
      </w:r>
    </w:p>
    <w:p w:rsidR="007460B6" w:rsidRDefault="00951BF0">
      <w:pPr>
        <w:pStyle w:val="Titrearticle"/>
        <w:contextualSpacing/>
        <w:rPr>
          <w:noProof/>
        </w:rPr>
      </w:pPr>
      <w:r>
        <w:rPr>
          <w:noProof/>
        </w:rPr>
        <w:t>Airteagal 10</w:t>
      </w:r>
    </w:p>
    <w:p w:rsidR="007460B6" w:rsidRDefault="00951BF0">
      <w:pPr>
        <w:pStyle w:val="Titrearticle"/>
        <w:contextualSpacing/>
        <w:rPr>
          <w:noProof/>
        </w:rPr>
      </w:pPr>
      <w:r>
        <w:rPr>
          <w:noProof/>
        </w:rPr>
        <w:t>C</w:t>
      </w:r>
      <w:r>
        <w:rPr>
          <w:noProof/>
        </w:rPr>
        <w:t>atagóirí speisialta sonraí pearsanta a phróiseáil</w:t>
      </w:r>
    </w:p>
    <w:p w:rsidR="007460B6" w:rsidRDefault="00951BF0">
      <w:pPr>
        <w:pStyle w:val="ManualNumPar1"/>
        <w:rPr>
          <w:noProof/>
        </w:rPr>
      </w:pPr>
      <w:r>
        <w:rPr>
          <w:noProof/>
        </w:rPr>
        <w:t>1.</w:t>
      </w:r>
      <w:r>
        <w:rPr>
          <w:noProof/>
        </w:rPr>
        <w:tab/>
        <w:t>Toirmeascfar próiseáil a dhéanamh ar shonraí pearsanta lena léirítear tionscnamh ciníoch nó eitneach, tuairimí polaitiúla, creideamh reiligiúnach nó fealsúnach, nó ballraíocht i gceardchumann, agus toirm</w:t>
      </w:r>
      <w:r>
        <w:rPr>
          <w:noProof/>
        </w:rPr>
        <w:t>eascfar próiseáil sonraí géiniteacha, sonraí bithmhéadracha chun duine nádúrtha a shainaithint go huathúil, sonraí a bhaineann leis an tsláinte nó sonraí a bhaineann le saol gnéis agus le gnéaschlaonadh duine nádúrtha.</w:t>
      </w:r>
    </w:p>
    <w:p w:rsidR="007460B6" w:rsidRDefault="00951BF0">
      <w:pPr>
        <w:pStyle w:val="ManualNumPar1"/>
        <w:rPr>
          <w:noProof/>
        </w:rPr>
      </w:pPr>
      <w:r>
        <w:rPr>
          <w:noProof/>
        </w:rPr>
        <w:t>2.</w:t>
      </w:r>
      <w:r>
        <w:rPr>
          <w:noProof/>
        </w:rPr>
        <w:tab/>
        <w:t>Ní bheidh feidhm ag mír 1 má tá fe</w:t>
      </w:r>
      <w:r>
        <w:rPr>
          <w:noProof/>
        </w:rPr>
        <w:t>idhm ag ceann amháin díobh seo leanas:</w:t>
      </w:r>
    </w:p>
    <w:p w:rsidR="007460B6" w:rsidRDefault="00951BF0">
      <w:pPr>
        <w:pStyle w:val="Point1"/>
        <w:rPr>
          <w:noProof/>
        </w:rPr>
      </w:pPr>
      <w:r>
        <w:rPr>
          <w:noProof/>
        </w:rPr>
        <w:t>(a)</w:t>
      </w:r>
      <w:r>
        <w:rPr>
          <w:noProof/>
        </w:rPr>
        <w:tab/>
        <w:t>thug an t</w:t>
      </w:r>
      <w:r>
        <w:rPr>
          <w:noProof/>
        </w:rPr>
        <w:noBreakHyphen/>
        <w:t>ábhar sonraí toiliú sainráite go ndéanfaí na sonraí sin a phróiseáil ar mhaithe le críoch sonraithe amháin nó níos mó, seachas i gcás ina bhfuil foráil déanta i ndlí an Aontais nach bhféadfaidh an t</w:t>
      </w:r>
      <w:r>
        <w:rPr>
          <w:noProof/>
        </w:rPr>
        <w:noBreakHyphen/>
        <w:t>ábha</w:t>
      </w:r>
      <w:r>
        <w:rPr>
          <w:noProof/>
        </w:rPr>
        <w:t>r sonraí an toirmeasc dá dtagraítear i mír 1 a chur i leataobh, nó</w:t>
      </w:r>
    </w:p>
    <w:p w:rsidR="007460B6" w:rsidRDefault="00951BF0">
      <w:pPr>
        <w:pStyle w:val="Point1"/>
        <w:rPr>
          <w:noProof/>
        </w:rPr>
      </w:pPr>
      <w:r>
        <w:rPr>
          <w:noProof/>
        </w:rPr>
        <w:t>(b)</w:t>
      </w:r>
      <w:r>
        <w:rPr>
          <w:noProof/>
        </w:rPr>
        <w:tab/>
        <w:t xml:space="preserve">is gá an phróiseáil a dhéanamh chun oibleagáidí an rialaitheora nó an ábhair sonraí a chomhlíonadh agus chun cearta sonracha an rialaitheora nó an ábhair sonraí a fheidhmiú i réimse </w:t>
      </w:r>
      <w:r>
        <w:rPr>
          <w:noProof/>
        </w:rPr>
        <w:t>dhlí na fostaíochta agus na slándála sóisialta agus cosanta sóisialta a mhéid atá údaraithe le dlí an Aontais lena bhforáiltear maidir le coimircí iomchuí do chearta bunúsacha agus leasanna an ábhair sonraí, nó</w:t>
      </w:r>
    </w:p>
    <w:p w:rsidR="007460B6" w:rsidRDefault="00951BF0">
      <w:pPr>
        <w:pStyle w:val="Point1"/>
        <w:rPr>
          <w:noProof/>
        </w:rPr>
      </w:pPr>
      <w:r>
        <w:rPr>
          <w:noProof/>
        </w:rPr>
        <w:t>(c)</w:t>
      </w:r>
      <w:r>
        <w:rPr>
          <w:noProof/>
        </w:rPr>
        <w:tab/>
        <w:t>is gá an phróiseáil a dhéanamh chun leasa</w:t>
      </w:r>
      <w:r>
        <w:rPr>
          <w:noProof/>
        </w:rPr>
        <w:t>nna ríthábhachtacha an ábhair sonraí nó duine eile a chosaint, i gcás nach féidir leis an t</w:t>
      </w:r>
      <w:r>
        <w:rPr>
          <w:noProof/>
        </w:rPr>
        <w:noBreakHyphen/>
        <w:t xml:space="preserve">ábhar sonraí toiliú a thabhairt go fisiciúil nó go dlíthiúil, </w:t>
      </w:r>
    </w:p>
    <w:p w:rsidR="007460B6" w:rsidRDefault="00951BF0">
      <w:pPr>
        <w:pStyle w:val="Point1"/>
        <w:rPr>
          <w:noProof/>
        </w:rPr>
      </w:pPr>
      <w:r>
        <w:rPr>
          <w:noProof/>
        </w:rPr>
        <w:t>(d)</w:t>
      </w:r>
      <w:r>
        <w:rPr>
          <w:noProof/>
        </w:rPr>
        <w:tab/>
        <w:t>déanann comhlacht seachbhrabúsach, ar eintiteas é atá comhtháite in institiúid nó comhlacht de ch</w:t>
      </w:r>
      <w:r>
        <w:rPr>
          <w:noProof/>
        </w:rPr>
        <w:t xml:space="preserve">uid an Aontais agus a bhfuil aidhm pholaitiúil, fhealsúnach, reiligiúnach nó ceardchumannachais aige, déanann sé an phróiseáil agus é i mbun gníomhaíochtaí dlisteanacha le coimircí iomchuí, ar choinníoll nach mbaineann an phróiseáil ach le comhaltaí nó le </w:t>
      </w:r>
      <w:r>
        <w:rPr>
          <w:noProof/>
        </w:rPr>
        <w:t>hiar-chomhaltaí an chomhlachta nó le daoine a mbíonn teagmháil rialta acu leis an gcomhlacht maidir lena chuspóirí agus ar choinníoll nach nochtar na sonraí pearsanta lasmuigh den chomhlacht sin gan toiliú ó na hábhair sonraí;</w:t>
      </w:r>
    </w:p>
    <w:p w:rsidR="007460B6" w:rsidRDefault="00951BF0">
      <w:pPr>
        <w:pStyle w:val="Point1"/>
        <w:rPr>
          <w:noProof/>
        </w:rPr>
      </w:pPr>
      <w:r>
        <w:rPr>
          <w:noProof/>
        </w:rPr>
        <w:t>(e)</w:t>
      </w:r>
      <w:r>
        <w:rPr>
          <w:noProof/>
        </w:rPr>
        <w:tab/>
        <w:t>baineann an phróiseáil le</w:t>
      </w:r>
      <w:r>
        <w:rPr>
          <w:noProof/>
        </w:rPr>
        <w:t xml:space="preserve"> sonraí a chuir an duine is ábhar dóibh ar fáil go soiléir go poiblí; </w:t>
      </w:r>
    </w:p>
    <w:p w:rsidR="007460B6" w:rsidRDefault="00951BF0">
      <w:pPr>
        <w:pStyle w:val="Point1"/>
        <w:rPr>
          <w:noProof/>
        </w:rPr>
      </w:pPr>
      <w:r>
        <w:rPr>
          <w:noProof/>
        </w:rPr>
        <w:t>(f)</w:t>
      </w:r>
      <w:r>
        <w:rPr>
          <w:noProof/>
        </w:rPr>
        <w:tab/>
        <w:t>is gá an phróiseáil a dhéanamh le héilimh dhlíthiúla a bhunú, a fheidhmiú nó a chosaint nó tráth ar bith a mbíonn Cúirt Bhreithiúnais an Aontais Eorpaigh ag gníomhú faoina cumas bre</w:t>
      </w:r>
      <w:r>
        <w:rPr>
          <w:noProof/>
        </w:rPr>
        <w:t>ithiúnach, nó</w:t>
      </w:r>
    </w:p>
    <w:p w:rsidR="007460B6" w:rsidRDefault="00951BF0">
      <w:pPr>
        <w:pStyle w:val="Point1"/>
        <w:rPr>
          <w:noProof/>
        </w:rPr>
      </w:pPr>
      <w:r>
        <w:rPr>
          <w:noProof/>
        </w:rPr>
        <w:t>(g)</w:t>
      </w:r>
      <w:r>
        <w:rPr>
          <w:noProof/>
        </w:rPr>
        <w:tab/>
        <w:t>is gá an phróiseáil a dhéanamh ar mhórchúiseanna a bhaineann le leas an phobail, ar bhonn dhlí an Aontais a bheidh ar comhréir leis an aidhm atá á saothrú, a urramóidh éirim an chirt maidir le cosaint sonraí agus a dhéanfaidh foráil maidi</w:t>
      </w:r>
      <w:r>
        <w:rPr>
          <w:noProof/>
        </w:rPr>
        <w:t>r le bearta oiriúnacha agus sonracha chun cearta bunúsacha agus leasanna an ábhair sonraí a choimirciú;</w:t>
      </w:r>
    </w:p>
    <w:p w:rsidR="007460B6" w:rsidRDefault="00951BF0">
      <w:pPr>
        <w:pStyle w:val="Point1"/>
        <w:rPr>
          <w:noProof/>
        </w:rPr>
      </w:pPr>
      <w:r>
        <w:rPr>
          <w:noProof/>
        </w:rPr>
        <w:t>(h)</w:t>
      </w:r>
      <w:r>
        <w:rPr>
          <w:noProof/>
        </w:rPr>
        <w:tab/>
        <w:t>is gá an phróiseáil a dhéanamh chun críocha leighis choiscthigh nó ceirde, chun measúnú a dhéanamh ar chumas oibre an fhostaí, diagnóis leighis, cúr</w:t>
      </w:r>
      <w:r>
        <w:rPr>
          <w:noProof/>
        </w:rPr>
        <w:t>am sláinte nó cóireáil shóisialta a sholáthar nó bainistiú córas nó seirbhísí cúram sláinte nó sóisialta ar bhonn dhlí an Aontais nó de bhun conartha ar shínigh ábhar na sonraí le gairmí sláinte é agus faoi réir na gcoinníollacha agus na gcoimircí dá dtagr</w:t>
      </w:r>
      <w:r>
        <w:rPr>
          <w:noProof/>
        </w:rPr>
        <w:t>aítear i mír 3;</w:t>
      </w:r>
    </w:p>
    <w:p w:rsidR="007460B6" w:rsidRDefault="00951BF0">
      <w:pPr>
        <w:pStyle w:val="Point1"/>
        <w:rPr>
          <w:noProof/>
        </w:rPr>
      </w:pPr>
      <w:r>
        <w:rPr>
          <w:noProof/>
        </w:rPr>
        <w:t>(i)</w:t>
      </w:r>
      <w:r>
        <w:rPr>
          <w:noProof/>
        </w:rPr>
        <w:tab/>
        <w:t>is gá an phróiseáil a dhéanamh ar chúiseanna a bhaineann le leas an phobail i réimse na sláinte poiblí, amhail cosaint i gcoinne bagairtí tromchúiseacha trasteorann ar an tsláinte nó chun ardchaighdeáin cáilíochta agus slándála a áirith</w:t>
      </w:r>
      <w:r>
        <w:rPr>
          <w:noProof/>
        </w:rPr>
        <w:t>iú do chúram sláinte agus do tháirgí íocshláinte nó d'fheistí leighis, ar bhonn dhlí an Aontais lena ndéantar foráil maidir le bearta oiriúnacha agus sonracha chun go ndéanfar cearta agus saoirsí an ábhair sonraí, go háirithe an rúndacht ghairmiúil, a choi</w:t>
      </w:r>
      <w:r>
        <w:rPr>
          <w:noProof/>
        </w:rPr>
        <w:t>mirciú;</w:t>
      </w:r>
    </w:p>
    <w:p w:rsidR="007460B6" w:rsidRDefault="00951BF0">
      <w:pPr>
        <w:pStyle w:val="Point1"/>
        <w:rPr>
          <w:noProof/>
        </w:rPr>
      </w:pPr>
      <w:r>
        <w:rPr>
          <w:noProof/>
        </w:rPr>
        <w:t>(j)</w:t>
      </w:r>
      <w:r>
        <w:rPr>
          <w:noProof/>
        </w:rPr>
        <w:tab/>
        <w:t xml:space="preserve">is gá an phróiseáil a dhéanamh chun críocha cartlannú a dhéanamh ar mhaithe le leas an phobail, chun críocha taighde eolaíoch nó stairiúil nó chun críocha staidrimh  bunaithe ar dhlí an Aontais a bheidh ar comhréir leis an aidhm atá á saothrú, </w:t>
      </w:r>
      <w:r>
        <w:rPr>
          <w:noProof/>
        </w:rPr>
        <w:t xml:space="preserve">a urramóidh éirim an chirt maidir le cosaint sonraí agus a dhéanfaidh foráil maidir le bearta oiriúnacha agus sonracha chun cearta bunúsacha agus leasanna an duine is ábhar don na sonraí a choimirciú. </w:t>
      </w:r>
    </w:p>
    <w:p w:rsidR="007460B6" w:rsidRDefault="00951BF0">
      <w:pPr>
        <w:pStyle w:val="ManualNumPar1"/>
        <w:rPr>
          <w:noProof/>
        </w:rPr>
      </w:pPr>
      <w:r>
        <w:rPr>
          <w:noProof/>
        </w:rPr>
        <w:t>3.</w:t>
      </w:r>
      <w:r>
        <w:rPr>
          <w:noProof/>
        </w:rPr>
        <w:tab/>
        <w:t>Féadfar sonraí pearsanta dá dtagraítear i mír 1 a p</w:t>
      </w:r>
      <w:r>
        <w:rPr>
          <w:noProof/>
        </w:rPr>
        <w:t>hróiseáil chun na críocha dá dtagraítear i bpointe (h) de mhír 2 nuair a dhéanann gairmí na sonraí sin a phróiseáil nó nuair a dhéantar iad a phróiseáil faoi fhreagracht gairmí, ar gairmí é atá faoi réir oibleagáid rúndachta gairmiúla faoi dhlí an Aontais.</w:t>
      </w:r>
    </w:p>
    <w:p w:rsidR="007460B6" w:rsidRDefault="00951BF0">
      <w:pPr>
        <w:pStyle w:val="Titrearticle"/>
        <w:contextualSpacing/>
        <w:rPr>
          <w:noProof/>
        </w:rPr>
      </w:pPr>
      <w:r>
        <w:rPr>
          <w:noProof/>
        </w:rPr>
        <w:t>Airteagal 11</w:t>
      </w:r>
    </w:p>
    <w:p w:rsidR="007460B6" w:rsidRDefault="00951BF0">
      <w:pPr>
        <w:pStyle w:val="Titrearticle"/>
        <w:contextualSpacing/>
        <w:rPr>
          <w:noProof/>
        </w:rPr>
      </w:pPr>
      <w:r>
        <w:rPr>
          <w:noProof/>
        </w:rPr>
        <w:t>Sonraí pearsanta a bhaineann le ciontuithe coiriúla agus coireanna a phróiseáil</w:t>
      </w:r>
    </w:p>
    <w:p w:rsidR="007460B6" w:rsidRDefault="00951BF0">
      <w:pPr>
        <w:rPr>
          <w:noProof/>
          <w:szCs w:val="24"/>
        </w:rPr>
      </w:pPr>
      <w:r>
        <w:rPr>
          <w:noProof/>
        </w:rPr>
        <w:t xml:space="preserve">Ní dhéanfar sonraí pearsanta a bhaineann le ciontuithe coiriúla agus coireanna nó le bearta slándála gaolmhara bunaithe ar Airteagal 5(1) a phróiseáil ach amháin </w:t>
      </w:r>
      <w:r>
        <w:rPr>
          <w:noProof/>
        </w:rPr>
        <w:t>má údaraítear sin faoi dhlí an Aontais, lena bhféadfaí rialacha inmheánacha a áireamh, agus lena ndéantar foráil maidir leis na coimircí sonracha iomchuí do chearta agus saoirsí an ábhair sonraí.</w:t>
      </w:r>
    </w:p>
    <w:p w:rsidR="007460B6" w:rsidRDefault="00951BF0">
      <w:pPr>
        <w:pStyle w:val="Titrearticle"/>
        <w:contextualSpacing/>
        <w:rPr>
          <w:noProof/>
        </w:rPr>
      </w:pPr>
      <w:r>
        <w:rPr>
          <w:noProof/>
        </w:rPr>
        <w:t>Airteagal 12</w:t>
      </w:r>
    </w:p>
    <w:p w:rsidR="007460B6" w:rsidRDefault="00951BF0">
      <w:pPr>
        <w:pStyle w:val="Titrearticle"/>
        <w:contextualSpacing/>
        <w:rPr>
          <w:noProof/>
        </w:rPr>
      </w:pPr>
      <w:r>
        <w:rPr>
          <w:noProof/>
        </w:rPr>
        <w:t xml:space="preserve">Próiseáil nach ngabhann ceanglas sainaitheanta </w:t>
      </w:r>
      <w:r>
        <w:rPr>
          <w:noProof/>
        </w:rPr>
        <w:t>léi</w:t>
      </w:r>
    </w:p>
    <w:p w:rsidR="007460B6" w:rsidRDefault="00951BF0">
      <w:pPr>
        <w:pStyle w:val="ManualNumPar1"/>
        <w:rPr>
          <w:noProof/>
        </w:rPr>
      </w:pPr>
      <w:r>
        <w:rPr>
          <w:noProof/>
        </w:rPr>
        <w:t>1.</w:t>
      </w:r>
      <w:r>
        <w:rPr>
          <w:noProof/>
        </w:rPr>
        <w:tab/>
        <w:t>Mura mbeidh ceanglas ar an rialaitheoir, maidir leis na críocha ar chucu a dhéanann sé sonraí pearsanta a phróiseáil, an t</w:t>
      </w:r>
      <w:r>
        <w:rPr>
          <w:noProof/>
        </w:rPr>
        <w:noBreakHyphen/>
        <w:t>ábhar sonraí a shainaithint nó nach bhfuil na ceanglais sin air níos mó, ní bheidh sé d'oibleagáid ar an rialaitheoir tuillead</w:t>
      </w:r>
      <w:r>
        <w:rPr>
          <w:noProof/>
        </w:rPr>
        <w:t>h faisnéise a choimeád, a fháil nó a phróiseáil chun  go sainaithneoidh sé, d'aon toisc chun an Rialachán seo a chomhlíonadh, an t</w:t>
      </w:r>
      <w:r>
        <w:rPr>
          <w:noProof/>
        </w:rPr>
        <w:noBreakHyphen/>
        <w:t>ábhar sonraí.</w:t>
      </w:r>
    </w:p>
    <w:p w:rsidR="007460B6" w:rsidRDefault="00951BF0">
      <w:pPr>
        <w:pStyle w:val="ManualNumPar1"/>
        <w:rPr>
          <w:noProof/>
        </w:rPr>
      </w:pPr>
      <w:r>
        <w:rPr>
          <w:noProof/>
        </w:rPr>
        <w:t>2.</w:t>
      </w:r>
      <w:r>
        <w:rPr>
          <w:noProof/>
        </w:rPr>
        <w:tab/>
        <w:t>Más rud é, i gcásanna dá dtagraítear i mír 1 den Airteagal seo, go bhféadfaidh an rialaitheoir a thaispeáint</w:t>
      </w:r>
      <w:r>
        <w:rPr>
          <w:noProof/>
        </w:rPr>
        <w:t xml:space="preserve"> nach bhfuil sé in ann an t</w:t>
      </w:r>
      <w:r>
        <w:rPr>
          <w:noProof/>
        </w:rPr>
        <w:noBreakHyphen/>
        <w:t>ábhar sonraí a shainaithint, cuirfidh an rialaitheoir an méid sin in iúl dá réir don ábhar sonraí, más féidir. I gcásanna den sórt sin, ní bheidh feidhm ag Airteagal 17 go hAirteagal 22 ach amháin i gcás ina soláthraíonn an t</w:t>
      </w:r>
      <w:r>
        <w:rPr>
          <w:noProof/>
        </w:rPr>
        <w:noBreakHyphen/>
        <w:t>áb</w:t>
      </w:r>
      <w:r>
        <w:rPr>
          <w:noProof/>
        </w:rPr>
        <w:t>har sonraí tuilleadh faisnéise lena gcumasaítear é a shainaithint, chun críocha a chearta a fheidhmiú faoi na hairteagail sin.</w:t>
      </w:r>
    </w:p>
    <w:p w:rsidR="007460B6" w:rsidRDefault="00951BF0">
      <w:pPr>
        <w:pStyle w:val="Titrearticle"/>
        <w:contextualSpacing/>
        <w:rPr>
          <w:noProof/>
        </w:rPr>
      </w:pPr>
      <w:r>
        <w:rPr>
          <w:noProof/>
        </w:rPr>
        <w:t>Airteagal 13</w:t>
      </w:r>
    </w:p>
    <w:p w:rsidR="007460B6" w:rsidRDefault="00951BF0">
      <w:pPr>
        <w:pStyle w:val="Titrearticle"/>
        <w:contextualSpacing/>
        <w:rPr>
          <w:noProof/>
        </w:rPr>
      </w:pPr>
      <w:r>
        <w:rPr>
          <w:noProof/>
        </w:rPr>
        <w:t xml:space="preserve">Coimircí i ndáil le próiseáil chun críocha cartlannú a dhéanamh ar mhaithe le leas an phobail, chun críocha taighde </w:t>
      </w:r>
      <w:r>
        <w:rPr>
          <w:noProof/>
        </w:rPr>
        <w:t>eolaíoch nó stairiúil nó chun críocha staidrimh</w:t>
      </w:r>
    </w:p>
    <w:p w:rsidR="007460B6" w:rsidRDefault="00951BF0">
      <w:pPr>
        <w:rPr>
          <w:noProof/>
          <w:szCs w:val="24"/>
        </w:rPr>
      </w:pPr>
      <w:r>
        <w:rPr>
          <w:noProof/>
        </w:rPr>
        <w:t>Próiseáil chun cartlannú a dhéanamh ar mhaithe le leas an phobail, chun críocha taighde eolaíoch nó stairiúil nó chun críocha staidrimh, beidh sí faoi réir coimircí iomchuí ó thaobh chearta agus saoirsí an áb</w:t>
      </w:r>
      <w:r>
        <w:rPr>
          <w:noProof/>
        </w:rPr>
        <w:t>hair sonraí de i gcomhréir leis an Rialachán seo. Leis na coimircí sin, áiritheofar go mbeidh bearta teicniúla agus eagraíochtúla i bhfeidhm go háirithe chun a áirithiú go ndéanfar prionsabal an íoslaghdaithe sonraí a urramú. Féadfar a áireamh ar na bearta</w:t>
      </w:r>
      <w:r>
        <w:rPr>
          <w:noProof/>
        </w:rPr>
        <w:t xml:space="preserve"> sin ainm bréige a chur i bhfeidhm, ar choinníoll gur féidir na críocha sin a chomhlíonadh ar an mbealach sin. I gcás inar féidir na críocha sin a chomhlíonadh trí thuilleadh próiseála, más próiseáil í sin a fhágann nach féidir na hábhair sonraí a shainait</w:t>
      </w:r>
      <w:r>
        <w:rPr>
          <w:noProof/>
        </w:rPr>
        <w:t>hint nó nach féidir iad a shainaithint a thuilleadh, is ar an mbealach sin a chomhlíonfar na críocha sin.</w:t>
      </w:r>
    </w:p>
    <w:p w:rsidR="007460B6" w:rsidRDefault="00951BF0">
      <w:pPr>
        <w:pStyle w:val="ChapterTitle"/>
        <w:rPr>
          <w:noProof/>
        </w:rPr>
      </w:pPr>
      <w:r>
        <w:rPr>
          <w:noProof/>
        </w:rPr>
        <w:t>CAIBIDIL III</w:t>
      </w:r>
    </w:p>
    <w:p w:rsidR="007460B6" w:rsidRDefault="00951BF0">
      <w:pPr>
        <w:pStyle w:val="ChapterTitle"/>
        <w:rPr>
          <w:noProof/>
        </w:rPr>
      </w:pPr>
      <w:r>
        <w:rPr>
          <w:noProof/>
        </w:rPr>
        <w:t>CEARTA AN ÁBHAIR SONRAÍ</w:t>
      </w:r>
    </w:p>
    <w:p w:rsidR="007460B6" w:rsidRDefault="00951BF0">
      <w:pPr>
        <w:pStyle w:val="SectionTitle"/>
        <w:rPr>
          <w:noProof/>
        </w:rPr>
      </w:pPr>
      <w:r>
        <w:rPr>
          <w:noProof/>
        </w:rPr>
        <w:t>ROINN 1</w:t>
      </w:r>
    </w:p>
    <w:p w:rsidR="007460B6" w:rsidRDefault="00951BF0">
      <w:pPr>
        <w:pStyle w:val="SectionTitle"/>
        <w:rPr>
          <w:noProof/>
        </w:rPr>
      </w:pPr>
      <w:r>
        <w:rPr>
          <w:noProof/>
        </w:rPr>
        <w:t>TRÉDHEARCACHT AGUS MÓDÚLACHTAÍ</w:t>
      </w:r>
    </w:p>
    <w:p w:rsidR="007460B6" w:rsidRDefault="00951BF0">
      <w:pPr>
        <w:pStyle w:val="Titrearticle"/>
        <w:contextualSpacing/>
        <w:rPr>
          <w:noProof/>
        </w:rPr>
      </w:pPr>
      <w:r>
        <w:rPr>
          <w:noProof/>
        </w:rPr>
        <w:t>Airteagal 14</w:t>
      </w:r>
    </w:p>
    <w:p w:rsidR="007460B6" w:rsidRDefault="00951BF0">
      <w:pPr>
        <w:pStyle w:val="Titrearticle"/>
        <w:contextualSpacing/>
        <w:rPr>
          <w:noProof/>
        </w:rPr>
      </w:pPr>
      <w:r>
        <w:rPr>
          <w:noProof/>
        </w:rPr>
        <w:t>Faisnéis thrédhearcach, cumarsáid agus módúlachtaí i dtaca le</w:t>
      </w:r>
      <w:r>
        <w:rPr>
          <w:noProof/>
        </w:rPr>
        <w:t xml:space="preserve"> feidhmiú chearta an ábhair sonraí</w:t>
      </w:r>
    </w:p>
    <w:p w:rsidR="007460B6" w:rsidRDefault="00951BF0">
      <w:pPr>
        <w:pStyle w:val="ManualNumPar1"/>
        <w:rPr>
          <w:noProof/>
        </w:rPr>
      </w:pPr>
      <w:r>
        <w:rPr>
          <w:noProof/>
        </w:rPr>
        <w:t>1.</w:t>
      </w:r>
      <w:r>
        <w:rPr>
          <w:noProof/>
        </w:rPr>
        <w:tab/>
        <w:t xml:space="preserve">Déanfaidh an rialaitheoir bearta iomchuí chun aon fhaisnéis dá dtagraítear in Airteagal 15 agus in Airteagal 16 agus aon chumarsáid faoi Airteagal 17 go hAirteagal 24 agus faoi Airteagal 38 a bhaineann le próiseáil na </w:t>
      </w:r>
      <w:r>
        <w:rPr>
          <w:noProof/>
        </w:rPr>
        <w:t xml:space="preserve">sonraí pearsanta, a sholáthar don ábhar sonraí i bhfoirm atá gonta, trédhearcach, intuigthe agus a bhfuil rochtain éasca uirthi, agus úsáidfear teanga shoiléir agus gnáthfhriotal, go háirithe maidir le haon fhaisnéis atá dírithe go sonrach ar leanbh. Is i </w:t>
      </w:r>
      <w:r>
        <w:rPr>
          <w:noProof/>
        </w:rPr>
        <w:t>scríbhinn a chuirfear an fhaisnéis ar fáil, nó trí mheán eile, lena n</w:t>
      </w:r>
      <w:r>
        <w:rPr>
          <w:noProof/>
        </w:rPr>
        <w:noBreakHyphen/>
        <w:t>áirítear, nuair is iomchuí sin, i bhfoirm leictreonach. Nuair a iarrann an t</w:t>
      </w:r>
      <w:r>
        <w:rPr>
          <w:noProof/>
        </w:rPr>
        <w:noBreakHyphen/>
        <w:t>ábhar sonraí amhlaidh, féadfar an fhaisnéis a sholáthar ó bhéal, ar choinníoll gur deimhníodh céannacht an áb</w:t>
      </w:r>
      <w:r>
        <w:rPr>
          <w:noProof/>
        </w:rPr>
        <w:t>hair sonraí ar mhodh eile.</w:t>
      </w:r>
    </w:p>
    <w:p w:rsidR="007460B6" w:rsidRDefault="00951BF0">
      <w:pPr>
        <w:pStyle w:val="ManualNumPar1"/>
        <w:rPr>
          <w:noProof/>
        </w:rPr>
      </w:pPr>
      <w:r>
        <w:rPr>
          <w:noProof/>
        </w:rPr>
        <w:t>2.</w:t>
      </w:r>
      <w:r>
        <w:rPr>
          <w:noProof/>
        </w:rPr>
        <w:tab/>
        <w:t xml:space="preserve">Éascóidh an rialaitheoir feidhmiú chearta an ábhair sonraí faoi Airteagal 17 go hAirteagal 24. I gcásanna dá dtagraítear in Airteagal 12(2), ní dhiúltóidh an rialaitheoir beart a dhéanamh ar iarraidh a fháil ón ábhar sonraí a </w:t>
      </w:r>
      <w:r>
        <w:rPr>
          <w:noProof/>
        </w:rPr>
        <w:t>chearta a fheidhmiú faoi Airteagal 17 go hAirteagal 24, ach amháin má thaispeánann an rialaitheoir nach bhfuil sé in ann an t</w:t>
      </w:r>
      <w:r>
        <w:rPr>
          <w:noProof/>
        </w:rPr>
        <w:noBreakHyphen/>
        <w:t>ábhar sonraí a shainaithint.</w:t>
      </w:r>
    </w:p>
    <w:p w:rsidR="007460B6" w:rsidRDefault="00951BF0">
      <w:pPr>
        <w:pStyle w:val="ManualNumPar1"/>
        <w:rPr>
          <w:noProof/>
        </w:rPr>
      </w:pPr>
      <w:r>
        <w:rPr>
          <w:noProof/>
        </w:rPr>
        <w:t>3.</w:t>
      </w:r>
      <w:r>
        <w:rPr>
          <w:noProof/>
        </w:rPr>
        <w:tab/>
        <w:t xml:space="preserve">Soláthróidh an rialaitheoir faisnéis maidir leis an ngníomhaíocht a rinneadh i dtaca le hiarraidh </w:t>
      </w:r>
      <w:r>
        <w:rPr>
          <w:noProof/>
        </w:rPr>
        <w:t>faoi Airteagal 17 go hAirteagal 24 don ábhar sonraí agus déanfaidh sé sin gan moill mhíchuí agus in aon chás laistigh d'aon mhí amháin tar éis an iarraidh a fháil. Féadfar an tréimhse sin a shíneadh dhá mhí eile ar a mhéid nuair is gá, agus castacht agus l</w:t>
      </w:r>
      <w:r>
        <w:rPr>
          <w:noProof/>
        </w:rPr>
        <w:t>íon na n</w:t>
      </w:r>
      <w:r>
        <w:rPr>
          <w:noProof/>
        </w:rPr>
        <w:noBreakHyphen/>
        <w:t>iarrataí á gcur san áireamh. Cuirfidh an rialaitheoir an t</w:t>
      </w:r>
      <w:r>
        <w:rPr>
          <w:noProof/>
        </w:rPr>
        <w:noBreakHyphen/>
        <w:t>ábhar sonraí ar an eolas faoi aon síneadh den sórt sin mar aon leis na cúiseanna a bhí leis an moill laistigh de mhí amháin tar éis an iarraidh a fháil. I gcás ina ndéanann an t</w:t>
      </w:r>
      <w:r>
        <w:rPr>
          <w:noProof/>
        </w:rPr>
        <w:noBreakHyphen/>
        <w:t>ábhar sonr</w:t>
      </w:r>
      <w:r>
        <w:rPr>
          <w:noProof/>
        </w:rPr>
        <w:t>aí an iarraidh i bhfoirm leictreonach, cuirfear an fhaisnéis ar fáil i bhfoirm leictreonach, i gcás inarb indéanta sin, mura rud é go n</w:t>
      </w:r>
      <w:r>
        <w:rPr>
          <w:noProof/>
        </w:rPr>
        <w:noBreakHyphen/>
        <w:t>iarrann an t</w:t>
      </w:r>
      <w:r>
        <w:rPr>
          <w:noProof/>
        </w:rPr>
        <w:noBreakHyphen/>
        <w:t>ábhar sonraí a mhalairt.</w:t>
      </w:r>
    </w:p>
    <w:p w:rsidR="007460B6" w:rsidRDefault="00951BF0">
      <w:pPr>
        <w:pStyle w:val="ManualNumPar1"/>
        <w:rPr>
          <w:noProof/>
          <w:szCs w:val="24"/>
        </w:rPr>
      </w:pPr>
      <w:r>
        <w:rPr>
          <w:noProof/>
        </w:rPr>
        <w:t>4.</w:t>
      </w:r>
      <w:r>
        <w:rPr>
          <w:noProof/>
        </w:rPr>
        <w:tab/>
        <w:t>Mura ndéanann an rialaitheoir aon ghníomhaíocht arna hiarraidh sin don ábhar so</w:t>
      </w:r>
      <w:r>
        <w:rPr>
          <w:noProof/>
        </w:rPr>
        <w:t>nraí, cuirfidh an rialaitheoir an t</w:t>
      </w:r>
      <w:r>
        <w:rPr>
          <w:noProof/>
        </w:rPr>
        <w:noBreakHyphen/>
        <w:t>ábhar sonraí ar an eolas gan mhoill agus ar a dhéanaí laistigh d'aon mhí amháin ón iarraidh a fháil, faoi na cúiseanna nach ndearnadh aon ghníomhaíocht agus cuirfidh sé ar an eolas é faoin bhféidearthacht gearán a thaisc</w:t>
      </w:r>
      <w:r>
        <w:rPr>
          <w:noProof/>
        </w:rPr>
        <w:t>eadh leis an Maoirseoir Eorpach ar Chosaint Sonraí agus leigheas breithiúnach a lorg.</w:t>
      </w:r>
    </w:p>
    <w:p w:rsidR="007460B6" w:rsidRDefault="00951BF0">
      <w:pPr>
        <w:pStyle w:val="ManualNumPar1"/>
        <w:rPr>
          <w:noProof/>
        </w:rPr>
      </w:pPr>
      <w:r>
        <w:rPr>
          <w:noProof/>
        </w:rPr>
        <w:t>5.</w:t>
      </w:r>
      <w:r>
        <w:rPr>
          <w:noProof/>
        </w:rPr>
        <w:tab/>
        <w:t>Cuirfear faisnéis a sholáthraítear faoi Airteagal 15 agus Airteagal 16 ar fáil saor in aisce mar aon le haon chumarsáid agus aon ghníomh a dhéanfar faoi Airteagal 17 g</w:t>
      </w:r>
      <w:r>
        <w:rPr>
          <w:noProof/>
        </w:rPr>
        <w:t>o hAirteagal 24 agus faoi Airteagal 38. I gcás inar léir go follasach go bhfuil iarrataí ón ábhar sonraí gan bhunús nó iomarcach, go háirithe toisc go bhfuil siad athráiteach, féadfaidh an rialaitheoir diúltú gníomhú de réir na hiarrata.</w:t>
      </w:r>
    </w:p>
    <w:p w:rsidR="007460B6" w:rsidRDefault="00951BF0">
      <w:pPr>
        <w:rPr>
          <w:noProof/>
        </w:rPr>
      </w:pPr>
      <w:r>
        <w:rPr>
          <w:noProof/>
        </w:rPr>
        <w:t>Is faoin rialaithe</w:t>
      </w:r>
      <w:r>
        <w:rPr>
          <w:noProof/>
        </w:rPr>
        <w:t>oir a bheidh sé a thaispeáint go bhfuil an iarraidh go follasach gan bhunús nó go bhfuil sí iomarcach.</w:t>
      </w:r>
    </w:p>
    <w:p w:rsidR="007460B6" w:rsidRDefault="00951BF0">
      <w:pPr>
        <w:pStyle w:val="ManualNumPar1"/>
        <w:rPr>
          <w:noProof/>
        </w:rPr>
      </w:pPr>
      <w:r>
        <w:rPr>
          <w:noProof/>
        </w:rPr>
        <w:t>6.</w:t>
      </w:r>
      <w:r>
        <w:rPr>
          <w:noProof/>
        </w:rPr>
        <w:tab/>
        <w:t>Gan dochar d'Airteagal 12, i gcás ina bhfuil an rialaitheoir réasúnta amhrasach maidir le céannacht an duine nádúrtha a dhéanann an iarraidh dá dtagra</w:t>
      </w:r>
      <w:r>
        <w:rPr>
          <w:noProof/>
        </w:rPr>
        <w:t>ítear in Airteagal 17 go dtí Airteagal 23, féadfaidh an rialaitheoir a iarraidh go soláthrófaí tuilleadh faisnéise, ar gá í chun go ndeimhneofaí céannacht an ábhair sonraí.</w:t>
      </w:r>
    </w:p>
    <w:p w:rsidR="007460B6" w:rsidRDefault="00951BF0">
      <w:pPr>
        <w:pStyle w:val="ManualNumPar1"/>
        <w:rPr>
          <w:noProof/>
        </w:rPr>
      </w:pPr>
      <w:r>
        <w:rPr>
          <w:noProof/>
        </w:rPr>
        <w:t>7.</w:t>
      </w:r>
      <w:r>
        <w:rPr>
          <w:noProof/>
        </w:rPr>
        <w:tab/>
        <w:t xml:space="preserve">An fhaisnéis a chuirfear ar fáil do na hábhair sonraí de bhun Airteagal 15 agus </w:t>
      </w:r>
      <w:r>
        <w:rPr>
          <w:noProof/>
        </w:rPr>
        <w:t>Airteagal 16, féadfar í a sholáthar in éineacht le deilbhíní caighdeánaithe chun forléargas suntasach ar an bpróiseáil atá beartaithe a thabhairt ar bhealach atá sofheicthe, intuisceana agus inléite go soiléir. I gcás ina ndéantar na deilbhíní a chur i lát</w:t>
      </w:r>
      <w:r>
        <w:rPr>
          <w:noProof/>
        </w:rPr>
        <w:t>hair go leictreonach, beidh siad inléite ag meaisín.</w:t>
      </w:r>
    </w:p>
    <w:p w:rsidR="007460B6" w:rsidRDefault="00951BF0">
      <w:pPr>
        <w:pStyle w:val="ManualNumPar1"/>
        <w:rPr>
          <w:noProof/>
        </w:rPr>
      </w:pPr>
      <w:r>
        <w:rPr>
          <w:noProof/>
        </w:rPr>
        <w:t>8.</w:t>
      </w:r>
      <w:r>
        <w:rPr>
          <w:noProof/>
        </w:rPr>
        <w:tab/>
        <w:t>Má dhéanann an Coimisiún gníomhartha tarmligthe a ghlacadh de bhun Airteagal 12(8) de Rialachán (AE) 2016/679 chun cinneadh a dhéanamh maidir leis an bhfaisnéis a bheidh le tíolacadh ag na deilbhíní a</w:t>
      </w:r>
      <w:r>
        <w:rPr>
          <w:noProof/>
        </w:rPr>
        <w:t>gus na nósanna imeachta i ndáil le soláthar deilbhíní caighdeánaithe, déanfaidh institiúidí agus comhlachtaí an Aontais, nuair is iomchuí sin, an fhaisnéis a chur ar fáil de bhun Airteagal 15 agus Airteagal 16 in éineacht le deilbhíní caighdeánaithe den só</w:t>
      </w:r>
      <w:r>
        <w:rPr>
          <w:noProof/>
        </w:rPr>
        <w:t>rt sin.</w:t>
      </w:r>
    </w:p>
    <w:p w:rsidR="007460B6" w:rsidRDefault="00951BF0">
      <w:pPr>
        <w:pStyle w:val="SectionTitle"/>
        <w:rPr>
          <w:noProof/>
        </w:rPr>
      </w:pPr>
      <w:r>
        <w:rPr>
          <w:noProof/>
        </w:rPr>
        <w:t>ROINN 2</w:t>
      </w:r>
    </w:p>
    <w:p w:rsidR="007460B6" w:rsidRDefault="00951BF0">
      <w:pPr>
        <w:pStyle w:val="SectionTitle"/>
        <w:rPr>
          <w:noProof/>
        </w:rPr>
      </w:pPr>
      <w:r>
        <w:rPr>
          <w:noProof/>
        </w:rPr>
        <w:t>FAISNÉIS AGUS ROCHTAIN AR SHONRAÍ PEARSANTA</w:t>
      </w:r>
    </w:p>
    <w:p w:rsidR="007460B6" w:rsidRDefault="00951BF0">
      <w:pPr>
        <w:pStyle w:val="Titrearticle"/>
        <w:contextualSpacing/>
        <w:rPr>
          <w:noProof/>
        </w:rPr>
      </w:pPr>
      <w:r>
        <w:rPr>
          <w:noProof/>
        </w:rPr>
        <w:t>Airteagal 15</w:t>
      </w:r>
    </w:p>
    <w:p w:rsidR="007460B6" w:rsidRDefault="00951BF0">
      <w:pPr>
        <w:pStyle w:val="Titrearticle"/>
        <w:contextualSpacing/>
        <w:rPr>
          <w:noProof/>
        </w:rPr>
      </w:pPr>
      <w:r>
        <w:rPr>
          <w:noProof/>
        </w:rPr>
        <w:t>An fhaisnéis a bheidh le soláthar i gcás ina mbailítear sonraí ón ábhar sonraí</w:t>
      </w:r>
    </w:p>
    <w:p w:rsidR="007460B6" w:rsidRDefault="00951BF0">
      <w:pPr>
        <w:pStyle w:val="ManualNumPar1"/>
        <w:rPr>
          <w:noProof/>
        </w:rPr>
      </w:pPr>
      <w:r>
        <w:rPr>
          <w:noProof/>
        </w:rPr>
        <w:t>1.</w:t>
      </w:r>
      <w:r>
        <w:rPr>
          <w:noProof/>
        </w:rPr>
        <w:tab/>
        <w:t>I gcás ina mbailítear sonraí pearsanta ábhar sonraí ón ábhar sonraí, tabharfaidh an rialaitheoir an f</w:t>
      </w:r>
      <w:r>
        <w:rPr>
          <w:noProof/>
        </w:rPr>
        <w:t>haisnéis uile faoin méid seo a leanas don ábhar sonraí tráth na sonraí pearsanta a fháil:</w:t>
      </w:r>
    </w:p>
    <w:p w:rsidR="007460B6" w:rsidRDefault="00951BF0">
      <w:pPr>
        <w:pStyle w:val="Point1"/>
        <w:rPr>
          <w:noProof/>
        </w:rPr>
      </w:pPr>
      <w:r>
        <w:rPr>
          <w:noProof/>
        </w:rPr>
        <w:t>(a)</w:t>
      </w:r>
      <w:r>
        <w:rPr>
          <w:noProof/>
        </w:rPr>
        <w:tab/>
        <w:t>céannacht agus sonraí teagmhála an rialaitheora;</w:t>
      </w:r>
    </w:p>
    <w:p w:rsidR="007460B6" w:rsidRDefault="00951BF0">
      <w:pPr>
        <w:pStyle w:val="Point1"/>
        <w:rPr>
          <w:noProof/>
        </w:rPr>
      </w:pPr>
      <w:r>
        <w:rPr>
          <w:noProof/>
        </w:rPr>
        <w:t>(b)</w:t>
      </w:r>
      <w:r>
        <w:rPr>
          <w:noProof/>
        </w:rPr>
        <w:tab/>
        <w:t>sonraí teagmhála an oifigigh cosanta sonraí;</w:t>
      </w:r>
    </w:p>
    <w:p w:rsidR="007460B6" w:rsidRDefault="00951BF0">
      <w:pPr>
        <w:pStyle w:val="Point1"/>
        <w:rPr>
          <w:noProof/>
        </w:rPr>
      </w:pPr>
      <w:r>
        <w:rPr>
          <w:noProof/>
        </w:rPr>
        <w:t>(c)</w:t>
      </w:r>
      <w:r>
        <w:rPr>
          <w:noProof/>
        </w:rPr>
        <w:tab/>
        <w:t>críocha na próiseála dá bhfuil na sonraí pearsanta beartaith</w:t>
      </w:r>
      <w:r>
        <w:rPr>
          <w:noProof/>
        </w:rPr>
        <w:t>e chomh maith leis an mbunús dlí don phróiseáil;</w:t>
      </w:r>
    </w:p>
    <w:p w:rsidR="007460B6" w:rsidRDefault="00951BF0">
      <w:pPr>
        <w:pStyle w:val="Point1"/>
        <w:rPr>
          <w:noProof/>
        </w:rPr>
      </w:pPr>
      <w:r>
        <w:rPr>
          <w:noProof/>
        </w:rPr>
        <w:t>(d)</w:t>
      </w:r>
      <w:r>
        <w:rPr>
          <w:noProof/>
        </w:rPr>
        <w:tab/>
        <w:t>faighteoirí nó catagóirí fhaighteoirí na sonraí pearsanta, más ann dóibh;</w:t>
      </w:r>
    </w:p>
    <w:p w:rsidR="007460B6" w:rsidRDefault="00951BF0">
      <w:pPr>
        <w:pStyle w:val="Point1"/>
        <w:rPr>
          <w:noProof/>
        </w:rPr>
      </w:pPr>
      <w:r>
        <w:rPr>
          <w:noProof/>
        </w:rPr>
        <w:t>(e)</w:t>
      </w:r>
      <w:r>
        <w:rPr>
          <w:noProof/>
        </w:rPr>
        <w:tab/>
      </w:r>
      <w:r>
        <w:rPr>
          <w:noProof/>
          <w:color w:val="000000"/>
        </w:rPr>
        <w:t>i gcás inarb infheidhme, go bhfuil sé beartaithe ag an rialaitheoir sonraí pearsanta a aistriú chuig tríú tír nó chuig eagraí</w:t>
      </w:r>
      <w:r>
        <w:rPr>
          <w:noProof/>
          <w:color w:val="000000"/>
        </w:rPr>
        <w:t>ocht idirnáisiúnta agus cibé acu is ann nó nach ann do chinneadh leordhóthanachta, nó i gcás na n</w:t>
      </w:r>
      <w:r>
        <w:rPr>
          <w:noProof/>
          <w:color w:val="000000"/>
        </w:rPr>
        <w:noBreakHyphen/>
        <w:t>aistrithe dá dtagraítear in Airteagal 49, tagairt do na coimircí iomchuí nó oiriúnacha agus na bealaí chun cóip díobh a fháil nó an áit a bhfuil siad ar fáil.</w:t>
      </w:r>
    </w:p>
    <w:p w:rsidR="007460B6" w:rsidRDefault="00951BF0">
      <w:pPr>
        <w:pStyle w:val="ManualNumPar1"/>
        <w:rPr>
          <w:noProof/>
        </w:rPr>
      </w:pPr>
      <w:r>
        <w:rPr>
          <w:noProof/>
        </w:rPr>
        <w:t>2.</w:t>
      </w:r>
      <w:r>
        <w:rPr>
          <w:noProof/>
        </w:rPr>
        <w:tab/>
        <w:t>De bhreis ar an bhfaisnéis dá dtagraítear i mír 1, tráth a fhaigheann an rialaitheoir sonraí pearsanta, soláthróidh sé don ábhar sonraí an fhaisnéis bhreise seo a leanas is gá chun próiseáil chothrom agus thrédhearcach a áirithiú:</w:t>
      </w:r>
    </w:p>
    <w:p w:rsidR="007460B6" w:rsidRDefault="00951BF0">
      <w:pPr>
        <w:pStyle w:val="Point1"/>
        <w:rPr>
          <w:noProof/>
        </w:rPr>
      </w:pPr>
      <w:r>
        <w:rPr>
          <w:noProof/>
        </w:rPr>
        <w:t>(a)</w:t>
      </w:r>
      <w:r>
        <w:rPr>
          <w:noProof/>
        </w:rPr>
        <w:tab/>
        <w:t xml:space="preserve">tréimhse stórála </w:t>
      </w:r>
      <w:r>
        <w:rPr>
          <w:noProof/>
        </w:rPr>
        <w:t>na sonraí pearsanta, nó murarb indéanta sin, na critéir a úsáidtear chun an tréimhse sin a chinneadh;</w:t>
      </w:r>
    </w:p>
    <w:p w:rsidR="007460B6" w:rsidRDefault="00951BF0">
      <w:pPr>
        <w:pStyle w:val="Point1"/>
        <w:rPr>
          <w:noProof/>
        </w:rPr>
      </w:pPr>
      <w:r>
        <w:rPr>
          <w:noProof/>
        </w:rPr>
        <w:t>(b)</w:t>
      </w:r>
      <w:r>
        <w:rPr>
          <w:noProof/>
        </w:rPr>
        <w:tab/>
        <w:t>más ann don cheart rochtain ar shonraí pearsanta a bhaineann leis an ábhar sonraí agus ceartú nó léirscriosadh na sonraí sin, nó srianadh ar phróiseái</w:t>
      </w:r>
      <w:r>
        <w:rPr>
          <w:noProof/>
        </w:rPr>
        <w:t>l maidir leis an ábhar sonraí, a iarraidh ar an rialaitheoir, nó, i gcás inarbh infheidhme, más ann don cheart agóid a dhéanamh i gcoinne na próiseála nó an ceart chun iniomparthacht sonraí;</w:t>
      </w:r>
    </w:p>
    <w:p w:rsidR="007460B6" w:rsidRDefault="00951BF0">
      <w:pPr>
        <w:pStyle w:val="Point1"/>
        <w:rPr>
          <w:noProof/>
          <w:color w:val="000000"/>
        </w:rPr>
      </w:pPr>
      <w:r>
        <w:rPr>
          <w:noProof/>
        </w:rPr>
        <w:t>(c)</w:t>
      </w:r>
      <w:r>
        <w:rPr>
          <w:noProof/>
        </w:rPr>
        <w:tab/>
        <w:t>i gcás ina bhfuil an phróiseáil bunaithe ar phointe (d) d'Air</w:t>
      </w:r>
      <w:r>
        <w:rPr>
          <w:noProof/>
        </w:rPr>
        <w:t>teagal 5(1) nó ar phointe (a) d'Airteagal 10(2), más ann don cheart an toiliú a tharraingt siar tráth ar bith, gan difear a dhéanamh do dhlíthiúlacht na próiseála atá bunaithe ar an toiliú sin a fháil roimh an tarraingt siar a dhéanamh;</w:t>
      </w:r>
    </w:p>
    <w:p w:rsidR="007460B6" w:rsidRDefault="00951BF0">
      <w:pPr>
        <w:pStyle w:val="Point1"/>
        <w:rPr>
          <w:noProof/>
        </w:rPr>
      </w:pPr>
      <w:r>
        <w:rPr>
          <w:noProof/>
        </w:rPr>
        <w:t>(d)</w:t>
      </w:r>
      <w:r>
        <w:rPr>
          <w:noProof/>
        </w:rPr>
        <w:tab/>
        <w:t>an ceart gearán</w:t>
      </w:r>
      <w:r>
        <w:rPr>
          <w:noProof/>
        </w:rPr>
        <w:t xml:space="preserve"> a thaisceadh leis an Maoirseoir Eorpach ar Chosaint Sonraí;</w:t>
      </w:r>
    </w:p>
    <w:p w:rsidR="007460B6" w:rsidRDefault="00951BF0">
      <w:pPr>
        <w:pStyle w:val="Point1"/>
        <w:rPr>
          <w:noProof/>
        </w:rPr>
      </w:pPr>
      <w:r>
        <w:rPr>
          <w:noProof/>
        </w:rPr>
        <w:t>(e)</w:t>
      </w:r>
      <w:r>
        <w:rPr>
          <w:noProof/>
        </w:rPr>
        <w:tab/>
        <w:t>más ceanglas reachtach nó conarthach é an ceanglas sonraí pearsanta a sholáthar, nó an ceanglas é atá riachtanach chun conradh a dhéanamh, agus má tá oibleagáid ar an ábhar sonraí na sonraí p</w:t>
      </w:r>
      <w:r>
        <w:rPr>
          <w:noProof/>
        </w:rPr>
        <w:t>earsanta sin a sholáthar mar aon leis na hiarmhairtí a d'fhéadfadh a bheith ann i gcás nár soláthraíodh na sonraí sin; agus</w:t>
      </w:r>
    </w:p>
    <w:p w:rsidR="007460B6" w:rsidRDefault="00951BF0">
      <w:pPr>
        <w:pStyle w:val="Point1"/>
        <w:rPr>
          <w:noProof/>
        </w:rPr>
      </w:pPr>
      <w:r>
        <w:rPr>
          <w:noProof/>
        </w:rPr>
        <w:t>(f)</w:t>
      </w:r>
      <w:r>
        <w:rPr>
          <w:noProof/>
        </w:rPr>
        <w:tab/>
        <w:t>más ann do chinnteoireacht uathoibrithe, lena n</w:t>
      </w:r>
      <w:r>
        <w:rPr>
          <w:noProof/>
        </w:rPr>
        <w:noBreakHyphen/>
        <w:t>áirítear próifíliú, dá dtagraítear in Airteagal 24(1) agus (4) agus, sna cásanna</w:t>
      </w:r>
      <w:r>
        <w:rPr>
          <w:noProof/>
        </w:rPr>
        <w:t xml:space="preserve"> sin ar a laghad, faisnéis fhónta ar an loighic lena mbaineann, chomh maith le suntasacht na próiseála sin agus na hiarmhairtí a mheastar a bheadh aici ar an ábhar sonraí;</w:t>
      </w:r>
    </w:p>
    <w:p w:rsidR="007460B6" w:rsidRDefault="00951BF0">
      <w:pPr>
        <w:pStyle w:val="ManualNumPar1"/>
        <w:rPr>
          <w:noProof/>
        </w:rPr>
      </w:pPr>
      <w:r>
        <w:rPr>
          <w:noProof/>
        </w:rPr>
        <w:t>3.</w:t>
      </w:r>
      <w:r>
        <w:rPr>
          <w:noProof/>
        </w:rPr>
        <w:tab/>
        <w:t>I gcás ina bhfuil sé beartaithe ag an rialaitheoir na sonraí pearsanta a phróiseá</w:t>
      </w:r>
      <w:r>
        <w:rPr>
          <w:noProof/>
        </w:rPr>
        <w:t>il tuilleadh chun críche seachas an chríoch ar bailíodh na sonraí pearsanta chuici, cuirfidh an rialaitheoir, sula ndéanfar an tuilleadh próiseála sin, faisnéis ar fáil don ábhar sonraí faoin gcríoch eile sin mar aon le haon fhaisnéis bhreise ábhartha dá d</w:t>
      </w:r>
      <w:r>
        <w:rPr>
          <w:noProof/>
        </w:rPr>
        <w:t>tagraítear i mír 2.</w:t>
      </w:r>
    </w:p>
    <w:p w:rsidR="007460B6" w:rsidRDefault="00951BF0">
      <w:pPr>
        <w:pStyle w:val="ManualNumPar1"/>
        <w:rPr>
          <w:noProof/>
        </w:rPr>
      </w:pPr>
      <w:r>
        <w:rPr>
          <w:noProof/>
        </w:rPr>
        <w:t>4.</w:t>
      </w:r>
      <w:r>
        <w:rPr>
          <w:noProof/>
        </w:rPr>
        <w:tab/>
        <w:t>Ní bheidh feidhm ag mír 1, mír 2 ná mír 3 i gcás ina bhfuil an fhaisnéis ag an ábhar sonraí cheana agus a mhéid go bhfuil.</w:t>
      </w:r>
    </w:p>
    <w:p w:rsidR="007460B6" w:rsidRDefault="00951BF0">
      <w:pPr>
        <w:pStyle w:val="Titrearticle"/>
        <w:contextualSpacing/>
        <w:rPr>
          <w:noProof/>
        </w:rPr>
      </w:pPr>
      <w:r>
        <w:rPr>
          <w:noProof/>
        </w:rPr>
        <w:t>Airteagal 16</w:t>
      </w:r>
    </w:p>
    <w:p w:rsidR="007460B6" w:rsidRDefault="00951BF0">
      <w:pPr>
        <w:pStyle w:val="Titrearticle"/>
        <w:contextualSpacing/>
        <w:rPr>
          <w:noProof/>
        </w:rPr>
      </w:pPr>
      <w:r>
        <w:rPr>
          <w:noProof/>
        </w:rPr>
        <w:t>An fhaisnéis a bheidh le soláthar i gcás nár bailíodh na sonraí ón ábhar sonraí</w:t>
      </w:r>
    </w:p>
    <w:p w:rsidR="007460B6" w:rsidRDefault="00951BF0">
      <w:pPr>
        <w:pStyle w:val="ManualNumPar1"/>
        <w:rPr>
          <w:noProof/>
        </w:rPr>
      </w:pPr>
      <w:r>
        <w:rPr>
          <w:noProof/>
        </w:rPr>
        <w:t>1.</w:t>
      </w:r>
      <w:r>
        <w:rPr>
          <w:noProof/>
        </w:rPr>
        <w:tab/>
        <w:t xml:space="preserve">I gcás nár </w:t>
      </w:r>
      <w:r>
        <w:rPr>
          <w:noProof/>
        </w:rPr>
        <w:t>bailíodh na sonraí pearsanta ón ábhar sonraí, soláthróidh an rialaitheoir an fhaisnéis seo a leanas don ábhar sonraí:</w:t>
      </w:r>
    </w:p>
    <w:p w:rsidR="007460B6" w:rsidRDefault="00951BF0">
      <w:pPr>
        <w:pStyle w:val="Point1"/>
        <w:rPr>
          <w:noProof/>
        </w:rPr>
      </w:pPr>
      <w:r>
        <w:rPr>
          <w:noProof/>
        </w:rPr>
        <w:t>(a)</w:t>
      </w:r>
      <w:r>
        <w:rPr>
          <w:noProof/>
        </w:rPr>
        <w:tab/>
        <w:t>céannacht agus sonraí teagmhála an rialaitheora;</w:t>
      </w:r>
    </w:p>
    <w:p w:rsidR="007460B6" w:rsidRDefault="00951BF0">
      <w:pPr>
        <w:pStyle w:val="Point1"/>
        <w:rPr>
          <w:noProof/>
        </w:rPr>
      </w:pPr>
      <w:r>
        <w:rPr>
          <w:noProof/>
        </w:rPr>
        <w:t>(b)</w:t>
      </w:r>
      <w:r>
        <w:rPr>
          <w:noProof/>
        </w:rPr>
        <w:tab/>
      </w:r>
      <w:r>
        <w:rPr>
          <w:noProof/>
          <w:color w:val="000000"/>
        </w:rPr>
        <w:t>sonraí teagmhála an oifigigh cosanta sonraí;</w:t>
      </w:r>
    </w:p>
    <w:p w:rsidR="007460B6" w:rsidRDefault="00951BF0">
      <w:pPr>
        <w:pStyle w:val="Point1"/>
        <w:rPr>
          <w:noProof/>
        </w:rPr>
      </w:pPr>
      <w:r>
        <w:rPr>
          <w:noProof/>
        </w:rPr>
        <w:t>(c)</w:t>
      </w:r>
      <w:r>
        <w:rPr>
          <w:noProof/>
        </w:rPr>
        <w:tab/>
        <w:t>críocha na próiseála dá bhfuil n</w:t>
      </w:r>
      <w:r>
        <w:rPr>
          <w:noProof/>
        </w:rPr>
        <w:t>a sonraí pearsanta beartaithe chomh maith leis an mbunús dlí don phróiseáil;</w:t>
      </w:r>
    </w:p>
    <w:p w:rsidR="007460B6" w:rsidRDefault="00951BF0">
      <w:pPr>
        <w:pStyle w:val="Point1"/>
        <w:rPr>
          <w:noProof/>
        </w:rPr>
      </w:pPr>
      <w:r>
        <w:rPr>
          <w:noProof/>
        </w:rPr>
        <w:t>(d)</w:t>
      </w:r>
      <w:r>
        <w:rPr>
          <w:noProof/>
        </w:rPr>
        <w:tab/>
        <w:t>catagóirí na sonraí pearsanta lena mbaineann;</w:t>
      </w:r>
    </w:p>
    <w:p w:rsidR="007460B6" w:rsidRDefault="00951BF0">
      <w:pPr>
        <w:pStyle w:val="Point1"/>
        <w:rPr>
          <w:noProof/>
        </w:rPr>
      </w:pPr>
      <w:r>
        <w:rPr>
          <w:noProof/>
        </w:rPr>
        <w:t>(e)</w:t>
      </w:r>
      <w:r>
        <w:rPr>
          <w:noProof/>
        </w:rPr>
        <w:tab/>
        <w:t>faighteoirí nó catagóirí fhaighteoirí na sonraí pearsanta, más ann dóibh;</w:t>
      </w:r>
    </w:p>
    <w:p w:rsidR="007460B6" w:rsidRDefault="00951BF0">
      <w:pPr>
        <w:pStyle w:val="Point1"/>
        <w:rPr>
          <w:noProof/>
        </w:rPr>
      </w:pPr>
      <w:r>
        <w:rPr>
          <w:noProof/>
        </w:rPr>
        <w:t>(f)</w:t>
      </w:r>
      <w:r>
        <w:rPr>
          <w:noProof/>
        </w:rPr>
        <w:tab/>
      </w:r>
      <w:r>
        <w:rPr>
          <w:noProof/>
          <w:color w:val="000000"/>
        </w:rPr>
        <w:t>i gcás inarb infheidhme, go bhfuil sé beartaith</w:t>
      </w:r>
      <w:r>
        <w:rPr>
          <w:noProof/>
          <w:color w:val="000000"/>
        </w:rPr>
        <w:t>e ag an rialaitheoir sonraí pearsanta a aistriú chuig faighteoir i dtríú tír nó in eagraíocht idirnáisiúnta agus cibé acu is ann nó nach ann do chinneadh leordhóthanachta ón gCoimisiún, nó i gcás na n</w:t>
      </w:r>
      <w:r>
        <w:rPr>
          <w:noProof/>
          <w:color w:val="000000"/>
        </w:rPr>
        <w:noBreakHyphen/>
        <w:t>aistrithe dá dtagraítear in Airteagal 49, tagairt do na</w:t>
      </w:r>
      <w:r>
        <w:rPr>
          <w:noProof/>
          <w:color w:val="000000"/>
        </w:rPr>
        <w:t xml:space="preserve"> coimircí iomchuí nó oiriúnacha agus na bealaí chun cóip díobh a fháil nó an áit a bhfuil siad ar fáil.</w:t>
      </w:r>
    </w:p>
    <w:p w:rsidR="007460B6" w:rsidRDefault="00951BF0">
      <w:pPr>
        <w:pStyle w:val="ManualNumPar1"/>
        <w:rPr>
          <w:noProof/>
        </w:rPr>
      </w:pPr>
      <w:r>
        <w:rPr>
          <w:noProof/>
        </w:rPr>
        <w:t>2.</w:t>
      </w:r>
      <w:r>
        <w:rPr>
          <w:noProof/>
        </w:rPr>
        <w:tab/>
        <w:t>De bhreis ar an bhfaisnéis dá dtagraítear i mír 1, soláthróidh an rialaitheoir don ábhar sonraí an fhaisnéis bhreise a leanas is gá chun próiseáil ch</w:t>
      </w:r>
      <w:r>
        <w:rPr>
          <w:noProof/>
        </w:rPr>
        <w:t>othrom agus thrédhearcach a áirithiú maidir leis an ábhar sonraí:</w:t>
      </w:r>
    </w:p>
    <w:p w:rsidR="007460B6" w:rsidRDefault="00951BF0">
      <w:pPr>
        <w:pStyle w:val="Point1"/>
        <w:rPr>
          <w:noProof/>
        </w:rPr>
      </w:pPr>
      <w:r>
        <w:rPr>
          <w:noProof/>
        </w:rPr>
        <w:t>(a)</w:t>
      </w:r>
      <w:r>
        <w:rPr>
          <w:noProof/>
        </w:rPr>
        <w:tab/>
        <w:t>tréimhse stórála na sonraí pearsanta, nó murarb indéanta sin, na critéir a úsáidtear chun an tréimhse sin a chinneadh;</w:t>
      </w:r>
    </w:p>
    <w:p w:rsidR="007460B6" w:rsidRDefault="00951BF0">
      <w:pPr>
        <w:pStyle w:val="Point1"/>
        <w:rPr>
          <w:noProof/>
        </w:rPr>
      </w:pPr>
      <w:r>
        <w:rPr>
          <w:noProof/>
        </w:rPr>
        <w:t>(b)</w:t>
      </w:r>
      <w:r>
        <w:rPr>
          <w:noProof/>
        </w:rPr>
        <w:tab/>
        <w:t>más ann don cheart rochtain ar shonraí pearsanta a bhaineann le</w:t>
      </w:r>
      <w:r>
        <w:rPr>
          <w:noProof/>
        </w:rPr>
        <w:t>is an ábhar sonraí agus ceartú nó léirscriosadh na sonraí sin, nó srianadh ar phróiseáil maidir leis an ábhar sonraí, a iarraidh ar an rialaitheoir, nó, i gcás inarbh infheidhme, más ann don cheart agóid a dhéanamh i gcoinne na próiseála nó an ceart chun i</w:t>
      </w:r>
      <w:r>
        <w:rPr>
          <w:noProof/>
        </w:rPr>
        <w:t>niomparthacht sonraí;</w:t>
      </w:r>
    </w:p>
    <w:p w:rsidR="007460B6" w:rsidRDefault="00951BF0">
      <w:pPr>
        <w:pStyle w:val="Point1"/>
        <w:rPr>
          <w:noProof/>
        </w:rPr>
      </w:pPr>
      <w:r>
        <w:rPr>
          <w:noProof/>
        </w:rPr>
        <w:t>(c)</w:t>
      </w:r>
      <w:r>
        <w:rPr>
          <w:noProof/>
        </w:rPr>
        <w:tab/>
        <w:t>i gcás ina bhfuil an phróiseáil bunaithe ar phointe (d) d'Airteagal 5(1) nó ar phointe (a) d'Airteagal 10(2), más ann don cheart an toiliú a tharraingt siar tráth ar bith, gan difear a dhéanamh do dhlíthiúlacht na próiseála atá bu</w:t>
      </w:r>
      <w:r>
        <w:rPr>
          <w:noProof/>
        </w:rPr>
        <w:t>naithe ar an toiliú sin a fháil roimh an tarraingt siar a dhéanamh;</w:t>
      </w:r>
    </w:p>
    <w:p w:rsidR="007460B6" w:rsidRDefault="00951BF0">
      <w:pPr>
        <w:pStyle w:val="Point1"/>
        <w:rPr>
          <w:noProof/>
        </w:rPr>
      </w:pPr>
      <w:r>
        <w:rPr>
          <w:noProof/>
        </w:rPr>
        <w:t>(d)</w:t>
      </w:r>
      <w:r>
        <w:rPr>
          <w:noProof/>
        </w:rPr>
        <w:tab/>
        <w:t>an ceart gearán a thaisceadh leis an Maoirseoir Eorpach ar Chosaint Sonraí;</w:t>
      </w:r>
    </w:p>
    <w:p w:rsidR="007460B6" w:rsidRDefault="00951BF0">
      <w:pPr>
        <w:pStyle w:val="Point1"/>
        <w:rPr>
          <w:noProof/>
        </w:rPr>
      </w:pPr>
      <w:r>
        <w:rPr>
          <w:noProof/>
        </w:rPr>
        <w:t>(e)</w:t>
      </w:r>
      <w:r>
        <w:rPr>
          <w:noProof/>
        </w:rPr>
        <w:tab/>
        <w:t>an fhoinse as ar tháinig na sonraí pearsanta, agus más infheidhme, má tháinig na sonraí as foinsí a bhfu</w:t>
      </w:r>
      <w:r>
        <w:rPr>
          <w:noProof/>
        </w:rPr>
        <w:t>il rochtain ag an bpobal orthu; agus</w:t>
      </w:r>
    </w:p>
    <w:p w:rsidR="007460B6" w:rsidRDefault="00951BF0">
      <w:pPr>
        <w:pStyle w:val="Point1"/>
        <w:rPr>
          <w:noProof/>
        </w:rPr>
      </w:pPr>
      <w:r>
        <w:rPr>
          <w:noProof/>
        </w:rPr>
        <w:t>(f)</w:t>
      </w:r>
      <w:r>
        <w:rPr>
          <w:noProof/>
        </w:rPr>
        <w:tab/>
        <w:t>más ann do chinnteoireacht uathoibrithe, lena n</w:t>
      </w:r>
      <w:r>
        <w:rPr>
          <w:noProof/>
        </w:rPr>
        <w:noBreakHyphen/>
        <w:t>áirítear próifíliú, dá dtagraítear in Airteagal 24(1) agus (4) agus, sna cásanna sin ar a laghad, faisnéis fhónta ar an loighic lena mbaineann, chomh maith le suntasac</w:t>
      </w:r>
      <w:r>
        <w:rPr>
          <w:noProof/>
        </w:rPr>
        <w:t xml:space="preserve">ht na próiseála sin agus na hiarmhairtí a mheastar a bheadh aici ar an ábhar sonraí. </w:t>
      </w:r>
    </w:p>
    <w:p w:rsidR="007460B6" w:rsidRDefault="00951BF0">
      <w:pPr>
        <w:pStyle w:val="ManualNumPar1"/>
        <w:rPr>
          <w:noProof/>
        </w:rPr>
      </w:pPr>
      <w:r>
        <w:rPr>
          <w:noProof/>
        </w:rPr>
        <w:t>3.</w:t>
      </w:r>
      <w:r>
        <w:rPr>
          <w:noProof/>
        </w:rPr>
        <w:tab/>
        <w:t>Soláthróidh an rialaitheoir an fhaisnéis dá dtagraítear i mír 1 agus i mír 2;</w:t>
      </w:r>
    </w:p>
    <w:p w:rsidR="007460B6" w:rsidRDefault="00951BF0">
      <w:pPr>
        <w:pStyle w:val="Point1letter"/>
        <w:numPr>
          <w:ilvl w:val="3"/>
          <w:numId w:val="31"/>
        </w:numPr>
        <w:rPr>
          <w:noProof/>
        </w:rPr>
      </w:pPr>
      <w:r>
        <w:rPr>
          <w:noProof/>
        </w:rPr>
        <w:t>laistigh de thréimhse réasúnta tar éis na sonraí pearsanta a fháil, ach faoi cheann mí am</w:t>
      </w:r>
      <w:r>
        <w:rPr>
          <w:noProof/>
        </w:rPr>
        <w:t>háin ar a dhéanaí, ag féachaint do na himthosca sonracha ina ndéantar na sonraí pearsanta a phróiseáil;</w:t>
      </w:r>
    </w:p>
    <w:p w:rsidR="007460B6" w:rsidRDefault="00951BF0">
      <w:pPr>
        <w:pStyle w:val="Point1letter"/>
        <w:rPr>
          <w:noProof/>
        </w:rPr>
      </w:pPr>
      <w:r>
        <w:rPr>
          <w:noProof/>
        </w:rPr>
        <w:t>má tá na sonraí pearsanta le húsáid chun cumarsáid a dhéanamh leis an ábhar sonraí, ar a dhéanaí tráth a dhéantar an chéad chumarsáid leis an ábhar sonr</w:t>
      </w:r>
      <w:r>
        <w:rPr>
          <w:noProof/>
        </w:rPr>
        <w:t>aí; nó</w:t>
      </w:r>
    </w:p>
    <w:p w:rsidR="007460B6" w:rsidRDefault="00951BF0">
      <w:pPr>
        <w:pStyle w:val="Point1letter"/>
        <w:rPr>
          <w:noProof/>
        </w:rPr>
      </w:pPr>
      <w:r>
        <w:rPr>
          <w:noProof/>
        </w:rPr>
        <w:t>má tá sé beartaithe na sonraí pearsanta a nochtadh d'fhaighteoir eile, ar a dhéanaí tráth a nochtar na sonraí i gcéad uair.</w:t>
      </w:r>
    </w:p>
    <w:p w:rsidR="007460B6" w:rsidRDefault="00951BF0">
      <w:pPr>
        <w:pStyle w:val="ManualNumPar1"/>
        <w:rPr>
          <w:noProof/>
        </w:rPr>
      </w:pPr>
      <w:r>
        <w:rPr>
          <w:noProof/>
        </w:rPr>
        <w:t>4.</w:t>
      </w:r>
      <w:r>
        <w:rPr>
          <w:noProof/>
        </w:rPr>
        <w:tab/>
        <w:t>I gcás ina bhfuil sé beartaithe ag an rialaitheoir na sonraí pearsanta a phróiseáil tuilleadh chun críche seachas an chrío</w:t>
      </w:r>
      <w:r>
        <w:rPr>
          <w:noProof/>
        </w:rPr>
        <w:t>ch a bhfuarthas na sonraí pearsanta chuici, cuirfidh an rialaitheoir, sula ndéanfar an tuilleadh próiseála sin, faisnéis ar fáil don ábhar sonraí faoin gcríoch eile sin mar aon le haon fhaisnéis ábhartha bhreise dá dtagraítear i mír 2.</w:t>
      </w:r>
    </w:p>
    <w:p w:rsidR="007460B6" w:rsidRDefault="00951BF0">
      <w:pPr>
        <w:pStyle w:val="ManualNumPar1"/>
        <w:rPr>
          <w:noProof/>
        </w:rPr>
      </w:pPr>
      <w:r>
        <w:rPr>
          <w:noProof/>
        </w:rPr>
        <w:t>5.</w:t>
      </w:r>
      <w:r>
        <w:rPr>
          <w:noProof/>
        </w:rPr>
        <w:tab/>
        <w:t xml:space="preserve">Ní bheidh feidhm </w:t>
      </w:r>
      <w:r>
        <w:rPr>
          <w:noProof/>
        </w:rPr>
        <w:t>ag mír 1 go mír 4 i gcás agus a mhéid gur fíor an méid seo a leanas:</w:t>
      </w:r>
    </w:p>
    <w:p w:rsidR="007460B6" w:rsidRDefault="00951BF0">
      <w:pPr>
        <w:pStyle w:val="Point1"/>
        <w:rPr>
          <w:noProof/>
        </w:rPr>
      </w:pPr>
      <w:r>
        <w:rPr>
          <w:noProof/>
        </w:rPr>
        <w:t>(a)</w:t>
      </w:r>
      <w:r>
        <w:rPr>
          <w:noProof/>
        </w:rPr>
        <w:tab/>
        <w:t>tá an fhaisnéis faighte cheana ag an ábhar sonraí;</w:t>
      </w:r>
    </w:p>
    <w:p w:rsidR="007460B6" w:rsidRDefault="00951BF0">
      <w:pPr>
        <w:pStyle w:val="Point1"/>
        <w:rPr>
          <w:noProof/>
        </w:rPr>
      </w:pPr>
      <w:r>
        <w:rPr>
          <w:noProof/>
        </w:rPr>
        <w:t>(b)</w:t>
      </w:r>
      <w:r>
        <w:rPr>
          <w:noProof/>
        </w:rPr>
        <w:tab/>
        <w:t>tá sé dodhéanta an fhaisnéis sin a chur ar fáil nó bhainfeadh iarracht dhíréireach lena cur ar fáil, go háirithe chun críocha ca</w:t>
      </w:r>
      <w:r>
        <w:rPr>
          <w:noProof/>
        </w:rPr>
        <w:t>rtlannú a dhéanamh ar mhaithe le leas an phobail, chun críocha taighde eolaíoch nó stairiúil nó chun críocha staidrimh nó a mhéid is dócha a fhágfaidh an oibleagáid dá dtagraítear i mír 1 den Airteagal seo nach féidir aidhmeanna na próiseála sin a thabhair</w:t>
      </w:r>
      <w:r>
        <w:rPr>
          <w:noProof/>
        </w:rPr>
        <w:t>t i gcrích nó go ndéantar dochar mór d'aidhmeanna na próiseála a thabhairt i gcrích;</w:t>
      </w:r>
    </w:p>
    <w:p w:rsidR="007460B6" w:rsidRDefault="00951BF0">
      <w:pPr>
        <w:pStyle w:val="Point1"/>
        <w:rPr>
          <w:noProof/>
        </w:rPr>
      </w:pPr>
      <w:r>
        <w:rPr>
          <w:noProof/>
        </w:rPr>
        <w:t>(c)</w:t>
      </w:r>
      <w:r>
        <w:rPr>
          <w:noProof/>
        </w:rPr>
        <w:tab/>
        <w:t>leagtar síos fáil nó nochtadh na sonraí go sainráite le dlí an Aontais; nó</w:t>
      </w:r>
    </w:p>
    <w:p w:rsidR="007460B6" w:rsidRDefault="00951BF0">
      <w:pPr>
        <w:pStyle w:val="Point1"/>
        <w:rPr>
          <w:noProof/>
        </w:rPr>
      </w:pPr>
      <w:r>
        <w:rPr>
          <w:noProof/>
        </w:rPr>
        <w:t>(d)</w:t>
      </w:r>
      <w:r>
        <w:rPr>
          <w:noProof/>
        </w:rPr>
        <w:tab/>
        <w:t>i gcás nach mór na sonraí pearsanta a choimeád faoi rún faoi réir oibleagáid rúndachta g</w:t>
      </w:r>
      <w:r>
        <w:rPr>
          <w:noProof/>
        </w:rPr>
        <w:t>airmiúla arna rialú le dlí an Aontais.</w:t>
      </w:r>
    </w:p>
    <w:p w:rsidR="007460B6" w:rsidRDefault="00951BF0">
      <w:pPr>
        <w:pStyle w:val="Titrearticle"/>
        <w:contextualSpacing/>
        <w:rPr>
          <w:noProof/>
        </w:rPr>
      </w:pPr>
      <w:r>
        <w:rPr>
          <w:noProof/>
        </w:rPr>
        <w:t>Airteagal 17</w:t>
      </w:r>
    </w:p>
    <w:p w:rsidR="007460B6" w:rsidRDefault="00951BF0">
      <w:pPr>
        <w:pStyle w:val="Titrearticle"/>
        <w:contextualSpacing/>
        <w:rPr>
          <w:noProof/>
        </w:rPr>
      </w:pPr>
      <w:r>
        <w:rPr>
          <w:noProof/>
        </w:rPr>
        <w:t>Ceart rochtana don ábhar sonraí</w:t>
      </w:r>
    </w:p>
    <w:p w:rsidR="007460B6" w:rsidRDefault="00951BF0">
      <w:pPr>
        <w:pStyle w:val="ManualNumPar1"/>
        <w:rPr>
          <w:noProof/>
        </w:rPr>
      </w:pPr>
      <w:r>
        <w:rPr>
          <w:noProof/>
        </w:rPr>
        <w:t>1.</w:t>
      </w:r>
      <w:r>
        <w:rPr>
          <w:noProof/>
        </w:rPr>
        <w:tab/>
        <w:t xml:space="preserve">Beidh sé de cheart ag an ábhar sonraí deimhniú a fháil ón rialaitheoir á rá cibé acu atá nó nach bhfuil sonraí pearsanta a bhaineann leis á bpróiseáil, agus, i gcás ina </w:t>
      </w:r>
      <w:r>
        <w:rPr>
          <w:noProof/>
        </w:rPr>
        <w:t>bhfuil, rochtain a fháil ar na sonraí pearsanta sin agus ar an bhfaisnéis seo a leanas:</w:t>
      </w:r>
    </w:p>
    <w:p w:rsidR="007460B6" w:rsidRDefault="00951BF0">
      <w:pPr>
        <w:pStyle w:val="Point1"/>
        <w:rPr>
          <w:noProof/>
        </w:rPr>
      </w:pPr>
      <w:r>
        <w:rPr>
          <w:noProof/>
        </w:rPr>
        <w:t>(a)</w:t>
      </w:r>
      <w:r>
        <w:rPr>
          <w:noProof/>
        </w:rPr>
        <w:tab/>
        <w:t>críocha na próiseála;</w:t>
      </w:r>
    </w:p>
    <w:p w:rsidR="007460B6" w:rsidRDefault="00951BF0">
      <w:pPr>
        <w:pStyle w:val="Point1"/>
        <w:rPr>
          <w:noProof/>
        </w:rPr>
      </w:pPr>
      <w:r>
        <w:rPr>
          <w:noProof/>
        </w:rPr>
        <w:t>(b)</w:t>
      </w:r>
      <w:r>
        <w:rPr>
          <w:noProof/>
        </w:rPr>
        <w:tab/>
        <w:t>catagóirí na sonraí pearsanta lena mbaineann;</w:t>
      </w:r>
    </w:p>
    <w:p w:rsidR="007460B6" w:rsidRDefault="00951BF0">
      <w:pPr>
        <w:pStyle w:val="Point1"/>
        <w:rPr>
          <w:noProof/>
        </w:rPr>
      </w:pPr>
      <w:r>
        <w:rPr>
          <w:noProof/>
        </w:rPr>
        <w:t>(c)</w:t>
      </w:r>
      <w:r>
        <w:rPr>
          <w:noProof/>
        </w:rPr>
        <w:tab/>
        <w:t xml:space="preserve">na faighteoirí nó na catagóirí faighteora a nochtadh nó a nochtfar na sonraí pearsanta </w:t>
      </w:r>
      <w:r>
        <w:rPr>
          <w:noProof/>
        </w:rPr>
        <w:t>dóibh, go háirithe faighteoirí i dtríú tíortha nó eagraíochtaí idirnáisiúnta;</w:t>
      </w:r>
    </w:p>
    <w:p w:rsidR="007460B6" w:rsidRDefault="00951BF0">
      <w:pPr>
        <w:pStyle w:val="Point1"/>
        <w:rPr>
          <w:noProof/>
        </w:rPr>
      </w:pPr>
      <w:r>
        <w:rPr>
          <w:noProof/>
        </w:rPr>
        <w:t>(d)</w:t>
      </w:r>
      <w:r>
        <w:rPr>
          <w:noProof/>
        </w:rPr>
        <w:tab/>
        <w:t>i gcás inar féidir, fad na tréimhse a meastar go stórálfar na sonraí pearsanta, nó i gcás nach féidir sin a thabhairt, na critéir a úsáidtear chun an tréimhse sin a chinneadh</w:t>
      </w:r>
      <w:r>
        <w:rPr>
          <w:noProof/>
        </w:rPr>
        <w:t>;</w:t>
      </w:r>
    </w:p>
    <w:p w:rsidR="007460B6" w:rsidRDefault="00951BF0">
      <w:pPr>
        <w:pStyle w:val="Point1"/>
        <w:rPr>
          <w:noProof/>
        </w:rPr>
      </w:pPr>
      <w:r>
        <w:rPr>
          <w:noProof/>
        </w:rPr>
        <w:t>(e)</w:t>
      </w:r>
      <w:r>
        <w:rPr>
          <w:noProof/>
        </w:rPr>
        <w:tab/>
        <w:t>más ann don cheart ceartú nó léirscriosadh sonraí pearsanta nó srianadh ar phróiseáil sonraí pearsanta a bhaineann leis an ábhar sonraí a iarraidh ar an rialaitheoir, nó, más ann don cheart agóid a dhéanamh i gcoinne na próiseála sin;</w:t>
      </w:r>
    </w:p>
    <w:p w:rsidR="007460B6" w:rsidRDefault="00951BF0">
      <w:pPr>
        <w:pStyle w:val="Point1"/>
        <w:rPr>
          <w:noProof/>
          <w:szCs w:val="24"/>
        </w:rPr>
      </w:pPr>
      <w:r>
        <w:rPr>
          <w:noProof/>
        </w:rPr>
        <w:t>(f)</w:t>
      </w:r>
      <w:r>
        <w:rPr>
          <w:noProof/>
        </w:rPr>
        <w:tab/>
        <w:t>an ceart ge</w:t>
      </w:r>
      <w:r>
        <w:rPr>
          <w:noProof/>
        </w:rPr>
        <w:t>arán a thaisceadh leis an Maoirseoir Eorpach ar Chosaint Sonraí;</w:t>
      </w:r>
    </w:p>
    <w:p w:rsidR="007460B6" w:rsidRDefault="00951BF0">
      <w:pPr>
        <w:pStyle w:val="Point1"/>
        <w:rPr>
          <w:noProof/>
        </w:rPr>
      </w:pPr>
      <w:r>
        <w:rPr>
          <w:noProof/>
        </w:rPr>
        <w:t>(g)</w:t>
      </w:r>
      <w:r>
        <w:rPr>
          <w:noProof/>
        </w:rPr>
        <w:tab/>
        <w:t>i gcás nach mbailítear na sonraí pearsanta ón ábhar sonraí, aon fhaisnéis atá ar fáil maidir lena bhfoinse;</w:t>
      </w:r>
    </w:p>
    <w:p w:rsidR="007460B6" w:rsidRDefault="00951BF0">
      <w:pPr>
        <w:pStyle w:val="Point1"/>
        <w:rPr>
          <w:noProof/>
        </w:rPr>
      </w:pPr>
      <w:r>
        <w:rPr>
          <w:noProof/>
        </w:rPr>
        <w:t>(h)</w:t>
      </w:r>
      <w:r>
        <w:rPr>
          <w:noProof/>
        </w:rPr>
        <w:tab/>
        <w:t>más ann do chinnteoireacht uathoibrithe, lena n</w:t>
      </w:r>
      <w:r>
        <w:rPr>
          <w:noProof/>
        </w:rPr>
        <w:noBreakHyphen/>
        <w:t>áirítear próifíliú, dá dtag</w:t>
      </w:r>
      <w:r>
        <w:rPr>
          <w:noProof/>
        </w:rPr>
        <w:t>raítear in Airteagal 24(1) agus (4) agus, sna cásanna sin ar a laghad, faisnéis fhónta ar an loighic lena mbaineann, chomh maith le suntasacht na próiseála sin agus na hiarmhairtí a mheastar a bheadh aici ar an ábhar sonraí.</w:t>
      </w:r>
    </w:p>
    <w:p w:rsidR="007460B6" w:rsidRDefault="00951BF0">
      <w:pPr>
        <w:pStyle w:val="ManualNumPar1"/>
        <w:rPr>
          <w:noProof/>
        </w:rPr>
      </w:pPr>
      <w:r>
        <w:rPr>
          <w:noProof/>
        </w:rPr>
        <w:t>2.</w:t>
      </w:r>
      <w:r>
        <w:rPr>
          <w:noProof/>
        </w:rPr>
        <w:tab/>
        <w:t>I gcás ina n</w:t>
      </w:r>
      <w:r>
        <w:rPr>
          <w:noProof/>
        </w:rPr>
        <w:noBreakHyphen/>
        <w:t>aistrítear sonr</w:t>
      </w:r>
      <w:r>
        <w:rPr>
          <w:noProof/>
        </w:rPr>
        <w:t>aí pearsanta go dtí tríú tír nó chuig eagraíocht idirnáisiúnta, beidh sé de cheart ag an ábhar sonraí faisnéis a fháil maidir leis na coimircí iomchuí, de bhun Airteagal 49, a bhaineann leis an aistriú.</w:t>
      </w:r>
    </w:p>
    <w:p w:rsidR="007460B6" w:rsidRDefault="00951BF0">
      <w:pPr>
        <w:pStyle w:val="ManualNumPar1"/>
        <w:rPr>
          <w:noProof/>
        </w:rPr>
      </w:pPr>
      <w:r>
        <w:rPr>
          <w:noProof/>
        </w:rPr>
        <w:t>3.</w:t>
      </w:r>
      <w:r>
        <w:rPr>
          <w:noProof/>
        </w:rPr>
        <w:tab/>
        <w:t>Cuirfidh an rialaitheoir cóip de na sonraí pearsan</w:t>
      </w:r>
      <w:r>
        <w:rPr>
          <w:noProof/>
        </w:rPr>
        <w:t>ta atá á bpróiseáil ar fáil. I gcás ina ndéanann an t</w:t>
      </w:r>
      <w:r>
        <w:rPr>
          <w:noProof/>
        </w:rPr>
        <w:noBreakHyphen/>
        <w:t>ábhar sonraí an iarraidh trí mheán leictreonach, agus mura n</w:t>
      </w:r>
      <w:r>
        <w:rPr>
          <w:noProof/>
        </w:rPr>
        <w:noBreakHyphen/>
        <w:t>iarrann an t</w:t>
      </w:r>
      <w:r>
        <w:rPr>
          <w:noProof/>
        </w:rPr>
        <w:noBreakHyphen/>
        <w:t>ábhar sonraí a mhalairt, cuirfear an fhaisnéis ar fáil i bhfoirm leictreonach a úsáidtear go coitianta.</w:t>
      </w:r>
    </w:p>
    <w:p w:rsidR="007460B6" w:rsidRDefault="00951BF0">
      <w:pPr>
        <w:pStyle w:val="ManualNumPar1"/>
        <w:rPr>
          <w:noProof/>
        </w:rPr>
      </w:pPr>
      <w:r>
        <w:rPr>
          <w:noProof/>
        </w:rPr>
        <w:t>4.</w:t>
      </w:r>
      <w:r>
        <w:rPr>
          <w:noProof/>
        </w:rPr>
        <w:tab/>
        <w:t xml:space="preserve">An ceart chun cóip a </w:t>
      </w:r>
      <w:r>
        <w:rPr>
          <w:noProof/>
        </w:rPr>
        <w:t>fháil dá dtagraítear i mír 3, ní dhéanfar dochar do chearta ná do shaoirsí daoine eile leis.</w:t>
      </w:r>
    </w:p>
    <w:p w:rsidR="007460B6" w:rsidRDefault="00951BF0">
      <w:pPr>
        <w:pStyle w:val="SectionTitle"/>
        <w:rPr>
          <w:noProof/>
        </w:rPr>
      </w:pPr>
      <w:r>
        <w:rPr>
          <w:noProof/>
        </w:rPr>
        <w:t>ROINN 3</w:t>
      </w:r>
    </w:p>
    <w:p w:rsidR="007460B6" w:rsidRDefault="00951BF0">
      <w:pPr>
        <w:pStyle w:val="SectionTitle"/>
        <w:rPr>
          <w:noProof/>
        </w:rPr>
      </w:pPr>
      <w:r>
        <w:rPr>
          <w:noProof/>
        </w:rPr>
        <w:t>CEARTÚ AGUS LÉIRSCRIOSADH</w:t>
      </w:r>
    </w:p>
    <w:p w:rsidR="007460B6" w:rsidRDefault="00951BF0">
      <w:pPr>
        <w:pStyle w:val="Titrearticle"/>
        <w:contextualSpacing/>
        <w:rPr>
          <w:noProof/>
        </w:rPr>
      </w:pPr>
      <w:r>
        <w:rPr>
          <w:noProof/>
        </w:rPr>
        <w:t>Airteagal 18</w:t>
      </w:r>
    </w:p>
    <w:p w:rsidR="007460B6" w:rsidRDefault="00951BF0">
      <w:pPr>
        <w:pStyle w:val="Titrearticle"/>
        <w:contextualSpacing/>
        <w:rPr>
          <w:noProof/>
        </w:rPr>
      </w:pPr>
      <w:r>
        <w:rPr>
          <w:noProof/>
        </w:rPr>
        <w:t>An ceart go ndéanfaí ceartúchán</w:t>
      </w:r>
    </w:p>
    <w:p w:rsidR="007460B6" w:rsidRDefault="00951BF0">
      <w:pPr>
        <w:rPr>
          <w:noProof/>
        </w:rPr>
      </w:pPr>
      <w:r>
        <w:rPr>
          <w:noProof/>
          <w:color w:val="000000"/>
        </w:rPr>
        <w:t>Beidh sé de cheart ag an ábhar sonraí go gceartóidh an rialaitheoir sonraí pearsanta</w:t>
      </w:r>
      <w:r>
        <w:rPr>
          <w:noProof/>
          <w:color w:val="000000"/>
        </w:rPr>
        <w:t xml:space="preserve"> míchruinne a bhaineann leis gan moill mhíchuí. Agus na críocha a ndearnadh an phróiseáil chucu á gcur san áireamh, beidh sé de cheart ag an ábhar sonraí go ndéanfar sonraí neamhiomlána a chomhlánú, lena n</w:t>
      </w:r>
      <w:r>
        <w:rPr>
          <w:noProof/>
          <w:color w:val="000000"/>
        </w:rPr>
        <w:noBreakHyphen/>
        <w:t>áirítear de bhíthin soláthair ráitis fhorlíontaigh</w:t>
      </w:r>
      <w:r>
        <w:rPr>
          <w:noProof/>
          <w:color w:val="000000"/>
        </w:rPr>
        <w:t>.</w:t>
      </w:r>
    </w:p>
    <w:p w:rsidR="007460B6" w:rsidRDefault="00951BF0">
      <w:pPr>
        <w:pStyle w:val="Titrearticle"/>
        <w:contextualSpacing/>
        <w:rPr>
          <w:noProof/>
        </w:rPr>
      </w:pPr>
      <w:r>
        <w:rPr>
          <w:noProof/>
        </w:rPr>
        <w:t>Airteagal 19</w:t>
      </w:r>
    </w:p>
    <w:p w:rsidR="007460B6" w:rsidRDefault="00951BF0">
      <w:pPr>
        <w:pStyle w:val="Titrearticle"/>
        <w:contextualSpacing/>
        <w:rPr>
          <w:noProof/>
        </w:rPr>
      </w:pPr>
      <w:r>
        <w:rPr>
          <w:noProof/>
        </w:rPr>
        <w:t>An ceart go ndéanfaí léirscriosadh (“an ceart go ndéanfaí ligean i ndearmad”)</w:t>
      </w:r>
    </w:p>
    <w:p w:rsidR="007460B6" w:rsidRDefault="00951BF0">
      <w:pPr>
        <w:pStyle w:val="ManualNumPar1"/>
        <w:rPr>
          <w:noProof/>
        </w:rPr>
      </w:pPr>
      <w:r>
        <w:rPr>
          <w:noProof/>
        </w:rPr>
        <w:t>1.</w:t>
      </w:r>
      <w:r>
        <w:rPr>
          <w:noProof/>
        </w:rPr>
        <w:tab/>
        <w:t>Beidh sé de cheart ag an ábhar sonraí go léirscriosfaidh an rialaitheoir sonraí pearsanta a bhaineann leis gan moill mhíchuí agus beidh sé d'oibleagáid ar an ri</w:t>
      </w:r>
      <w:r>
        <w:rPr>
          <w:noProof/>
        </w:rPr>
        <w:t>alaitheoir sonraí pearsanta a léirscriosadh gan moill mhíchuí i gcás ina bhfuil feidhm ag ceann de na forais seo a leanas:</w:t>
      </w:r>
    </w:p>
    <w:p w:rsidR="007460B6" w:rsidRDefault="00951BF0">
      <w:pPr>
        <w:pStyle w:val="Point1"/>
        <w:rPr>
          <w:noProof/>
        </w:rPr>
      </w:pPr>
      <w:r>
        <w:rPr>
          <w:noProof/>
        </w:rPr>
        <w:t>(a)</w:t>
      </w:r>
      <w:r>
        <w:rPr>
          <w:noProof/>
        </w:rPr>
        <w:tab/>
        <w:t>níl na sonraí riachtanach a thuilleadh i ndáil leis na críocha ar chucu a bailíodh nó a próiseáladh iad;</w:t>
      </w:r>
    </w:p>
    <w:p w:rsidR="007460B6" w:rsidRDefault="00951BF0">
      <w:pPr>
        <w:pStyle w:val="Point1"/>
        <w:rPr>
          <w:noProof/>
        </w:rPr>
      </w:pPr>
      <w:r>
        <w:rPr>
          <w:noProof/>
        </w:rPr>
        <w:t>(b)</w:t>
      </w:r>
      <w:r>
        <w:rPr>
          <w:noProof/>
        </w:rPr>
        <w:tab/>
        <w:t>tarraingíonn an t</w:t>
      </w:r>
      <w:r>
        <w:rPr>
          <w:noProof/>
        </w:rPr>
        <w:noBreakHyphen/>
        <w:t>áb</w:t>
      </w:r>
      <w:r>
        <w:rPr>
          <w:noProof/>
        </w:rPr>
        <w:t>har sonraí siar a thoiliú a bhfuil an phróiseáil bunaithe air i gcomhréir le pointe (d) d'Airteagal 5(1) nó le pointe (a) d'Airteagal 10(2) agus i gcás nach bhfuil aon fhoras dlíthiúil eile leis an bpróiseáil;</w:t>
      </w:r>
    </w:p>
    <w:p w:rsidR="007460B6" w:rsidRDefault="00951BF0">
      <w:pPr>
        <w:pStyle w:val="Point1"/>
        <w:rPr>
          <w:noProof/>
        </w:rPr>
      </w:pPr>
      <w:r>
        <w:rPr>
          <w:noProof/>
        </w:rPr>
        <w:t>(c)</w:t>
      </w:r>
      <w:r>
        <w:rPr>
          <w:noProof/>
        </w:rPr>
        <w:tab/>
        <w:t>déanann an t</w:t>
      </w:r>
      <w:r>
        <w:rPr>
          <w:noProof/>
        </w:rPr>
        <w:noBreakHyphen/>
        <w:t xml:space="preserve">ábhar sonraí agóid i gcoinne </w:t>
      </w:r>
      <w:r>
        <w:rPr>
          <w:noProof/>
        </w:rPr>
        <w:t>na próiseála de bhun Airteagal 23(1) agus ní ann d'fhorais dhlisteanacha sháraitheacha maidir leis an bpróiseáil;</w:t>
      </w:r>
    </w:p>
    <w:p w:rsidR="007460B6" w:rsidRDefault="00951BF0">
      <w:pPr>
        <w:pStyle w:val="Point1"/>
        <w:rPr>
          <w:noProof/>
        </w:rPr>
      </w:pPr>
      <w:r>
        <w:rPr>
          <w:noProof/>
        </w:rPr>
        <w:t>(d)</w:t>
      </w:r>
      <w:r>
        <w:rPr>
          <w:noProof/>
        </w:rPr>
        <w:tab/>
        <w:t>rinneadh próiseáil mhídhleathach ar na sonraí pearsanta;</w:t>
      </w:r>
    </w:p>
    <w:p w:rsidR="007460B6" w:rsidRDefault="00951BF0">
      <w:pPr>
        <w:pStyle w:val="Point1"/>
        <w:rPr>
          <w:noProof/>
        </w:rPr>
      </w:pPr>
      <w:r>
        <w:rPr>
          <w:noProof/>
        </w:rPr>
        <w:t>(e)</w:t>
      </w:r>
      <w:r>
        <w:rPr>
          <w:noProof/>
        </w:rPr>
        <w:tab/>
        <w:t>is gá na sonraí pearsanta a léirscriosadh chun oibleagáid dhlíthiúil a bhfuil</w:t>
      </w:r>
      <w:r>
        <w:rPr>
          <w:noProof/>
        </w:rPr>
        <w:t xml:space="preserve"> an rialaitheoir faoina réir a chomhlíonadh;</w:t>
      </w:r>
    </w:p>
    <w:p w:rsidR="007460B6" w:rsidRDefault="00951BF0">
      <w:pPr>
        <w:pStyle w:val="Point1"/>
        <w:rPr>
          <w:noProof/>
        </w:rPr>
      </w:pPr>
      <w:r>
        <w:rPr>
          <w:noProof/>
        </w:rPr>
        <w:t>(f)</w:t>
      </w:r>
      <w:r>
        <w:rPr>
          <w:noProof/>
        </w:rPr>
        <w:tab/>
        <w:t>bailíodh na sonraí pearsanta i ndáil le tairiscint sheirbhísí na sochaí faisnéise dá dtagraítear in Airteagal 8(1).</w:t>
      </w:r>
    </w:p>
    <w:p w:rsidR="007460B6" w:rsidRDefault="00951BF0">
      <w:pPr>
        <w:pStyle w:val="ManualNumPar1"/>
        <w:rPr>
          <w:noProof/>
        </w:rPr>
      </w:pPr>
      <w:r>
        <w:rPr>
          <w:noProof/>
        </w:rPr>
        <w:t>2.</w:t>
      </w:r>
      <w:r>
        <w:rPr>
          <w:noProof/>
        </w:rPr>
        <w:tab/>
        <w:t>I gcás inar chuir an rialaitheoir na sonraí pearsanta ar fáil don phobal agus ina bhfuil</w:t>
      </w:r>
      <w:r>
        <w:rPr>
          <w:noProof/>
        </w:rPr>
        <w:t xml:space="preserve"> sé d'oibleagáid air de bhun mhír 1 na sonraí pearsanta a léirscriosadh, déanfaidh an rialaitheoir, agus an teicneolaíocht atá ar fáil agus costas an chur chun feidhme á gcur san áireamh, bearta réasúnta, lena n</w:t>
      </w:r>
      <w:r>
        <w:rPr>
          <w:noProof/>
        </w:rPr>
        <w:noBreakHyphen/>
        <w:t>áirítear bearta teicniúla, chun na rialaithe</w:t>
      </w:r>
      <w:r>
        <w:rPr>
          <w:noProof/>
        </w:rPr>
        <w:t>oirí a bhfuil próiseáil á déanamh acu a chur ar an eolas go bhfuil sé iarrtha ag an ábhar sonraí go ndéanfadh rialaitheoirí den sórt sin aon nasc leis na sonraí pearsanta sin a léirscriosadh nó aon chóip nó aon mhacasamhlú de na sonraí pearsanta sin a léir</w:t>
      </w:r>
      <w:r>
        <w:rPr>
          <w:noProof/>
        </w:rPr>
        <w:t>scriosadh.</w:t>
      </w:r>
    </w:p>
    <w:p w:rsidR="007460B6" w:rsidRDefault="00951BF0">
      <w:pPr>
        <w:pStyle w:val="ManualNumPar1"/>
        <w:rPr>
          <w:noProof/>
        </w:rPr>
      </w:pPr>
      <w:r>
        <w:rPr>
          <w:noProof/>
        </w:rPr>
        <w:t>3.</w:t>
      </w:r>
      <w:r>
        <w:rPr>
          <w:noProof/>
        </w:rPr>
        <w:tab/>
        <w:t>Ní bheidh feidhm ag mír 1 ná ag mír 2 a mhéid go bhfuil an phróiseáil sin riachtanach sna cásanna seo a leanas:</w:t>
      </w:r>
    </w:p>
    <w:p w:rsidR="007460B6" w:rsidRDefault="00951BF0">
      <w:pPr>
        <w:pStyle w:val="Point1"/>
        <w:rPr>
          <w:noProof/>
        </w:rPr>
      </w:pPr>
      <w:r>
        <w:rPr>
          <w:noProof/>
        </w:rPr>
        <w:t>(a)</w:t>
      </w:r>
      <w:r>
        <w:rPr>
          <w:noProof/>
        </w:rPr>
        <w:tab/>
        <w:t>chun an ceart chun saoirse nochtaithe tuairime agus chun faisnéis a fháil a fheidhmiú;</w:t>
      </w:r>
    </w:p>
    <w:p w:rsidR="007460B6" w:rsidRDefault="00951BF0">
      <w:pPr>
        <w:pStyle w:val="Point1"/>
        <w:rPr>
          <w:noProof/>
        </w:rPr>
      </w:pPr>
      <w:r>
        <w:rPr>
          <w:noProof/>
        </w:rPr>
        <w:t>(b)</w:t>
      </w:r>
      <w:r>
        <w:rPr>
          <w:noProof/>
        </w:rPr>
        <w:tab/>
        <w:t>chun go gcomhlíonfar oibleagáid dhl</w:t>
      </w:r>
      <w:r>
        <w:rPr>
          <w:noProof/>
        </w:rPr>
        <w:t>íthiúil a bhfuil an rialaitheoir faoina réir nó chun cúram a chur i gcrích a dhéantar ar mhaithe le leas an phobail nó i bhfeidhmiú údaráis oifigiúil atá dílsithe don rialaitheoir;</w:t>
      </w:r>
    </w:p>
    <w:p w:rsidR="007460B6" w:rsidRDefault="00951BF0">
      <w:pPr>
        <w:pStyle w:val="Point1"/>
        <w:rPr>
          <w:noProof/>
        </w:rPr>
      </w:pPr>
      <w:r>
        <w:rPr>
          <w:noProof/>
        </w:rPr>
        <w:t>(c)</w:t>
      </w:r>
      <w:r>
        <w:rPr>
          <w:noProof/>
        </w:rPr>
        <w:tab/>
        <w:t>ar chúiseanna a bhaineann le leas an phobail i réimse na sláinte poiblí</w:t>
      </w:r>
      <w:r>
        <w:rPr>
          <w:noProof/>
        </w:rPr>
        <w:t xml:space="preserve"> i gcomhréir le pointe (h) agus le pointe (i) d'Airteagal 10(2) chomh maith le hAirteagal 10(3);</w:t>
      </w:r>
    </w:p>
    <w:p w:rsidR="007460B6" w:rsidRDefault="00951BF0">
      <w:pPr>
        <w:pStyle w:val="Point1"/>
        <w:rPr>
          <w:noProof/>
        </w:rPr>
      </w:pPr>
      <w:r>
        <w:rPr>
          <w:noProof/>
        </w:rPr>
        <w:t>(d)</w:t>
      </w:r>
      <w:r>
        <w:rPr>
          <w:noProof/>
        </w:rPr>
        <w:tab/>
        <w:t>chun críocha cartlannú a dhéanamh ar mhaithe le leas an phobail, chun críocha taighde eolaíoch nó stairiúil nó chun críocha staidrimh a mhéid is dócha nach</w:t>
      </w:r>
      <w:r>
        <w:rPr>
          <w:noProof/>
        </w:rPr>
        <w:t xml:space="preserve"> féidir cuspóirí na próiseála sin a ghnóthú nó go ndéanfaí dochar dá ngnóthú de bharr an chirt dá dtagraítear i mír 1; nó</w:t>
      </w:r>
    </w:p>
    <w:p w:rsidR="007460B6" w:rsidRDefault="00951BF0">
      <w:pPr>
        <w:pStyle w:val="Point1"/>
        <w:rPr>
          <w:noProof/>
        </w:rPr>
      </w:pPr>
      <w:r>
        <w:rPr>
          <w:noProof/>
        </w:rPr>
        <w:t>(e)</w:t>
      </w:r>
      <w:r>
        <w:rPr>
          <w:noProof/>
        </w:rPr>
        <w:tab/>
        <w:t>chun éilimh dhlíthiúla a bhunú, a fheidhmiú nó a chosaint.</w:t>
      </w:r>
    </w:p>
    <w:p w:rsidR="007460B6" w:rsidRDefault="00951BF0">
      <w:pPr>
        <w:pStyle w:val="Titrearticle"/>
        <w:contextualSpacing/>
        <w:rPr>
          <w:noProof/>
        </w:rPr>
      </w:pPr>
      <w:r>
        <w:rPr>
          <w:noProof/>
        </w:rPr>
        <w:t>Airteagal 20</w:t>
      </w:r>
    </w:p>
    <w:p w:rsidR="007460B6" w:rsidRDefault="00951BF0">
      <w:pPr>
        <w:pStyle w:val="Titrearticle"/>
        <w:contextualSpacing/>
        <w:rPr>
          <w:noProof/>
        </w:rPr>
      </w:pPr>
      <w:r>
        <w:rPr>
          <w:noProof/>
        </w:rPr>
        <w:t>An ceart go gcuirfí srian le próiseáil</w:t>
      </w:r>
    </w:p>
    <w:p w:rsidR="007460B6" w:rsidRDefault="00951BF0">
      <w:pPr>
        <w:pStyle w:val="ManualNumPar1"/>
        <w:rPr>
          <w:noProof/>
        </w:rPr>
      </w:pPr>
      <w:r>
        <w:rPr>
          <w:noProof/>
        </w:rPr>
        <w:t>1.</w:t>
      </w:r>
      <w:r>
        <w:rPr>
          <w:noProof/>
        </w:rPr>
        <w:tab/>
        <w:t>Beidh sé de chea</w:t>
      </w:r>
      <w:r>
        <w:rPr>
          <w:noProof/>
        </w:rPr>
        <w:t>rt ag an ábhar sonraí go gcuirfidh an rialaitheoir srian le próiseáil i gcásanna ina bhfuil feidhm ag ceann amháin díobh seo a leanas:</w:t>
      </w:r>
    </w:p>
    <w:p w:rsidR="007460B6" w:rsidRDefault="00951BF0">
      <w:pPr>
        <w:pStyle w:val="Point1"/>
        <w:rPr>
          <w:noProof/>
        </w:rPr>
      </w:pPr>
      <w:r>
        <w:rPr>
          <w:noProof/>
        </w:rPr>
        <w:t>(a)</w:t>
      </w:r>
      <w:r>
        <w:rPr>
          <w:noProof/>
        </w:rPr>
        <w:tab/>
        <w:t>má chuireann an t</w:t>
      </w:r>
      <w:r>
        <w:rPr>
          <w:noProof/>
        </w:rPr>
        <w:noBreakHyphen/>
        <w:t>ábhar sonraí i gcoinne chruinneas na sonraí pearsanta, agus sa chás sin cuirfear srian leis an bpró</w:t>
      </w:r>
      <w:r>
        <w:rPr>
          <w:noProof/>
        </w:rPr>
        <w:t>iseáil ar feadh tréimhse le go bhféadfaidh an rialaitheoir cruinneas na sonraí pearsanta, lena n</w:t>
      </w:r>
      <w:r>
        <w:rPr>
          <w:noProof/>
        </w:rPr>
        <w:noBreakHyphen/>
        <w:t>áirítear a n</w:t>
      </w:r>
      <w:r>
        <w:rPr>
          <w:noProof/>
        </w:rPr>
        <w:noBreakHyphen/>
        <w:t>iomláine, a fhíorú;</w:t>
      </w:r>
    </w:p>
    <w:p w:rsidR="007460B6" w:rsidRDefault="00951BF0">
      <w:pPr>
        <w:pStyle w:val="Point1"/>
        <w:rPr>
          <w:noProof/>
        </w:rPr>
      </w:pPr>
      <w:r>
        <w:rPr>
          <w:noProof/>
        </w:rPr>
        <w:t>(b)</w:t>
      </w:r>
      <w:r>
        <w:rPr>
          <w:noProof/>
        </w:rPr>
        <w:tab/>
        <w:t>i gcás ina bhfuil an phróiseáil neamhdhleathach agus ina gcuireann an t</w:t>
      </w:r>
      <w:r>
        <w:rPr>
          <w:noProof/>
        </w:rPr>
        <w:noBreakHyphen/>
        <w:t>ábhar sonraí i gcoinne a léirscriosta agus ina n</w:t>
      </w:r>
      <w:r>
        <w:rPr>
          <w:noProof/>
        </w:rPr>
        <w:noBreakHyphen/>
        <w:t>i</w:t>
      </w:r>
      <w:r>
        <w:rPr>
          <w:noProof/>
        </w:rPr>
        <w:t>arrann sé go gcuirfear srian lena n</w:t>
      </w:r>
      <w:r>
        <w:rPr>
          <w:noProof/>
        </w:rPr>
        <w:noBreakHyphen/>
        <w:t>úsáid in áit iad a scriosadh;</w:t>
      </w:r>
    </w:p>
    <w:p w:rsidR="007460B6" w:rsidRDefault="00951BF0">
      <w:pPr>
        <w:pStyle w:val="Point1"/>
        <w:rPr>
          <w:noProof/>
        </w:rPr>
      </w:pPr>
      <w:r>
        <w:rPr>
          <w:noProof/>
        </w:rPr>
        <w:t>(c)</w:t>
      </w:r>
      <w:r>
        <w:rPr>
          <w:noProof/>
        </w:rPr>
        <w:tab/>
        <w:t>mura bhfuil na sonraí de dhíth ar an rialaitheoir a thuilleadh chun críocha na próiseála, ach tá siad de dhíth ar an ábhar sonraí chun éilimh dhlíthiúla a bhunú, a fheidhmiú nó a chosain</w:t>
      </w:r>
      <w:r>
        <w:rPr>
          <w:noProof/>
        </w:rPr>
        <w:t>t; nó</w:t>
      </w:r>
    </w:p>
    <w:p w:rsidR="007460B6" w:rsidRDefault="00951BF0">
      <w:pPr>
        <w:pStyle w:val="Point1"/>
        <w:rPr>
          <w:noProof/>
        </w:rPr>
      </w:pPr>
      <w:r>
        <w:rPr>
          <w:noProof/>
        </w:rPr>
        <w:t>(d)</w:t>
      </w:r>
      <w:r>
        <w:rPr>
          <w:noProof/>
        </w:rPr>
        <w:tab/>
        <w:t xml:space="preserve">má </w:t>
      </w:r>
      <w:r>
        <w:rPr>
          <w:noProof/>
          <w:color w:val="000000"/>
        </w:rPr>
        <w:t>tá curtha i gcoinne próiseála ag an ábhar sonraí de bhun Airteagal 23(1) go dtí go bhfíorófar an mbeidh sáraíocht ag forais dhlisteanacha an rialaitheora ar fhorais dhlisteanacha an ábhair sonraí.</w:t>
      </w:r>
    </w:p>
    <w:p w:rsidR="007460B6" w:rsidRDefault="00951BF0">
      <w:pPr>
        <w:pStyle w:val="ManualNumPar1"/>
        <w:rPr>
          <w:noProof/>
        </w:rPr>
      </w:pPr>
      <w:r>
        <w:rPr>
          <w:noProof/>
        </w:rPr>
        <w:t>2.</w:t>
      </w:r>
      <w:r>
        <w:rPr>
          <w:noProof/>
        </w:rPr>
        <w:tab/>
        <w:t>I gcás inar srianadh an phróiseáil faoi mhí</w:t>
      </w:r>
      <w:r>
        <w:rPr>
          <w:noProof/>
        </w:rPr>
        <w:t>r 1, ní fhéadfar sonraí pearsanta den sórt sin a phróiseáil, seachas iad a stóráil, ach amháin le toiliú an ábhair sonraí nó chun éilimh dhlíthiúla a bhunú, a fheidhmiú nó a chosaint nó chun cearta duine nádúrtha nó dlisteanach eile a chosaint nó ar chúise</w:t>
      </w:r>
      <w:r>
        <w:rPr>
          <w:noProof/>
        </w:rPr>
        <w:t>anna tábhachtacha a bhaineann le leas phobal an Aontais nó de chuid pobal Ballstáit.</w:t>
      </w:r>
    </w:p>
    <w:p w:rsidR="007460B6" w:rsidRDefault="00951BF0">
      <w:pPr>
        <w:pStyle w:val="ManualNumPar1"/>
        <w:rPr>
          <w:noProof/>
        </w:rPr>
      </w:pPr>
      <w:r>
        <w:rPr>
          <w:noProof/>
        </w:rPr>
        <w:t>3.</w:t>
      </w:r>
      <w:r>
        <w:rPr>
          <w:noProof/>
        </w:rPr>
        <w:tab/>
        <w:t>Ábhar sonraí a fuair an srianadh ar phróiseáil de bhun mhír 1, cuirfidh an rialaitheoir ar an eolas é sula gcuirfear deireadh leis an srianadh ar phróiseáil.</w:t>
      </w:r>
    </w:p>
    <w:p w:rsidR="007460B6" w:rsidRDefault="00951BF0">
      <w:pPr>
        <w:pStyle w:val="ManualNumPar1"/>
        <w:rPr>
          <w:noProof/>
        </w:rPr>
      </w:pPr>
      <w:r>
        <w:rPr>
          <w:noProof/>
        </w:rPr>
        <w:t>4.</w:t>
      </w:r>
      <w:r>
        <w:rPr>
          <w:noProof/>
        </w:rPr>
        <w:tab/>
        <w:t>I gcóra</w:t>
      </w:r>
      <w:r>
        <w:rPr>
          <w:noProof/>
        </w:rPr>
        <w:t>is chomhdúcháin uathoibrithe, is trí bhealach teicniúil i bprionsabal a dhéanfar an srianadh ar phróiseáil a áirithiú. Déanfar a léiriú sa chóras go bhfuil srian ar shonraí pearsanta a phróiseáil ionas gur soiléir nach ceadmhach na sonraí pearsanta a úsáid</w:t>
      </w:r>
      <w:r>
        <w:rPr>
          <w:noProof/>
        </w:rPr>
        <w:t>.</w:t>
      </w:r>
    </w:p>
    <w:p w:rsidR="007460B6" w:rsidRDefault="00951BF0">
      <w:pPr>
        <w:pStyle w:val="Titrearticle"/>
        <w:contextualSpacing/>
        <w:rPr>
          <w:noProof/>
        </w:rPr>
      </w:pPr>
      <w:r>
        <w:rPr>
          <w:noProof/>
        </w:rPr>
        <w:t>Airteagal 21</w:t>
      </w:r>
    </w:p>
    <w:p w:rsidR="007460B6" w:rsidRDefault="00951BF0">
      <w:pPr>
        <w:pStyle w:val="Titrearticle"/>
        <w:contextualSpacing/>
        <w:rPr>
          <w:noProof/>
        </w:rPr>
      </w:pPr>
      <w:r>
        <w:rPr>
          <w:noProof/>
        </w:rPr>
        <w:t>An oibleagáid fógra a thabhairt go ndearnadh sonraí pearsanta a cheartú nó a léirscriosadh nó próiseáil a shrianadh</w:t>
      </w:r>
    </w:p>
    <w:p w:rsidR="007460B6" w:rsidRDefault="00951BF0">
      <w:pPr>
        <w:rPr>
          <w:noProof/>
        </w:rPr>
      </w:pPr>
      <w:r>
        <w:rPr>
          <w:noProof/>
          <w:color w:val="000000"/>
        </w:rPr>
        <w:t xml:space="preserve">Tabharfaidh an rialaitheoir fógra do gach faighteoir ar nochtadh na sonraí pearsanta dóibh má ceartaíodh nó má léirscriosadh </w:t>
      </w:r>
      <w:r>
        <w:rPr>
          <w:noProof/>
          <w:color w:val="000000"/>
        </w:rPr>
        <w:t>nó má srianadh próiseáil a rinneadh i gcomhréir le hAirteagal 18, Airteagal 19(1) agus Airteagal 20, ach amháin má tá sé dodhéanta é sin a dhéanamh nó má tá iarracht dhíréireach ag baint leis. Déanfaidh an rialaitheoir an t</w:t>
      </w:r>
      <w:r>
        <w:rPr>
          <w:noProof/>
          <w:color w:val="000000"/>
        </w:rPr>
        <w:noBreakHyphen/>
        <w:t xml:space="preserve">ábhar sonraí a chur ar an eolas </w:t>
      </w:r>
      <w:r>
        <w:rPr>
          <w:noProof/>
          <w:color w:val="000000"/>
        </w:rPr>
        <w:t>faoi na faighteoirí sin má iarrann an t</w:t>
      </w:r>
      <w:r>
        <w:rPr>
          <w:noProof/>
          <w:color w:val="000000"/>
        </w:rPr>
        <w:noBreakHyphen/>
        <w:t>ábhar sonraí go ndéanfar amhlaidh.</w:t>
      </w:r>
    </w:p>
    <w:p w:rsidR="007460B6" w:rsidRDefault="00951BF0">
      <w:pPr>
        <w:pStyle w:val="Titrearticle"/>
        <w:contextualSpacing/>
        <w:rPr>
          <w:noProof/>
        </w:rPr>
      </w:pPr>
      <w:r>
        <w:rPr>
          <w:noProof/>
        </w:rPr>
        <w:t>Airteagal 22</w:t>
      </w:r>
    </w:p>
    <w:p w:rsidR="007460B6" w:rsidRDefault="00951BF0">
      <w:pPr>
        <w:pStyle w:val="Titrearticle"/>
        <w:contextualSpacing/>
        <w:rPr>
          <w:noProof/>
        </w:rPr>
      </w:pPr>
      <w:r>
        <w:rPr>
          <w:noProof/>
        </w:rPr>
        <w:t>An ceart chun iniomparthacht sonraí</w:t>
      </w:r>
    </w:p>
    <w:p w:rsidR="007460B6" w:rsidRDefault="00951BF0">
      <w:pPr>
        <w:pStyle w:val="ManualNumPar1"/>
        <w:rPr>
          <w:noProof/>
        </w:rPr>
      </w:pPr>
      <w:r>
        <w:rPr>
          <w:noProof/>
        </w:rPr>
        <w:t>1.</w:t>
      </w:r>
      <w:r>
        <w:rPr>
          <w:noProof/>
        </w:rPr>
        <w:tab/>
        <w:t>Beidh sé de cheart ag an ábhar sonraí na sonraí pearsanta a bhaineann leis a fháil, ar sonraí iad a chuir sé ar fáil do rialaithe</w:t>
      </w:r>
      <w:r>
        <w:rPr>
          <w:noProof/>
        </w:rPr>
        <w:t>oir, agus an méid sin i bhformáid atá struchtúrtha agus a úsáidtear go coiteann agus atá inléite ag meaisín, agus beidh sé de cheart aige na sonraí sin a tharchur chuig rialaitheoir eile gan bhacainn ón rialaitheoir ar tugadh na sonraí pearsanta dó, i gcás</w:t>
      </w:r>
      <w:r>
        <w:rPr>
          <w:noProof/>
        </w:rPr>
        <w:t>:</w:t>
      </w:r>
    </w:p>
    <w:p w:rsidR="007460B6" w:rsidRDefault="00951BF0">
      <w:pPr>
        <w:pStyle w:val="Point1"/>
        <w:rPr>
          <w:noProof/>
        </w:rPr>
      </w:pPr>
      <w:r>
        <w:rPr>
          <w:noProof/>
        </w:rPr>
        <w:t>(a)</w:t>
      </w:r>
      <w:r>
        <w:rPr>
          <w:noProof/>
        </w:rPr>
        <w:tab/>
        <w:t>ina bhfuil an phróiseáil bunaithe ar thoiliú de bhun phointe (d) d'Airteagal 5(1) nó ar phointe (a) d'Airteagal 10(2) nó ar chonradh de bhun phointe (b) d'Airteagal 5(1); agus</w:t>
      </w:r>
    </w:p>
    <w:p w:rsidR="007460B6" w:rsidRDefault="00951BF0">
      <w:pPr>
        <w:pStyle w:val="Point1"/>
        <w:rPr>
          <w:rFonts w:eastAsia="Times New Roman"/>
          <w:noProof/>
          <w:szCs w:val="24"/>
        </w:rPr>
      </w:pPr>
      <w:r>
        <w:rPr>
          <w:noProof/>
        </w:rPr>
        <w:t>(b)</w:t>
      </w:r>
      <w:r>
        <w:rPr>
          <w:noProof/>
        </w:rPr>
        <w:tab/>
        <w:t>go ndéantar an phróiseáil trí mhodhanna uathoibrithe.</w:t>
      </w:r>
    </w:p>
    <w:p w:rsidR="007460B6" w:rsidRDefault="00951BF0">
      <w:pPr>
        <w:pStyle w:val="ManualNumPar1"/>
        <w:rPr>
          <w:noProof/>
        </w:rPr>
      </w:pPr>
      <w:r>
        <w:rPr>
          <w:noProof/>
        </w:rPr>
        <w:t>2.</w:t>
      </w:r>
      <w:r>
        <w:rPr>
          <w:noProof/>
        </w:rPr>
        <w:tab/>
        <w:t>Agus an ceart</w:t>
      </w:r>
      <w:r>
        <w:rPr>
          <w:noProof/>
        </w:rPr>
        <w:t xml:space="preserve"> chun iniomparthacht sonraí de bhun mhír 1 á fheidhmiú aige, beidh sé de cheart ag an ábhar sonraí a chur faoi deara go dtarchuirfear na sonraí pearsanta go díreach ó rialaitheoir amháin go rialaitheoir eile i gcás ina bhfuil sé indéanta go teicniúil.</w:t>
      </w:r>
    </w:p>
    <w:p w:rsidR="007460B6" w:rsidRDefault="00951BF0">
      <w:pPr>
        <w:pStyle w:val="ManualNumPar1"/>
        <w:rPr>
          <w:noProof/>
        </w:rPr>
      </w:pPr>
      <w:r>
        <w:rPr>
          <w:noProof/>
        </w:rPr>
        <w:t>3.</w:t>
      </w:r>
      <w:r>
        <w:rPr>
          <w:noProof/>
        </w:rPr>
        <w:tab/>
        <w:t>I</w:t>
      </w:r>
      <w:r>
        <w:rPr>
          <w:noProof/>
        </w:rPr>
        <w:t>s gan dochar d'Airteagal 19 a bheidh feidhmiú an chirt sin dá dtagraítear i mír 1 den Airteagal seo. Ní bheidh feidhm ag an gceart sin maidir le próiseáil a bheidh riachtanach chun cúram a dhéantar ar mhaithe le leas an phobail a chur i gcrích nó i bhfeidh</w:t>
      </w:r>
      <w:r>
        <w:rPr>
          <w:noProof/>
        </w:rPr>
        <w:t>miú údaráis oifigiúil atá dílsithe don rialaitheoir.</w:t>
      </w:r>
    </w:p>
    <w:p w:rsidR="007460B6" w:rsidRDefault="00951BF0">
      <w:pPr>
        <w:pStyle w:val="ManualNumPar1"/>
        <w:rPr>
          <w:noProof/>
        </w:rPr>
      </w:pPr>
      <w:r>
        <w:rPr>
          <w:noProof/>
        </w:rPr>
        <w:t>4.</w:t>
      </w:r>
      <w:r>
        <w:rPr>
          <w:noProof/>
        </w:rPr>
        <w:tab/>
        <w:t>Ní dhéanfaidh an ceart dá dtagraítear i mír 1 dochar do chearta ná do shaoirsí daoine eile.</w:t>
      </w:r>
    </w:p>
    <w:p w:rsidR="007460B6" w:rsidRDefault="00951BF0">
      <w:pPr>
        <w:pStyle w:val="SectionTitle"/>
        <w:rPr>
          <w:noProof/>
        </w:rPr>
      </w:pPr>
      <w:r>
        <w:rPr>
          <w:noProof/>
        </w:rPr>
        <w:t>ROINN 4</w:t>
      </w:r>
    </w:p>
    <w:p w:rsidR="007460B6" w:rsidRDefault="00951BF0">
      <w:pPr>
        <w:pStyle w:val="SectionTitle"/>
        <w:rPr>
          <w:noProof/>
        </w:rPr>
      </w:pPr>
      <w:r>
        <w:rPr>
          <w:noProof/>
        </w:rPr>
        <w:t>AN CEART CHUN AGÓID A DHÉANAMH AGUS CINNTEOIREACHT AONAIR UATHOIBRITHE</w:t>
      </w:r>
    </w:p>
    <w:p w:rsidR="007460B6" w:rsidRDefault="00951BF0">
      <w:pPr>
        <w:pStyle w:val="Titrearticle"/>
        <w:contextualSpacing/>
        <w:rPr>
          <w:noProof/>
        </w:rPr>
      </w:pPr>
      <w:r>
        <w:rPr>
          <w:noProof/>
        </w:rPr>
        <w:t>Airteagal 23</w:t>
      </w:r>
    </w:p>
    <w:p w:rsidR="007460B6" w:rsidRDefault="00951BF0">
      <w:pPr>
        <w:pStyle w:val="Titrearticle"/>
        <w:contextualSpacing/>
        <w:rPr>
          <w:noProof/>
        </w:rPr>
      </w:pPr>
      <w:r>
        <w:rPr>
          <w:noProof/>
        </w:rPr>
        <w:t>An ceart chun ag</w:t>
      </w:r>
      <w:r>
        <w:rPr>
          <w:noProof/>
        </w:rPr>
        <w:t>óid a dhéanamh</w:t>
      </w:r>
    </w:p>
    <w:p w:rsidR="007460B6" w:rsidRDefault="00951BF0">
      <w:pPr>
        <w:pStyle w:val="ManualNumPar1"/>
        <w:rPr>
          <w:noProof/>
        </w:rPr>
      </w:pPr>
      <w:r>
        <w:rPr>
          <w:noProof/>
        </w:rPr>
        <w:t>1.</w:t>
      </w:r>
      <w:r>
        <w:rPr>
          <w:noProof/>
        </w:rPr>
        <w:tab/>
        <w:t xml:space="preserve">Beidh sé de cheart ag an ábhar sonraí agóid a dhéanamh, ar fhorais a bhaineann lena staid leithleach féin, ag am ar bith, i gcoinne próiseáil sonraí pearsanta a bhaineann leis féin agus agus atá bunaithe ar phointe (a) d'Airteagal 5(1), </w:t>
      </w:r>
      <w:r>
        <w:rPr>
          <w:noProof/>
        </w:rPr>
        <w:t>lena n</w:t>
      </w:r>
      <w:r>
        <w:rPr>
          <w:noProof/>
        </w:rPr>
        <w:noBreakHyphen/>
        <w:t xml:space="preserve">áirítear próifíliú bunaithe ar an bhforáil sin. Ní phróiseálfaidh an rialaitheoir na sonraí pearsanta a thuilleadh mura rud é go dtaispeánfaidh an rialaitheoir go bhfuil forais dhlisteanacha thathantacha leis an bpróiseáil a dhéanamh, ar forais iad </w:t>
      </w:r>
      <w:r>
        <w:rPr>
          <w:noProof/>
        </w:rPr>
        <w:t>a bhfuil sáraíocht acu ar leasanna, ar chearta agus ar shaoirsí an ábhair sonraí nó chun éilimh dhlíthiúla a bhunú, a fheidhmiú nó a chosaint.</w:t>
      </w:r>
    </w:p>
    <w:p w:rsidR="007460B6" w:rsidRDefault="00951BF0">
      <w:pPr>
        <w:pStyle w:val="ManualNumPar1"/>
        <w:rPr>
          <w:noProof/>
        </w:rPr>
      </w:pPr>
      <w:r>
        <w:rPr>
          <w:noProof/>
        </w:rPr>
        <w:t>2.</w:t>
      </w:r>
      <w:r>
        <w:rPr>
          <w:noProof/>
        </w:rPr>
        <w:tab/>
        <w:t xml:space="preserve">Ar a dhéanaí, ag an tráth a rachfar i dteagmháil den chéad uair leis an ábhar sonraí, déanfar an ceart dá </w:t>
      </w:r>
      <w:r>
        <w:rPr>
          <w:noProof/>
        </w:rPr>
        <w:t>dtagraítear i mír 1 a thabhairt go follasach ar aire don ábhar sonraí agus cuirfear faoina bhráid é go soiléir agus beidh sé scartha amach ó aon fhaisnéis eile.</w:t>
      </w:r>
    </w:p>
    <w:p w:rsidR="007460B6" w:rsidRDefault="00951BF0">
      <w:pPr>
        <w:pStyle w:val="ManualNumPar1"/>
        <w:rPr>
          <w:noProof/>
        </w:rPr>
      </w:pPr>
      <w:r>
        <w:rPr>
          <w:noProof/>
        </w:rPr>
        <w:t>3.</w:t>
      </w:r>
      <w:r>
        <w:rPr>
          <w:noProof/>
        </w:rPr>
        <w:tab/>
        <w:t>Gan dochar d'Airteagal 34 ná d'Airteagal 35, i gcomhthéacs úsáid sheirbhísí na sochaí faisné</w:t>
      </w:r>
      <w:r>
        <w:rPr>
          <w:noProof/>
        </w:rPr>
        <w:t>ise, féadfaidh an t</w:t>
      </w:r>
      <w:r>
        <w:rPr>
          <w:noProof/>
        </w:rPr>
        <w:noBreakHyphen/>
        <w:t>ábhar sonraí a cheart agóid a dhéanamh a fheidhmiú trí mhodh uathoibrithe trí shonraíocht theicniúil a úsáid.</w:t>
      </w:r>
    </w:p>
    <w:p w:rsidR="007460B6" w:rsidRDefault="00951BF0">
      <w:pPr>
        <w:pStyle w:val="ManualNumPar1"/>
        <w:rPr>
          <w:noProof/>
        </w:rPr>
      </w:pPr>
      <w:r>
        <w:rPr>
          <w:noProof/>
        </w:rPr>
        <w:t>4.</w:t>
      </w:r>
      <w:r>
        <w:rPr>
          <w:noProof/>
        </w:rPr>
        <w:tab/>
        <w:t xml:space="preserve">I gcás ina bpróiseáiltear sonraí pearsanta chun críocha taighde eolaíoch nó stairiúil, nó chun críocha staidrimh, beidh sé </w:t>
      </w:r>
      <w:r>
        <w:rPr>
          <w:noProof/>
        </w:rPr>
        <w:t>de cheart ag an ábhar sonraí, ar fhorais a bhaineann lena staid leithleach féin, agóid a dhéanamh i gcoinne sonraí pearsanta a bhaineann leis féin a phróiseáil, ach amháin i gcás inar gá an phróiseáil a dhéanamh chun cúram a chur i gcrích ar chúiseanna a b</w:t>
      </w:r>
      <w:r>
        <w:rPr>
          <w:noProof/>
        </w:rPr>
        <w:t>haineann le leas an phobail.</w:t>
      </w:r>
    </w:p>
    <w:p w:rsidR="007460B6" w:rsidRDefault="00951BF0">
      <w:pPr>
        <w:pStyle w:val="Titrearticle"/>
        <w:contextualSpacing/>
        <w:rPr>
          <w:noProof/>
        </w:rPr>
      </w:pPr>
      <w:r>
        <w:rPr>
          <w:noProof/>
        </w:rPr>
        <w:t>Airteagal 24</w:t>
      </w:r>
    </w:p>
    <w:p w:rsidR="007460B6" w:rsidRDefault="00951BF0">
      <w:pPr>
        <w:pStyle w:val="Titrearticle"/>
        <w:contextualSpacing/>
        <w:rPr>
          <w:noProof/>
        </w:rPr>
      </w:pPr>
      <w:r>
        <w:rPr>
          <w:noProof/>
        </w:rPr>
        <w:t>Cinnteoireacht aonair uathoibrithe, lena n</w:t>
      </w:r>
      <w:r>
        <w:rPr>
          <w:noProof/>
        </w:rPr>
        <w:noBreakHyphen/>
        <w:t>áirítear próifíliú</w:t>
      </w:r>
    </w:p>
    <w:p w:rsidR="007460B6" w:rsidRDefault="00951BF0">
      <w:pPr>
        <w:pStyle w:val="ManualNumPar1"/>
        <w:rPr>
          <w:noProof/>
        </w:rPr>
      </w:pPr>
      <w:r>
        <w:rPr>
          <w:noProof/>
        </w:rPr>
        <w:t>1.</w:t>
      </w:r>
      <w:r>
        <w:rPr>
          <w:noProof/>
        </w:rPr>
        <w:tab/>
        <w:t>Beidh sé de cheart ag an ábhar sonraí gan a bheith faoi réir cinneadh a bhunaítear ar phróiseáil uathoibrithe amháin, lena n</w:t>
      </w:r>
      <w:r>
        <w:rPr>
          <w:noProof/>
        </w:rPr>
        <w:noBreakHyphen/>
        <w:t>áirítear próifíliú, ar c</w:t>
      </w:r>
      <w:r>
        <w:rPr>
          <w:noProof/>
        </w:rPr>
        <w:t>inneadh é a mbeadh éifeachtaí dlíthiúla aige don ábhar sonraí nó a mbeadh éifeacht shuntasach chomhchosúil aige air.</w:t>
      </w:r>
    </w:p>
    <w:p w:rsidR="007460B6" w:rsidRDefault="00951BF0">
      <w:pPr>
        <w:pStyle w:val="ManualNumPar1"/>
        <w:rPr>
          <w:noProof/>
        </w:rPr>
      </w:pPr>
      <w:r>
        <w:rPr>
          <w:noProof/>
        </w:rPr>
        <w:t>2.</w:t>
      </w:r>
      <w:r>
        <w:rPr>
          <w:noProof/>
        </w:rPr>
        <w:tab/>
        <w:t>Ní bheidh feidhm ag mír 1 más fíor an méid seo a leanas i dtaca leis an gcinneadh:</w:t>
      </w:r>
    </w:p>
    <w:p w:rsidR="007460B6" w:rsidRDefault="00951BF0">
      <w:pPr>
        <w:pStyle w:val="Point1"/>
        <w:rPr>
          <w:noProof/>
        </w:rPr>
      </w:pPr>
      <w:r>
        <w:rPr>
          <w:noProof/>
        </w:rPr>
        <w:t>(a)</w:t>
      </w:r>
      <w:r>
        <w:rPr>
          <w:noProof/>
        </w:rPr>
        <w:tab/>
        <w:t>tá sé riachtanach chun conradh a dhéanamh nó a ch</w:t>
      </w:r>
      <w:r>
        <w:rPr>
          <w:noProof/>
        </w:rPr>
        <w:t>omhlíonadh idir an t</w:t>
      </w:r>
      <w:r>
        <w:rPr>
          <w:noProof/>
        </w:rPr>
        <w:noBreakHyphen/>
        <w:t>ábhar sonraí agus rialaitheoir;</w:t>
      </w:r>
    </w:p>
    <w:p w:rsidR="007460B6" w:rsidRDefault="00951BF0">
      <w:pPr>
        <w:pStyle w:val="Point1"/>
        <w:rPr>
          <w:noProof/>
        </w:rPr>
      </w:pPr>
      <w:r>
        <w:rPr>
          <w:noProof/>
        </w:rPr>
        <w:t>(b)</w:t>
      </w:r>
      <w:r>
        <w:rPr>
          <w:noProof/>
        </w:rPr>
        <w:tab/>
        <w:t>údaraítear é faoi dhlí an Aontais lena leagtar síos freisin bearta iomchuí chun cearta agus saoirsí agus leasanna dlisteanacha an ábhair sonraí a choimirciú; nó</w:t>
      </w:r>
    </w:p>
    <w:p w:rsidR="007460B6" w:rsidRDefault="00951BF0">
      <w:pPr>
        <w:pStyle w:val="Point1"/>
        <w:ind w:hanging="577"/>
        <w:rPr>
          <w:noProof/>
        </w:rPr>
      </w:pPr>
      <w:r>
        <w:rPr>
          <w:noProof/>
        </w:rPr>
        <w:t>(c)</w:t>
      </w:r>
      <w:r>
        <w:rPr>
          <w:noProof/>
        </w:rPr>
        <w:tab/>
        <w:t>tá sé bunaithe ar thoiliú sainráit</w:t>
      </w:r>
      <w:r>
        <w:rPr>
          <w:noProof/>
        </w:rPr>
        <w:t>e an ábhair sonraí.</w:t>
      </w:r>
    </w:p>
    <w:p w:rsidR="007460B6" w:rsidRDefault="00951BF0">
      <w:pPr>
        <w:pStyle w:val="ManualNumPar1"/>
        <w:rPr>
          <w:noProof/>
        </w:rPr>
      </w:pPr>
      <w:r>
        <w:rPr>
          <w:noProof/>
        </w:rPr>
        <w:t>3.</w:t>
      </w:r>
      <w:r>
        <w:rPr>
          <w:noProof/>
        </w:rPr>
        <w:tab/>
        <w:t>Sna cásanna dá dtagraítear i bpointe (a) agus i bpointe (c) de mhír 2, cuirfidh an rialaitheoir sonraí bearta iomchuí chun feidhme chun cearta agus saoirsí agus leasanna dlisteanacha an ábhair sonraí a choimirciú, ar a laghad ceart a</w:t>
      </w:r>
      <w:r>
        <w:rPr>
          <w:noProof/>
        </w:rPr>
        <w:t>n ábhair sonraí idirghabháil dhaonna a fháil ó thaobh an rialaitheora de, agus ceart an duine sin a dhearcadh a chur in iúl agus agóid a dhéanamh i gcoinne an chinnidh.</w:t>
      </w:r>
    </w:p>
    <w:p w:rsidR="007460B6" w:rsidRDefault="00951BF0">
      <w:pPr>
        <w:pStyle w:val="ManualNumPar1"/>
        <w:rPr>
          <w:noProof/>
        </w:rPr>
      </w:pPr>
      <w:r>
        <w:rPr>
          <w:noProof/>
        </w:rPr>
        <w:t>4.</w:t>
      </w:r>
      <w:r>
        <w:rPr>
          <w:noProof/>
        </w:rPr>
        <w:tab/>
        <w:t>Cinntí dá dtagraítear i mír 2, ní bheidh siad bunaithe ar chatagóirí speisialta sonr</w:t>
      </w:r>
      <w:r>
        <w:rPr>
          <w:noProof/>
        </w:rPr>
        <w:t>aí pearsanta dá dtagraítear in Airteagal 10(1), ach amháin má tá feidhm ag pointe (a) nó ag pointe (g) d'Airteagal 10(2) agus go bhfuil bearta iomchuí ann chun cearta agus saoirsí agus leasanna dlisteanacha an ábhair sonraí a choimirciú.</w:t>
      </w:r>
    </w:p>
    <w:p w:rsidR="007460B6" w:rsidRDefault="00951BF0">
      <w:pPr>
        <w:pStyle w:val="SectionTitle"/>
        <w:rPr>
          <w:noProof/>
        </w:rPr>
      </w:pPr>
      <w:r>
        <w:rPr>
          <w:noProof/>
        </w:rPr>
        <w:t>ROINN 5</w:t>
      </w:r>
    </w:p>
    <w:p w:rsidR="007460B6" w:rsidRDefault="00951BF0">
      <w:pPr>
        <w:pStyle w:val="SectionTitle"/>
        <w:rPr>
          <w:noProof/>
        </w:rPr>
      </w:pPr>
      <w:r>
        <w:rPr>
          <w:noProof/>
        </w:rPr>
        <w:t>SRIANTA</w:t>
      </w:r>
    </w:p>
    <w:p w:rsidR="007460B6" w:rsidRDefault="00951BF0">
      <w:pPr>
        <w:pStyle w:val="Titrearticle"/>
        <w:contextualSpacing/>
        <w:rPr>
          <w:noProof/>
        </w:rPr>
      </w:pPr>
      <w:r>
        <w:rPr>
          <w:noProof/>
        </w:rPr>
        <w:t>Ai</w:t>
      </w:r>
      <w:r>
        <w:rPr>
          <w:noProof/>
        </w:rPr>
        <w:t>rteagal 25</w:t>
      </w:r>
    </w:p>
    <w:p w:rsidR="007460B6" w:rsidRDefault="00951BF0">
      <w:pPr>
        <w:pStyle w:val="Titrearticle"/>
        <w:contextualSpacing/>
        <w:rPr>
          <w:noProof/>
        </w:rPr>
      </w:pPr>
      <w:r>
        <w:rPr>
          <w:noProof/>
        </w:rPr>
        <w:t>Srianta</w:t>
      </w:r>
    </w:p>
    <w:p w:rsidR="007460B6" w:rsidRDefault="00951BF0">
      <w:pPr>
        <w:pStyle w:val="ManualNumPar1"/>
        <w:rPr>
          <w:noProof/>
        </w:rPr>
      </w:pPr>
      <w:r>
        <w:rPr>
          <w:noProof/>
        </w:rPr>
        <w:t>1.</w:t>
      </w:r>
      <w:r>
        <w:rPr>
          <w:noProof/>
        </w:rPr>
        <w:tab/>
        <w:t xml:space="preserve">Is féidir, le gníomhartha dlí arna nglacadh ar bhonn na gConarthaí nó, i ndáil le gnóthaí a bhaineann le hoibriú institiúidí agus chomhlachtaí an Aontais, le rialacha inmheánacha arna leagan síos ag institiúidí agus ag comhlachtaí an </w:t>
      </w:r>
      <w:r>
        <w:rPr>
          <w:noProof/>
        </w:rPr>
        <w:t xml:space="preserve">Aontais, srianadh a chur le feidhmiú Airteagail 14 go 22, Airteagal 34 agus Airteagal 38, chomh maith le hAirteagal 4 fad agus a thagann forálacha an Airteagail sin leis na cearta agus na hoibleagáidí dá bhforáiltear in Airteagail 14 go 22, má tá srianadh </w:t>
      </w:r>
      <w:r>
        <w:rPr>
          <w:noProof/>
        </w:rPr>
        <w:t>den sórt sin ag luí le bunéirim na gceart bunúsach agus na saoirsí bunúsacha, agus gur beart riachtanach comhréireach atá ann i sochaí dhaonlathach chun coimirciú a dhéanamh orthu seo a leanas:</w:t>
      </w:r>
    </w:p>
    <w:p w:rsidR="007460B6" w:rsidRDefault="00951BF0">
      <w:pPr>
        <w:pStyle w:val="Point1letter"/>
        <w:numPr>
          <w:ilvl w:val="3"/>
          <w:numId w:val="15"/>
        </w:numPr>
        <w:rPr>
          <w:noProof/>
        </w:rPr>
      </w:pPr>
      <w:r>
        <w:rPr>
          <w:noProof/>
        </w:rPr>
        <w:t>an tslándáil náisiúnta, an tslándáil phoiblí nó cosaint na mBa</w:t>
      </w:r>
      <w:r>
        <w:rPr>
          <w:noProof/>
        </w:rPr>
        <w:t>llstát;</w:t>
      </w:r>
    </w:p>
    <w:p w:rsidR="007460B6" w:rsidRDefault="00951BF0">
      <w:pPr>
        <w:pStyle w:val="Point1letter"/>
        <w:rPr>
          <w:noProof/>
        </w:rPr>
      </w:pPr>
      <w:r>
        <w:rPr>
          <w:noProof/>
        </w:rPr>
        <w:t>cionta coiriúla a chosc, a imscrúdú, a bhrath agus a ionchúiseamh nó pionóis choiriúla a fhorghníomhú, lena n</w:t>
      </w:r>
      <w:r>
        <w:rPr>
          <w:noProof/>
        </w:rPr>
        <w:noBreakHyphen/>
        <w:t>áirítear coimirciú a dhéanamh in aghaidh bagairtí don tslándáil phoiblí agus cosc a dhéanamh ar na bagairtí sin;</w:t>
      </w:r>
    </w:p>
    <w:p w:rsidR="007460B6" w:rsidRDefault="00951BF0">
      <w:pPr>
        <w:pStyle w:val="Point1letter"/>
        <w:rPr>
          <w:noProof/>
        </w:rPr>
      </w:pPr>
      <w:r>
        <w:rPr>
          <w:noProof/>
        </w:rPr>
        <w:t>cuspóirí tábhachtacha eil</w:t>
      </w:r>
      <w:r>
        <w:rPr>
          <w:noProof/>
        </w:rPr>
        <w:t>e a bhaineann le leas ginearálta phobal an Aontais nó Ballstáit, go háirithe leas tábhachtach eacnamaíoch nó airgeadais de chuid an Aontais nó de chuid Ballstáit, lena n</w:t>
      </w:r>
      <w:r>
        <w:rPr>
          <w:noProof/>
        </w:rPr>
        <w:noBreakHyphen/>
        <w:t>áirítear ábhair airgeadaíochta, bhuiséadacha agus chánachais, sláinte phoiblí agus slá</w:t>
      </w:r>
      <w:r>
        <w:rPr>
          <w:noProof/>
        </w:rPr>
        <w:t>ndáil shóisialta;</w:t>
      </w:r>
    </w:p>
    <w:p w:rsidR="007460B6" w:rsidRDefault="00951BF0">
      <w:pPr>
        <w:pStyle w:val="Point1letter"/>
        <w:rPr>
          <w:noProof/>
        </w:rPr>
      </w:pPr>
      <w:r>
        <w:rPr>
          <w:noProof/>
        </w:rPr>
        <w:t>slándáil inmheánach institiúidí agus chomhlachtaí an Aontais, a gcuid líonraí cumarsáide leictreonaí san áireamh;</w:t>
      </w:r>
    </w:p>
    <w:p w:rsidR="007460B6" w:rsidRDefault="00951BF0">
      <w:pPr>
        <w:pStyle w:val="Point1letter"/>
        <w:rPr>
          <w:noProof/>
        </w:rPr>
      </w:pPr>
      <w:r>
        <w:rPr>
          <w:noProof/>
        </w:rPr>
        <w:t>neamhspleáchas na mbreithiúna agus imeachtaí breithiúnacha a chosaint;</w:t>
      </w:r>
    </w:p>
    <w:p w:rsidR="007460B6" w:rsidRDefault="00951BF0">
      <w:pPr>
        <w:pStyle w:val="Point1letter"/>
        <w:rPr>
          <w:noProof/>
        </w:rPr>
      </w:pPr>
      <w:r>
        <w:rPr>
          <w:noProof/>
        </w:rPr>
        <w:t xml:space="preserve">chun a áirithiú go ndéantar sáruithe eitice a chosc, </w:t>
      </w:r>
      <w:r>
        <w:rPr>
          <w:noProof/>
        </w:rPr>
        <w:t>a imscrúdú, a bhrath agus a ionchúiseamh i gcás gairmeacha rialáilte;</w:t>
      </w:r>
    </w:p>
    <w:p w:rsidR="007460B6" w:rsidRDefault="00951BF0">
      <w:pPr>
        <w:pStyle w:val="Point1letter"/>
        <w:rPr>
          <w:noProof/>
        </w:rPr>
      </w:pPr>
      <w:r>
        <w:rPr>
          <w:noProof/>
        </w:rPr>
        <w:t>feidhm faireacháin, imscrúdúcháin nó rialála a bhfuil baint aici, fiú go hócáideach, le feidhmiú údaráis oifigiúil sna cásanna dá dtagraítear i bpointe (a) go pointe (c).</w:t>
      </w:r>
    </w:p>
    <w:p w:rsidR="007460B6" w:rsidRDefault="00951BF0">
      <w:pPr>
        <w:pStyle w:val="Point1letter"/>
        <w:rPr>
          <w:noProof/>
        </w:rPr>
      </w:pPr>
      <w:r>
        <w:rPr>
          <w:noProof/>
        </w:rPr>
        <w:t>an t</w:t>
      </w:r>
      <w:r>
        <w:rPr>
          <w:noProof/>
        </w:rPr>
        <w:noBreakHyphen/>
        <w:t>ábhar sonr</w:t>
      </w:r>
      <w:r>
        <w:rPr>
          <w:noProof/>
        </w:rPr>
        <w:t>aí nó cearta agus saoirsí daoine eile a chosaint;</w:t>
      </w:r>
    </w:p>
    <w:p w:rsidR="007460B6" w:rsidRDefault="00951BF0">
      <w:pPr>
        <w:pStyle w:val="Point1letter"/>
        <w:rPr>
          <w:noProof/>
        </w:rPr>
      </w:pPr>
      <w:r>
        <w:rPr>
          <w:noProof/>
        </w:rPr>
        <w:t>éileamh faoin dlí sibhialta a fhorfheidhmiú.</w:t>
      </w:r>
    </w:p>
    <w:p w:rsidR="007460B6" w:rsidRDefault="00951BF0">
      <w:pPr>
        <w:pStyle w:val="ManualNumPar1"/>
        <w:rPr>
          <w:noProof/>
        </w:rPr>
      </w:pPr>
      <w:r>
        <w:rPr>
          <w:noProof/>
        </w:rPr>
        <w:t>2.</w:t>
      </w:r>
      <w:r>
        <w:rPr>
          <w:noProof/>
        </w:rPr>
        <w:tab/>
        <w:t xml:space="preserve">I gcás nach le gníomh dlí arna ghlacadh ar bhonn na gConarthaí ná le riail inmheánach i gcomhréir le mír 1 a fhoráiltear maidir le srianadh, is féidir le </w:t>
      </w:r>
      <w:r>
        <w:rPr>
          <w:noProof/>
        </w:rPr>
        <w:t>hinstitiúidí agus le comhlachtaí an Aontais srianadh a chur le feidhmiú Airteagail 14 go 22, Airteagal 34 agus Airteagal 38, chomh maith le hAirteagal 4 fad agus a thagann forálacha an Airteagail sin leis na cearta agus na hoibleagáidí dá bhforáiltear in A</w:t>
      </w:r>
      <w:r>
        <w:rPr>
          <w:noProof/>
        </w:rPr>
        <w:t xml:space="preserve">irteagail 14 go 22, má tá srianadh den sórt sin ag luí le bunéirim na gceart bunúsach agus na saoirsí bunúsacha, i ndáil le hoibríocht próiseála faoi leith, agus gur beart riachtanach comhréireach atá ann i sochaí dhaonlathach chun coimirciú a dhéanamh ar </w:t>
      </w:r>
      <w:r>
        <w:rPr>
          <w:noProof/>
        </w:rPr>
        <w:t>cheann nó níos mó ná sin de na cuspóirí dá dtagraítear i mír 1. Cuirfear an t</w:t>
      </w:r>
      <w:r>
        <w:rPr>
          <w:noProof/>
        </w:rPr>
        <w:noBreakHyphen/>
        <w:t>oifigeach cosanta sonraí inniúil ar an eolas faoin srianadh.</w:t>
      </w:r>
    </w:p>
    <w:p w:rsidR="007460B6" w:rsidRDefault="00951BF0">
      <w:pPr>
        <w:pStyle w:val="ManualNumPar1"/>
        <w:rPr>
          <w:noProof/>
        </w:rPr>
      </w:pPr>
      <w:r>
        <w:rPr>
          <w:noProof/>
        </w:rPr>
        <w:t>3.</w:t>
      </w:r>
      <w:r>
        <w:rPr>
          <w:noProof/>
        </w:rPr>
        <w:tab/>
        <w:t>I gcás ina ndéantar sonraí pearsanta a phróiseáil chun críocha taighde eolaíoch nó stairiúil nó chun críocha staid</w:t>
      </w:r>
      <w:r>
        <w:rPr>
          <w:noProof/>
        </w:rPr>
        <w:t xml:space="preserve">rimh, féadfar foráil a dhéanamh le dlí an Aontais, lena bhféadfaí rialacha inmheánacha a áireamh, maidir le maoluithe ó na cearta dá dtagraítear in Airteagal 17, 18, 20 agus 23 faoi réir na gcoinníollacha agus na gcoimircí dá dtagraítear in Airteagal 13 a </w:t>
      </w:r>
      <w:r>
        <w:rPr>
          <w:noProof/>
        </w:rPr>
        <w:t>mhéid agus is dealraitheach go bhfágann cearta den sórt sin nach féidir na críocha sin a bhaint amach nó go gcuirfear bac tromchúiseach ar a mbaint amach, agus a mhéid a bhfuil gá le maoluithe den sórt sin chun na críocha sin a chomhlíonadh.</w:t>
      </w:r>
    </w:p>
    <w:p w:rsidR="007460B6" w:rsidRDefault="00951BF0">
      <w:pPr>
        <w:pStyle w:val="ManualNumPar1"/>
        <w:rPr>
          <w:noProof/>
          <w:color w:val="000000"/>
        </w:rPr>
      </w:pPr>
      <w:r>
        <w:rPr>
          <w:noProof/>
        </w:rPr>
        <w:t>4.</w:t>
      </w:r>
      <w:r>
        <w:rPr>
          <w:noProof/>
        </w:rPr>
        <w:tab/>
        <w:t xml:space="preserve">I gcás ina </w:t>
      </w:r>
      <w:r>
        <w:rPr>
          <w:noProof/>
        </w:rPr>
        <w:t xml:space="preserve">ndéantar sonraí pearsanta a phróiseáil chun cartlannú a dhéanamh ar mhaithe le leas an phobail, féadfar foráil a dhéanamh le dlí an Aontais, lena bhféadfaí rialacha inmheánacha a áireamh, maidir le maoluithe ó na cearta dá dtagraítear in Airteagal 17, 18, </w:t>
      </w:r>
      <w:r>
        <w:rPr>
          <w:noProof/>
        </w:rPr>
        <w:t>20, 21, 22 agus 23 faoi réir na gcoinníollacha agus na gcoimircí dá dtagraítear in Airteagal 13 a mhéid agus is dealraitheach go bhfágann cearta den sórt sin nach féidir na críocha sin a bhaint amach nó go gcuirfear bac tromchúiseach ar a mbaint amach, agu</w:t>
      </w:r>
      <w:r>
        <w:rPr>
          <w:noProof/>
        </w:rPr>
        <w:t>s a mhéid a bhfuil gá le maoluithe den sórt sin chun na críocha sin a chomhlíonadh.</w:t>
      </w:r>
    </w:p>
    <w:p w:rsidR="007460B6" w:rsidRDefault="00951BF0">
      <w:pPr>
        <w:pStyle w:val="ManualNumPar1"/>
        <w:rPr>
          <w:noProof/>
        </w:rPr>
      </w:pPr>
      <w:r>
        <w:rPr>
          <w:noProof/>
        </w:rPr>
        <w:t>5.</w:t>
      </w:r>
      <w:r>
        <w:rPr>
          <w:noProof/>
        </w:rPr>
        <w:tab/>
        <w:t>Beidh na rialacha inmheánacha dá dtagraítear i mír 1, i mír 3 agus i mír 4 sách soiléir agus beacht agus faoi réir a bhfoilsithe go hiomchuí.</w:t>
      </w:r>
    </w:p>
    <w:p w:rsidR="007460B6" w:rsidRDefault="00951BF0">
      <w:pPr>
        <w:pStyle w:val="ManualNumPar1"/>
        <w:rPr>
          <w:noProof/>
          <w:szCs w:val="24"/>
        </w:rPr>
      </w:pPr>
      <w:r>
        <w:rPr>
          <w:noProof/>
        </w:rPr>
        <w:t>6.</w:t>
      </w:r>
      <w:r>
        <w:rPr>
          <w:noProof/>
        </w:rPr>
        <w:tab/>
        <w:t>Má chuirtear srian i bhf</w:t>
      </w:r>
      <w:r>
        <w:rPr>
          <w:noProof/>
        </w:rPr>
        <w:t>eidhm de bhun mhír 1 nó mhír 2, cuirfear in iúl don ábhar sonraí, i gcomhréir le dlí an Aontais, na príomhchúiseanna is bun leis an tsrian a chur i bhfeidhm agus go bhfuil de cheart aige gearán a thaisceadh leis an Maoirseoir Eorpach ar Shonraí Pearsanta.</w:t>
      </w:r>
    </w:p>
    <w:p w:rsidR="007460B6" w:rsidRDefault="00951BF0">
      <w:pPr>
        <w:pStyle w:val="ManualNumPar1"/>
        <w:rPr>
          <w:noProof/>
        </w:rPr>
      </w:pPr>
      <w:r>
        <w:rPr>
          <w:noProof/>
        </w:rPr>
        <w:t>7.</w:t>
      </w:r>
      <w:r>
        <w:rPr>
          <w:noProof/>
        </w:rPr>
        <w:tab/>
        <w:t>Má bhítear ag brath ar shrianadh arna chur i bhfeidhm de bhun mhír 1 nó mhír 2 maidir le rochtain a dhiúltú don ábhar sonraí, ní chuirfidh an Maoirseoir Eorpach ar Chosaint Sonraí, le linn imscrúdú a dhéanamh faoin ngearán, an t-ábhar sonraí ar an eolas</w:t>
      </w:r>
      <w:r>
        <w:rPr>
          <w:noProof/>
        </w:rPr>
        <w:t xml:space="preserve"> ach amháin maidir le cibé acu a rinneadh na sonraí a phróiseáil mar is ceart nó nach ndearnadh agus, mura ndearnadh, má rinneadh aon choigeartú riachtanach.</w:t>
      </w:r>
    </w:p>
    <w:p w:rsidR="007460B6" w:rsidRDefault="00951BF0">
      <w:pPr>
        <w:pStyle w:val="ManualNumPar1"/>
        <w:rPr>
          <w:noProof/>
        </w:rPr>
      </w:pPr>
      <w:r>
        <w:rPr>
          <w:noProof/>
        </w:rPr>
        <w:t>8.</w:t>
      </w:r>
      <w:r>
        <w:rPr>
          <w:noProof/>
        </w:rPr>
        <w:tab/>
        <w:t>Is féidir soláthar na faisnéise dá dtagraítear i mír 6 agus i mír 7 agus in Airteagal 46(2) a c</w:t>
      </w:r>
      <w:r>
        <w:rPr>
          <w:noProof/>
        </w:rPr>
        <w:t>hur ar atráth, a fhágáil ar lár nó a dhiúltú dá gcuirfeadh soláthar na faisnéise tionchar an tsrianta a cuireadh i bhfeidhm de bhun mhír 1 nó mhír 2 ar ceal.</w:t>
      </w:r>
    </w:p>
    <w:p w:rsidR="007460B6" w:rsidRDefault="00951BF0">
      <w:pPr>
        <w:pStyle w:val="ChapterTitle"/>
        <w:rPr>
          <w:noProof/>
        </w:rPr>
      </w:pPr>
      <w:r>
        <w:rPr>
          <w:noProof/>
        </w:rPr>
        <w:t>CAIBIDIL IV</w:t>
      </w:r>
    </w:p>
    <w:p w:rsidR="007460B6" w:rsidRDefault="00951BF0">
      <w:pPr>
        <w:pStyle w:val="ChapterTitle"/>
        <w:rPr>
          <w:noProof/>
        </w:rPr>
      </w:pPr>
      <w:r>
        <w:rPr>
          <w:noProof/>
        </w:rPr>
        <w:t>RIALAITHEOIR AGUS PRÓISEÁLAÍ</w:t>
      </w:r>
    </w:p>
    <w:p w:rsidR="007460B6" w:rsidRDefault="00951BF0">
      <w:pPr>
        <w:pStyle w:val="SectionTitle"/>
        <w:rPr>
          <w:noProof/>
        </w:rPr>
      </w:pPr>
      <w:r>
        <w:rPr>
          <w:noProof/>
        </w:rPr>
        <w:t>ROINN 1</w:t>
      </w:r>
    </w:p>
    <w:p w:rsidR="007460B6" w:rsidRDefault="00951BF0">
      <w:pPr>
        <w:pStyle w:val="SectionTitle"/>
        <w:rPr>
          <w:noProof/>
        </w:rPr>
      </w:pPr>
      <w:r>
        <w:rPr>
          <w:noProof/>
        </w:rPr>
        <w:t>OIBLEAGÁIDÍ GINEARÁLTA</w:t>
      </w:r>
    </w:p>
    <w:p w:rsidR="007460B6" w:rsidRDefault="00951BF0">
      <w:pPr>
        <w:pStyle w:val="Titrearticle"/>
        <w:contextualSpacing/>
        <w:rPr>
          <w:noProof/>
        </w:rPr>
      </w:pPr>
      <w:r>
        <w:rPr>
          <w:noProof/>
        </w:rPr>
        <w:t>Airteagal 26</w:t>
      </w:r>
    </w:p>
    <w:p w:rsidR="007460B6" w:rsidRDefault="00951BF0">
      <w:pPr>
        <w:pStyle w:val="Titrearticle"/>
        <w:contextualSpacing/>
        <w:rPr>
          <w:noProof/>
        </w:rPr>
      </w:pPr>
      <w:r>
        <w:rPr>
          <w:noProof/>
        </w:rPr>
        <w:t>Freagracht an</w:t>
      </w:r>
      <w:r>
        <w:rPr>
          <w:noProof/>
        </w:rPr>
        <w:t xml:space="preserve"> rialaitheora</w:t>
      </w:r>
    </w:p>
    <w:p w:rsidR="007460B6" w:rsidRDefault="00951BF0">
      <w:pPr>
        <w:pStyle w:val="ManualNumPar1"/>
        <w:rPr>
          <w:rFonts w:eastAsia="Calibri"/>
          <w:bCs/>
          <w:iCs/>
          <w:noProof/>
        </w:rPr>
      </w:pPr>
      <w:r>
        <w:rPr>
          <w:noProof/>
        </w:rPr>
        <w:t>1.</w:t>
      </w:r>
      <w:r>
        <w:rPr>
          <w:noProof/>
        </w:rPr>
        <w:tab/>
        <w:t>Agus cineál, raon feidhme, comhthéacs agus críocha na próiseála á gcur san áireamh aige, mar aon leis na rioscaí do chearta agus do shaoirsí daoine nádúrtha, ar rioscaí iad lena ngabhann dóchúlacht agus déine éagsúil, cuirfidh an rialaithe</w:t>
      </w:r>
      <w:r>
        <w:rPr>
          <w:noProof/>
        </w:rPr>
        <w:t>oir bearta iomchuí teicniúla agus eagraíochtúla chun feidhme lena áirithiú agus le bheith in ann a thaispeáint go ndéantar an phróiseáil i gcomhréir leis an Rialachán seo. Déanfar na bearta sin a athbhreithniú agus a thabhairt cothrom le dáta i gcás inar g</w:t>
      </w:r>
      <w:r>
        <w:rPr>
          <w:noProof/>
        </w:rPr>
        <w:t>á.</w:t>
      </w:r>
    </w:p>
    <w:p w:rsidR="007460B6" w:rsidRDefault="00951BF0">
      <w:pPr>
        <w:pStyle w:val="ManualNumPar1"/>
        <w:rPr>
          <w:rFonts w:eastAsia="Calibri"/>
          <w:bCs/>
          <w:iCs/>
          <w:noProof/>
        </w:rPr>
      </w:pPr>
      <w:r>
        <w:rPr>
          <w:noProof/>
        </w:rPr>
        <w:t>2.</w:t>
      </w:r>
      <w:r>
        <w:rPr>
          <w:noProof/>
        </w:rPr>
        <w:tab/>
        <w:t>Áireofar sna bearta dá dtagraítear i mír 1 go gcuirfidh an rialaitheoir beartais iomchuí um chosaint sonraí chun feidhme má tá sin comhréireach i dtaca le gníomhaíochtaí próiseála.</w:t>
      </w:r>
    </w:p>
    <w:p w:rsidR="007460B6" w:rsidRDefault="00951BF0">
      <w:pPr>
        <w:pStyle w:val="Titrearticle"/>
        <w:contextualSpacing/>
        <w:rPr>
          <w:noProof/>
        </w:rPr>
      </w:pPr>
      <w:r>
        <w:rPr>
          <w:noProof/>
        </w:rPr>
        <w:t>Airteagal 27</w:t>
      </w:r>
    </w:p>
    <w:p w:rsidR="007460B6" w:rsidRDefault="00951BF0">
      <w:pPr>
        <w:pStyle w:val="Titrearticle"/>
        <w:contextualSpacing/>
        <w:rPr>
          <w:noProof/>
        </w:rPr>
      </w:pPr>
      <w:r>
        <w:rPr>
          <w:noProof/>
        </w:rPr>
        <w:t>Cosaint sonraí trí dhearadh agus mar réamhshocrú</w:t>
      </w:r>
    </w:p>
    <w:p w:rsidR="007460B6" w:rsidRDefault="00951BF0">
      <w:pPr>
        <w:pStyle w:val="ManualNumPar1"/>
        <w:rPr>
          <w:rFonts w:eastAsia="Calibri"/>
          <w:bCs/>
          <w:iCs/>
          <w:noProof/>
        </w:rPr>
      </w:pPr>
      <w:r>
        <w:rPr>
          <w:noProof/>
        </w:rPr>
        <w:t>1.</w:t>
      </w:r>
      <w:r>
        <w:rPr>
          <w:noProof/>
        </w:rPr>
        <w:tab/>
        <w:t>Agus</w:t>
      </w:r>
      <w:r>
        <w:rPr>
          <w:noProof/>
        </w:rPr>
        <w:t xml:space="preserve"> an úrscothacht, an costas a bhaineann le cur chun feidhme, agus cineál, raon feidhme, comhthéacs agus críocha na próiseála á gcur san áireamh, mar aon leis na rioscaí do chearta agus do shaoirsí daoine nádúrtha a bhaineann leis an bpróiseáil, ar rioscaí i</w:t>
      </w:r>
      <w:r>
        <w:rPr>
          <w:noProof/>
        </w:rPr>
        <w:t xml:space="preserve">ad lena ngabhann dóchúlacht agus déine éagsúil, déanfaidh an rialaitheoir, tráth chinneadh na modhanna chun an phróiseáil a dhéanamh agus tráth na próiseála féin, bearta iomchuí teicniúla agus eagraíochtúla a chur chun feidhme, amhail ainm bréige a chur i </w:t>
      </w:r>
      <w:r>
        <w:rPr>
          <w:noProof/>
        </w:rPr>
        <w:t>bhfeidhm, a cheaptar chun na prionsabail a bhaineann le cosaint sonraí a chur chun feidhme, amhail íoslaghdú sonraí, ar bhealach éifeachtach agus déanfaidh sé na coimircí is gá a chomhtháthú sa phróiseáil chun ceanglais an Rialacháin seo a chomhlíonadh agu</w:t>
      </w:r>
      <w:r>
        <w:rPr>
          <w:noProof/>
        </w:rPr>
        <w:t>s cearta na n</w:t>
      </w:r>
      <w:r>
        <w:rPr>
          <w:noProof/>
        </w:rPr>
        <w:noBreakHyphen/>
        <w:t>ábhar sonraí a chosaint.</w:t>
      </w:r>
    </w:p>
    <w:p w:rsidR="007460B6" w:rsidRDefault="00951BF0">
      <w:pPr>
        <w:pStyle w:val="ManualNumPar1"/>
        <w:rPr>
          <w:rFonts w:eastAsia="Calibri"/>
          <w:bCs/>
          <w:iCs/>
          <w:noProof/>
        </w:rPr>
      </w:pPr>
      <w:r>
        <w:rPr>
          <w:noProof/>
        </w:rPr>
        <w:t>2.</w:t>
      </w:r>
      <w:r>
        <w:rPr>
          <w:noProof/>
        </w:rPr>
        <w:tab/>
        <w:t>Cuirfidh an rialaitheoir bearta iomchuí teicniúla agus eagraíochtúla chun feidhme lena áirithiú nach bpróiseáiltear, mar réamhshocrú, ach na sonraí pearsanta sin atá riachtanach i gcás gach cuspóra shonraigh atá le</w:t>
      </w:r>
      <w:r>
        <w:rPr>
          <w:noProof/>
        </w:rPr>
        <w:t>is an bpróiseáil. Tá feidhm ag an oibleagáid sin maidir leis an méid sonraí a bhailítear, an oiread próiseála a dhéantar orthu, fad na tréimhse a stóráiltear iad agus an rochtain atá orthu. Áiritheofar le bearta den sórt sin, go háirithe, nach gcuirfear so</w:t>
      </w:r>
      <w:r>
        <w:rPr>
          <w:noProof/>
        </w:rPr>
        <w:t>nraí pearsanta ar fáil mar réamhshocrú do líon éiginnte daoine nádúrtha gan idirghabháil ón duine aonair.</w:t>
      </w:r>
    </w:p>
    <w:p w:rsidR="007460B6" w:rsidRDefault="00951BF0">
      <w:pPr>
        <w:pStyle w:val="Titrearticle"/>
        <w:contextualSpacing/>
        <w:rPr>
          <w:noProof/>
        </w:rPr>
      </w:pPr>
      <w:r>
        <w:rPr>
          <w:noProof/>
        </w:rPr>
        <w:t>Airteagal 28</w:t>
      </w:r>
    </w:p>
    <w:p w:rsidR="007460B6" w:rsidRDefault="00951BF0">
      <w:pPr>
        <w:pStyle w:val="Titrearticle"/>
        <w:contextualSpacing/>
        <w:rPr>
          <w:noProof/>
        </w:rPr>
      </w:pPr>
      <w:r>
        <w:rPr>
          <w:noProof/>
        </w:rPr>
        <w:t>Rialaitheoirí comhpháirteacha</w:t>
      </w:r>
    </w:p>
    <w:p w:rsidR="007460B6" w:rsidRDefault="00951BF0">
      <w:pPr>
        <w:pStyle w:val="ManualNumPar1"/>
        <w:rPr>
          <w:noProof/>
        </w:rPr>
      </w:pPr>
      <w:r>
        <w:rPr>
          <w:noProof/>
        </w:rPr>
        <w:t>1.</w:t>
      </w:r>
      <w:r>
        <w:rPr>
          <w:noProof/>
        </w:rPr>
        <w:tab/>
        <w:t>I gcás ina gcinneann institiúid nó comhlacht de chuid an Aontais i gcomhar le rialaitheoir nó le rialait</w:t>
      </w:r>
      <w:r>
        <w:rPr>
          <w:noProof/>
        </w:rPr>
        <w:t>heoirí, bíodh na rialaitheoirí sin ina n-institiúidí nó ina gcomhlachtaí de chuid an Aontais nó ná bíodh, go comhpháirteach críocha agus bealaí na próiseála, beidh siad ina rialaitheoirí comhpháirteacha. Cinnfidh siad, ar bhealach trédhearcach, na freagrac</w:t>
      </w:r>
      <w:r>
        <w:rPr>
          <w:noProof/>
        </w:rPr>
        <w:t>htaí a bheidh orthu faoi seach maidir lena n</w:t>
      </w:r>
      <w:r>
        <w:rPr>
          <w:noProof/>
        </w:rPr>
        <w:noBreakHyphen/>
        <w:t>oibleagáidí cosanta sonraí a chomhlíonadh, go háirithe maidir le feidhmiú chearta na n</w:t>
      </w:r>
      <w:r>
        <w:rPr>
          <w:noProof/>
        </w:rPr>
        <w:noBreakHyphen/>
        <w:t>ábhar sonraí agus na dualgais a bheidh orthu faoi seach an fhaisnéis dá dtagraítear in Airteagal 15 agus in Airteagal 16 a c</w:t>
      </w:r>
      <w:r>
        <w:rPr>
          <w:noProof/>
        </w:rPr>
        <w:t>hur ar fáil, trí chomhshocrú eatarthu, mura rud é gur le dlí an Aontais nó le dlí Ballstáit a chinntear na freagrachtaí atá ar na rialaitheoirí faoi seach, nó a mhéid ar leis na dlíthe sin a chinntear na freagrachtaí atá orthu, agus ar faoina réir atá na r</w:t>
      </w:r>
      <w:r>
        <w:rPr>
          <w:noProof/>
        </w:rPr>
        <w:t>ialaitheoirí. Faoin gcomhshocrú, féadfar pointe teagmhála a ainmniú do na hábhair sonraí.</w:t>
      </w:r>
    </w:p>
    <w:p w:rsidR="007460B6" w:rsidRDefault="00951BF0">
      <w:pPr>
        <w:pStyle w:val="ManualNumPar1"/>
        <w:rPr>
          <w:noProof/>
        </w:rPr>
      </w:pPr>
      <w:r>
        <w:rPr>
          <w:noProof/>
        </w:rPr>
        <w:t>2.</w:t>
      </w:r>
      <w:r>
        <w:rPr>
          <w:noProof/>
        </w:rPr>
        <w:tab/>
        <w:t>Maidir leis an gcomhshocrú dá dtagraítear i mír 1, léireofar ann róil agus gaoil na rialaitheoirí comhpháirteacha i leith na n</w:t>
      </w:r>
      <w:r>
        <w:rPr>
          <w:noProof/>
        </w:rPr>
        <w:noBreakHyphen/>
        <w:t>ábhar sonraí. Cuirfear buneolas maid</w:t>
      </w:r>
      <w:r>
        <w:rPr>
          <w:noProof/>
        </w:rPr>
        <w:t>ir leis an gcomhshocrú sin ar fáil don ábhar sonraí.</w:t>
      </w:r>
    </w:p>
    <w:p w:rsidR="007460B6" w:rsidRDefault="00951BF0">
      <w:pPr>
        <w:pStyle w:val="ManualNumPar1"/>
        <w:rPr>
          <w:noProof/>
        </w:rPr>
      </w:pPr>
      <w:r>
        <w:rPr>
          <w:noProof/>
        </w:rPr>
        <w:t>3.</w:t>
      </w:r>
      <w:r>
        <w:rPr>
          <w:noProof/>
        </w:rPr>
        <w:tab/>
        <w:t xml:space="preserve">Is féidir leis an ábhar sonraí a chearta a fheidhmiú faoin Rialachán i ndáil le haon rialaitheoir nó rialaitheoirí comhpháirteacha agus in aghaidh aon rialaitheora nó rialaitheoirí den sórt sin, agus </w:t>
      </w:r>
      <w:r>
        <w:rPr>
          <w:noProof/>
        </w:rPr>
        <w:t>na róil atá acu á gcur san áireamh faoi mar a shocraítear i dtéarmaí an tsocraithe dá dtagraítear i mír 1.</w:t>
      </w:r>
    </w:p>
    <w:p w:rsidR="007460B6" w:rsidRDefault="00951BF0">
      <w:pPr>
        <w:pStyle w:val="Titrearticle"/>
        <w:contextualSpacing/>
        <w:rPr>
          <w:noProof/>
        </w:rPr>
      </w:pPr>
      <w:r>
        <w:rPr>
          <w:noProof/>
        </w:rPr>
        <w:t>Airteagal 29</w:t>
      </w:r>
    </w:p>
    <w:p w:rsidR="007460B6" w:rsidRDefault="00951BF0">
      <w:pPr>
        <w:pStyle w:val="Titrearticle"/>
        <w:contextualSpacing/>
        <w:rPr>
          <w:noProof/>
        </w:rPr>
      </w:pPr>
      <w:r>
        <w:rPr>
          <w:noProof/>
        </w:rPr>
        <w:t>An próiseálaí</w:t>
      </w:r>
    </w:p>
    <w:p w:rsidR="007460B6" w:rsidRDefault="00951BF0">
      <w:pPr>
        <w:pStyle w:val="ManualNumPar1"/>
        <w:rPr>
          <w:rFonts w:asciiTheme="majorBidi" w:eastAsia="Calibri" w:hAnsiTheme="majorBidi" w:cstheme="majorBidi"/>
          <w:bCs/>
          <w:iCs/>
          <w:noProof/>
        </w:rPr>
      </w:pPr>
      <w:r>
        <w:rPr>
          <w:noProof/>
        </w:rPr>
        <w:t>1.</w:t>
      </w:r>
      <w:r>
        <w:rPr>
          <w:noProof/>
        </w:rPr>
        <w:tab/>
        <w:t>I gcás ina mbeidh próiseáil le déanamh thar ceann rialaitheora, ní bhainfidh an rialaitheoir úsáid ach as próiseálaithe</w:t>
      </w:r>
      <w:r>
        <w:rPr>
          <w:noProof/>
        </w:rPr>
        <w:t xml:space="preserve"> a thugann ráthaíochtaí leordhóthanacha go gcuirfear bearta iomchuí teicniúla agus eagraíochtúla chun feidhme sa dóigh is go gcomhlíonfaidh an phróiseáil ceanglais an Rialacháin seo agus go n-áiritheofar go gcosnófar cearta an ábhair sonraí.</w:t>
      </w:r>
    </w:p>
    <w:p w:rsidR="007460B6" w:rsidRDefault="00951BF0">
      <w:pPr>
        <w:pStyle w:val="ManualNumPar1"/>
        <w:rPr>
          <w:rFonts w:asciiTheme="majorBidi" w:eastAsia="Calibri" w:hAnsiTheme="majorBidi" w:cstheme="majorBidi"/>
          <w:bCs/>
          <w:iCs/>
          <w:noProof/>
        </w:rPr>
      </w:pPr>
      <w:r>
        <w:rPr>
          <w:noProof/>
        </w:rPr>
        <w:t>2.</w:t>
      </w:r>
      <w:r>
        <w:rPr>
          <w:noProof/>
        </w:rPr>
        <w:tab/>
        <w:t>Ní fhostóid</w:t>
      </w:r>
      <w:r>
        <w:rPr>
          <w:noProof/>
        </w:rPr>
        <w:t>h próiseálaí an dara próiseálaí gan údarú sonrach nó ginearálta i scríbhinn roimh ré ón rialaitheoir. I gcás údarú ginearálta i scríbhinn, déanfaidh an próiseálaí an rialaitheoir a chur ar an eolas i gcónaí maidir le haon athrú a bheadh beartaithe a bhaine</w:t>
      </w:r>
      <w:r>
        <w:rPr>
          <w:noProof/>
        </w:rPr>
        <w:t>ann le próiseálaithe nua a thabhairt isteach nó a chur in ionad próiseálaithe eile, sa chaoi go mbeadh deis ag an rialaitheoir agóid a dhéanamh i gcoinne athruithe den chineál sin.</w:t>
      </w:r>
    </w:p>
    <w:p w:rsidR="007460B6" w:rsidRDefault="00951BF0">
      <w:pPr>
        <w:pStyle w:val="ManualNumPar1"/>
        <w:rPr>
          <w:noProof/>
        </w:rPr>
      </w:pPr>
      <w:r>
        <w:rPr>
          <w:noProof/>
        </w:rPr>
        <w:t>3.</w:t>
      </w:r>
      <w:r>
        <w:rPr>
          <w:noProof/>
        </w:rPr>
        <w:tab/>
        <w:t xml:space="preserve">Rialófar an phróiseáil a dhéanfaidh próiseálaí le conradh nó le gníomh </w:t>
      </w:r>
      <w:r>
        <w:rPr>
          <w:noProof/>
        </w:rPr>
        <w:t>dlí eile faoi dhlí an Aontais nó faoi dhlí Ballstáit atá ina cheangal ar an bpróiseálaí i dtaca leis an rialaitheoir agus ina leagtar amach ábhar agus fad na próiseála, cineál agus críoch na próiseála, cineál na sonraí pearsanta agus catagóirí na n</w:t>
      </w:r>
      <w:r>
        <w:rPr>
          <w:noProof/>
        </w:rPr>
        <w:noBreakHyphen/>
        <w:t>ábhar s</w:t>
      </w:r>
      <w:r>
        <w:rPr>
          <w:noProof/>
        </w:rPr>
        <w:t>onraí agus oibleagáidí agus cearta an rialaitheora. Foráilfear sa chonradh nó sa ghníomh dlíthiúil eile go ndéanfaidh an próiseálaí an méid seo a leanas, go háirithe:</w:t>
      </w:r>
    </w:p>
    <w:p w:rsidR="007460B6" w:rsidRDefault="00951BF0">
      <w:pPr>
        <w:pStyle w:val="Point1"/>
        <w:rPr>
          <w:rFonts w:eastAsia="Calibri"/>
          <w:bCs/>
          <w:iCs/>
          <w:noProof/>
        </w:rPr>
      </w:pPr>
      <w:r>
        <w:rPr>
          <w:noProof/>
        </w:rPr>
        <w:t>(a)</w:t>
      </w:r>
      <w:r>
        <w:rPr>
          <w:noProof/>
        </w:rPr>
        <w:tab/>
        <w:t>ní phróiseálfaidh sé na sonraí pearsanta ach amháin ar threoracha doiciméadaithe a fh</w:t>
      </w:r>
      <w:r>
        <w:rPr>
          <w:noProof/>
        </w:rPr>
        <w:t>áil ón rialaitheoir chuige sin, lena n</w:t>
      </w:r>
      <w:r>
        <w:rPr>
          <w:noProof/>
        </w:rPr>
        <w:noBreakHyphen/>
        <w:t>áirítear maidir le haistrithe sonraí pearsanta chuig tríú tír nó chuig eagraíocht idirnáisiúnta, mura n</w:t>
      </w:r>
      <w:r>
        <w:rPr>
          <w:noProof/>
        </w:rPr>
        <w:noBreakHyphen/>
        <w:t>éilítear an phróiseáil sin a dhéanamh faoi dhlí an Aontais nó faoi dhlí Ballstáit ar faoina réir atá an próiseála</w:t>
      </w:r>
      <w:r>
        <w:rPr>
          <w:noProof/>
        </w:rPr>
        <w:t>í; agus sa chás sin, cuirfidh an próiseálaí an rialaitheoir ar an eolas faoin gceanglas dlíthiúil sin sula ndéanfar an phróiseáil, ach amháin má choisctear faisnéis den sórt sin faoin dlí sin ar fhorais thábhachtacha a bhaineann le leas an phobail;</w:t>
      </w:r>
    </w:p>
    <w:p w:rsidR="007460B6" w:rsidRDefault="00951BF0">
      <w:pPr>
        <w:pStyle w:val="Point1"/>
        <w:rPr>
          <w:rFonts w:eastAsia="Calibri"/>
          <w:bCs/>
          <w:iCs/>
          <w:noProof/>
        </w:rPr>
      </w:pPr>
      <w:r>
        <w:rPr>
          <w:noProof/>
        </w:rPr>
        <w:t>(b)</w:t>
      </w:r>
      <w:r>
        <w:rPr>
          <w:noProof/>
        </w:rPr>
        <w:tab/>
        <w:t>áir</w:t>
      </w:r>
      <w:r>
        <w:rPr>
          <w:noProof/>
        </w:rPr>
        <w:t>itheoidh sé go bhfuil gealltanas rúndachta tugtha ag na daoine atá údaraithe chun na sonraí pearsanta a phróiseáil nó go bhfuil siad faoi cheangal oibleagáide rúndachta reachtúla iomchuí;</w:t>
      </w:r>
    </w:p>
    <w:p w:rsidR="007460B6" w:rsidRDefault="00951BF0">
      <w:pPr>
        <w:pStyle w:val="Point1"/>
        <w:rPr>
          <w:rFonts w:eastAsia="Calibri"/>
          <w:bCs/>
          <w:iCs/>
          <w:noProof/>
        </w:rPr>
      </w:pPr>
      <w:r>
        <w:rPr>
          <w:noProof/>
        </w:rPr>
        <w:t>(c)</w:t>
      </w:r>
      <w:r>
        <w:rPr>
          <w:noProof/>
        </w:rPr>
        <w:tab/>
        <w:t>déanfaidh sé gach beart is gá de bhun Airteagal 33;</w:t>
      </w:r>
    </w:p>
    <w:p w:rsidR="007460B6" w:rsidRDefault="00951BF0">
      <w:pPr>
        <w:pStyle w:val="Point1"/>
        <w:rPr>
          <w:rFonts w:eastAsia="Calibri"/>
          <w:bCs/>
          <w:iCs/>
          <w:noProof/>
        </w:rPr>
      </w:pPr>
      <w:r>
        <w:rPr>
          <w:noProof/>
        </w:rPr>
        <w:t>(d)</w:t>
      </w:r>
      <w:r>
        <w:rPr>
          <w:noProof/>
        </w:rPr>
        <w:tab/>
        <w:t>urramóid</w:t>
      </w:r>
      <w:r>
        <w:rPr>
          <w:noProof/>
        </w:rPr>
        <w:t>h sé na coinníollacha dá dtagraítear i mír 2 agus mír 4 faoina bhfostófar próiseálaí eile;</w:t>
      </w:r>
    </w:p>
    <w:p w:rsidR="007460B6" w:rsidRDefault="00951BF0">
      <w:pPr>
        <w:pStyle w:val="Point1"/>
        <w:rPr>
          <w:rFonts w:eastAsia="Calibri"/>
          <w:bCs/>
          <w:iCs/>
          <w:noProof/>
        </w:rPr>
      </w:pPr>
      <w:r>
        <w:rPr>
          <w:noProof/>
        </w:rPr>
        <w:t>(e)</w:t>
      </w:r>
      <w:r>
        <w:rPr>
          <w:noProof/>
        </w:rPr>
        <w:tab/>
        <w:t>agus cineál na próiseála á chur san áireamh, cuideoidh sé leis an rialaitheoir, a mhéid is féidir, trí bhearta iomchuí teicniúla agus eagraíochtúla a bhaineann l</w:t>
      </w:r>
      <w:r>
        <w:rPr>
          <w:noProof/>
        </w:rPr>
        <w:t>e comhlíonadh oibleagáid an rialaitheora iarrataí a fhreagairt maidir le feidhmiú chearta an ábhair sonraí a leagtar amach i gCaibidil III;</w:t>
      </w:r>
    </w:p>
    <w:p w:rsidR="007460B6" w:rsidRDefault="00951BF0">
      <w:pPr>
        <w:pStyle w:val="Point1"/>
        <w:rPr>
          <w:rFonts w:eastAsia="Calibri"/>
          <w:bCs/>
          <w:iCs/>
          <w:noProof/>
        </w:rPr>
      </w:pPr>
      <w:r>
        <w:rPr>
          <w:noProof/>
        </w:rPr>
        <w:t>(f)</w:t>
      </w:r>
      <w:r>
        <w:rPr>
          <w:noProof/>
        </w:rPr>
        <w:tab/>
        <w:t>tabharfaidh sé cúnamh don rialaitheoir chun a áirithiú go gcomhlíontar na hoibleagáidí de bhun Airteagal 33 go h</w:t>
      </w:r>
      <w:r>
        <w:rPr>
          <w:noProof/>
        </w:rPr>
        <w:t>Airteagal 40, á chur san áireamh dó cineál na próiseála agus an fhaisnéis atá ar fáil don phróiseálaí;</w:t>
      </w:r>
    </w:p>
    <w:p w:rsidR="007460B6" w:rsidRDefault="00951BF0">
      <w:pPr>
        <w:pStyle w:val="Point1"/>
        <w:rPr>
          <w:rFonts w:eastAsia="Calibri"/>
          <w:bCs/>
          <w:iCs/>
          <w:noProof/>
        </w:rPr>
      </w:pPr>
      <w:r>
        <w:rPr>
          <w:noProof/>
        </w:rPr>
        <w:t>(g)</w:t>
      </w:r>
      <w:r>
        <w:rPr>
          <w:noProof/>
        </w:rPr>
        <w:tab/>
        <w:t>ar rogha an rialaitheora, tabharfaidh sé na sonraí pearsanta uile ar ais don rialaitheoir nó scriosfaidh sé iad, tar éis dheireadh a theacht le solát</w:t>
      </w:r>
      <w:r>
        <w:rPr>
          <w:noProof/>
        </w:rPr>
        <w:t>har na seirbhísí a bhaineann leis an bpróiseáil sonraí, agus scriosfaidh sé na cóipeanna atá ar marthain, mura rud é go n</w:t>
      </w:r>
      <w:r>
        <w:rPr>
          <w:noProof/>
        </w:rPr>
        <w:noBreakHyphen/>
        <w:t>éilíonn dlí an Aontais nó dlí Ballstáit go ndéanfar na sonraí sin a stóráil; agus</w:t>
      </w:r>
    </w:p>
    <w:p w:rsidR="007460B6" w:rsidRDefault="00951BF0">
      <w:pPr>
        <w:pStyle w:val="Point1"/>
        <w:rPr>
          <w:rFonts w:eastAsia="Calibri"/>
          <w:bCs/>
          <w:iCs/>
          <w:noProof/>
        </w:rPr>
      </w:pPr>
      <w:r>
        <w:rPr>
          <w:noProof/>
        </w:rPr>
        <w:t>(h)</w:t>
      </w:r>
      <w:r>
        <w:rPr>
          <w:noProof/>
        </w:rPr>
        <w:tab/>
        <w:t>cuirfidh sé ar fáil don rialaitheoir an fhaisnéi</w:t>
      </w:r>
      <w:r>
        <w:rPr>
          <w:noProof/>
        </w:rPr>
        <w:t>s uile is gá chun comhlíonadh na n</w:t>
      </w:r>
      <w:r>
        <w:rPr>
          <w:noProof/>
        </w:rPr>
        <w:noBreakHyphen/>
        <w:t>oibleagáidí a leagtar síos san Airteagal seo a thaispeáint agus ceadóidh sé go ndéanfaidh an rialaitheoir nó iniúchóir eile dá dtabharfaidh an rialaitheoir sainordú, iniúchtaí, lena n</w:t>
      </w:r>
      <w:r>
        <w:rPr>
          <w:noProof/>
        </w:rPr>
        <w:noBreakHyphen/>
        <w:t>áirítear cigireachtaí, agus beidh bai</w:t>
      </w:r>
      <w:r>
        <w:rPr>
          <w:noProof/>
        </w:rPr>
        <w:t>nt aige leis na hiniúchtaí agus leis na cigireachtaí sin.</w:t>
      </w:r>
    </w:p>
    <w:p w:rsidR="007460B6" w:rsidRDefault="00951BF0">
      <w:pPr>
        <w:rPr>
          <w:noProof/>
        </w:rPr>
      </w:pPr>
      <w:r>
        <w:rPr>
          <w:noProof/>
        </w:rPr>
        <w:t>I dtaca le pointe (h) den chéad fhomhír, cuirfidh an próiseálaí an rialaitheoir ar an eolas láithreach, más rud é, ina thuairim, go sáraíonn treoir an Rialachán seo nó forálacha eile de chuid an Aon</w:t>
      </w:r>
      <w:r>
        <w:rPr>
          <w:noProof/>
        </w:rPr>
        <w:t>tais nó Ballstáit maidir le cosaint sonraí.</w:t>
      </w:r>
    </w:p>
    <w:p w:rsidR="007460B6" w:rsidRDefault="00951BF0">
      <w:pPr>
        <w:pStyle w:val="ManualNumPar1"/>
        <w:rPr>
          <w:rFonts w:asciiTheme="majorBidi" w:eastAsia="Calibri" w:hAnsiTheme="majorBidi" w:cstheme="majorBidi"/>
          <w:bCs/>
          <w:iCs/>
          <w:noProof/>
        </w:rPr>
      </w:pPr>
      <w:r>
        <w:rPr>
          <w:noProof/>
        </w:rPr>
        <w:t>4.</w:t>
      </w:r>
      <w:r>
        <w:rPr>
          <w:noProof/>
        </w:rPr>
        <w:tab/>
        <w:t>I gcás ina bhfostóidh próiseálaí próiseálaí eile chun gníomhaíochtaí sonracha próiseála a chur i gcrích thar ceann an rialaitheora, déanfar na hoibleagáidí cosanta sonraí céanna arna leagan amach sa chonradh n</w:t>
      </w:r>
      <w:r>
        <w:rPr>
          <w:noProof/>
        </w:rPr>
        <w:t>ó i ngníomh dlíthiúil eile idir an rialaitheoir agus an próiseálaí dá dtagraítear i mír 3 a fhorchur ar an bpróiseálaí eile, trí chonradh nó trí ghníomh dlíthiúil eile faoi dhlí an Aontais nó faoi dhlí Ballstáit, lena dtabharfar go háirithe ráthaíochtaí le</w:t>
      </w:r>
      <w:r>
        <w:rPr>
          <w:noProof/>
        </w:rPr>
        <w:t>ordhóthanacha go gcuirfear na bearta iomchuí teicniúla agus eagraíochtúla chun feidhme sa dóigh is go gcomhlíonfaidh an phróiseáil ceanglais an Rialacháin seo. I gcás ina mainníonn an próiseálaí eile a oibleagáidí cosanta sonraí a chomhlíonadh, beidh an ch</w:t>
      </w:r>
      <w:r>
        <w:rPr>
          <w:noProof/>
        </w:rPr>
        <w:t>éad phróiseálaí go hiomlán dlite don rialaitheoir as feidhmiú oibleagáidí an phróiseálaí eile.</w:t>
      </w:r>
    </w:p>
    <w:p w:rsidR="007460B6" w:rsidRDefault="00951BF0">
      <w:pPr>
        <w:pStyle w:val="ManualNumPar1"/>
        <w:rPr>
          <w:rFonts w:asciiTheme="majorBidi" w:eastAsia="Calibri" w:hAnsiTheme="majorBidi" w:cstheme="majorBidi"/>
          <w:bCs/>
          <w:iCs/>
          <w:noProof/>
        </w:rPr>
      </w:pPr>
      <w:r>
        <w:rPr>
          <w:noProof/>
        </w:rPr>
        <w:t>5.</w:t>
      </w:r>
      <w:r>
        <w:rPr>
          <w:noProof/>
        </w:rPr>
        <w:tab/>
      </w:r>
      <w:r>
        <w:rPr>
          <w:rFonts w:asciiTheme="majorBidi" w:hAnsiTheme="majorBidi" w:cstheme="majorBidi"/>
          <w:noProof/>
        </w:rPr>
        <w:t xml:space="preserve">Nuair nach institiúid ná comhlacht de chuid an Aontais próiseálaí, </w:t>
      </w:r>
      <w:r>
        <w:rPr>
          <w:noProof/>
        </w:rPr>
        <w:t>má chloíonn an próiseálaí le cód formheasta iompair amhail dá dtagraítear in Airteagal 40(5</w:t>
      </w:r>
      <w:r>
        <w:rPr>
          <w:noProof/>
        </w:rPr>
        <w:t>) de Rialachán (AE) 2016/679 nó le sásra formheasta deimhniúcháin amhail dá dtagraítear in Airteagal 42 de Rialachán (AE) 2016/679, féadfar sin a úsáid mar eilimint le ráthaíochtaí leordhóthanacha iomchuí amhail dá dtagraítear i mír 1 agus i mír 4 den Airt</w:t>
      </w:r>
      <w:r>
        <w:rPr>
          <w:noProof/>
        </w:rPr>
        <w:t>eagal seo a thaispeáint</w:t>
      </w:r>
      <w:r>
        <w:rPr>
          <w:rFonts w:asciiTheme="majorBidi" w:hAnsiTheme="majorBidi" w:cstheme="majorBidi"/>
          <w:noProof/>
        </w:rPr>
        <w:t>.</w:t>
      </w:r>
    </w:p>
    <w:p w:rsidR="007460B6" w:rsidRDefault="00951BF0">
      <w:pPr>
        <w:pStyle w:val="ManualNumPar1"/>
        <w:rPr>
          <w:rFonts w:asciiTheme="majorBidi" w:eastAsia="Calibri" w:hAnsiTheme="majorBidi" w:cstheme="majorBidi"/>
          <w:bCs/>
          <w:iCs/>
          <w:noProof/>
        </w:rPr>
      </w:pPr>
      <w:r>
        <w:rPr>
          <w:noProof/>
        </w:rPr>
        <w:t>6.</w:t>
      </w:r>
      <w:r>
        <w:rPr>
          <w:noProof/>
        </w:rPr>
        <w:tab/>
        <w:t>Gan dochar d'aon chonradh aonair idir an rialaitheoir agus an próiseálaí, féadfaidh an conradh nó an gníomh dlíthiúil eile dá dtagraítear i mír 3 agus i mír 4 den Airteagal seo a bheith bunaithe, go hiomlán nó go páirteach, ar c</w:t>
      </w:r>
      <w:r>
        <w:rPr>
          <w:noProof/>
        </w:rPr>
        <w:t>hlásail chaighdeánacha chonarthacha dá dtagraítear i mír 7 agus i mír 8 den Airteagal seo, lena n</w:t>
      </w:r>
      <w:r>
        <w:rPr>
          <w:noProof/>
        </w:rPr>
        <w:noBreakHyphen/>
        <w:t>áirítear nuair atá siad mar chuid de dheimhniúchán arna thabhairt don phróiseálaí seachas d'institiúid nó do chomhlacht de chuid an Aontais de bhun Airteagal </w:t>
      </w:r>
      <w:r>
        <w:rPr>
          <w:noProof/>
        </w:rPr>
        <w:t>42 de Rialachán (AE) 2016/679.</w:t>
      </w:r>
    </w:p>
    <w:p w:rsidR="007460B6" w:rsidRDefault="00951BF0">
      <w:pPr>
        <w:pStyle w:val="ManualNumPar1"/>
        <w:rPr>
          <w:rFonts w:asciiTheme="majorBidi" w:eastAsia="Calibri" w:hAnsiTheme="majorBidi" w:cstheme="majorBidi"/>
          <w:bCs/>
          <w:iCs/>
          <w:noProof/>
        </w:rPr>
      </w:pPr>
      <w:r>
        <w:rPr>
          <w:noProof/>
        </w:rPr>
        <w:t>7.</w:t>
      </w:r>
      <w:r>
        <w:rPr>
          <w:noProof/>
        </w:rPr>
        <w:tab/>
        <w:t>Féadfaidh an Coimisiún clásail chaighdeánacha chonarthacha a leagan síos le haghaidh na n</w:t>
      </w:r>
      <w:r>
        <w:rPr>
          <w:noProof/>
        </w:rPr>
        <w:noBreakHyphen/>
        <w:t>ábhar dá dtagraítear i mír 3 agus i mír 4 den Airteagal seo agus i gcomhréir leis an nós imeachta scrúdúcháin dá dtagraítear in Airt</w:t>
      </w:r>
      <w:r>
        <w:rPr>
          <w:noProof/>
        </w:rPr>
        <w:t>eagal 70(2).</w:t>
      </w:r>
    </w:p>
    <w:p w:rsidR="007460B6" w:rsidRDefault="00951BF0">
      <w:pPr>
        <w:pStyle w:val="ManualNumPar1"/>
        <w:rPr>
          <w:noProof/>
        </w:rPr>
      </w:pPr>
      <w:r>
        <w:rPr>
          <w:noProof/>
        </w:rPr>
        <w:t>8.</w:t>
      </w:r>
      <w:r>
        <w:rPr>
          <w:noProof/>
        </w:rPr>
        <w:tab/>
        <w:t>Féadfaidh an Maoirseoir Eorpach ar Chosaint Sonraí clásáil chonarthacha caighdeánacha a ghlacadh i ndáil leis na hábhair dá dtagraítear i mír 3 agus i mír 4.</w:t>
      </w:r>
    </w:p>
    <w:p w:rsidR="007460B6" w:rsidRDefault="00951BF0">
      <w:pPr>
        <w:pStyle w:val="ManualNumPar1"/>
        <w:rPr>
          <w:rFonts w:asciiTheme="majorBidi" w:eastAsia="Calibri" w:hAnsiTheme="majorBidi" w:cstheme="majorBidi"/>
          <w:bCs/>
          <w:iCs/>
          <w:noProof/>
        </w:rPr>
      </w:pPr>
      <w:r>
        <w:rPr>
          <w:noProof/>
        </w:rPr>
        <w:t>9.</w:t>
      </w:r>
      <w:r>
        <w:rPr>
          <w:noProof/>
        </w:rPr>
        <w:tab/>
        <w:t>Is i scríbhinn, lena n</w:t>
      </w:r>
      <w:r>
        <w:rPr>
          <w:noProof/>
        </w:rPr>
        <w:noBreakHyphen/>
        <w:t xml:space="preserve">áirítear i bhfoirm leictreonach, a bheidh an conradh nó </w:t>
      </w:r>
      <w:r>
        <w:rPr>
          <w:noProof/>
        </w:rPr>
        <w:t>an gníomh dlíthiúil eile dá dtagraítear i mír 3 agus i mír 4.</w:t>
      </w:r>
    </w:p>
    <w:p w:rsidR="007460B6" w:rsidRDefault="00951BF0">
      <w:pPr>
        <w:pStyle w:val="ManualNumPar1"/>
        <w:rPr>
          <w:rFonts w:asciiTheme="majorBidi" w:eastAsia="Calibri" w:hAnsiTheme="majorBidi" w:cstheme="majorBidi"/>
          <w:bCs/>
          <w:iCs/>
          <w:noProof/>
        </w:rPr>
      </w:pPr>
      <w:r>
        <w:rPr>
          <w:noProof/>
        </w:rPr>
        <w:t>10.</w:t>
      </w:r>
      <w:r>
        <w:rPr>
          <w:noProof/>
        </w:rPr>
        <w:tab/>
        <w:t xml:space="preserve">Gan dochar d'Airteagal 65 agus d'Airteagal 66, má sháraíonn próiseálaí an Rialachán seo trí chríocha agus modhanna na próiseála a chinneadh, measfar gur rialaitheoir é an próiseálaí i ndáil </w:t>
      </w:r>
      <w:r>
        <w:rPr>
          <w:noProof/>
        </w:rPr>
        <w:t>leis an bpróiseáil sin.</w:t>
      </w:r>
    </w:p>
    <w:p w:rsidR="007460B6" w:rsidRDefault="00951BF0">
      <w:pPr>
        <w:pStyle w:val="Titrearticle"/>
        <w:contextualSpacing/>
        <w:rPr>
          <w:noProof/>
        </w:rPr>
      </w:pPr>
      <w:r>
        <w:rPr>
          <w:noProof/>
        </w:rPr>
        <w:t>Airteagal 30</w:t>
      </w:r>
    </w:p>
    <w:p w:rsidR="007460B6" w:rsidRDefault="00951BF0">
      <w:pPr>
        <w:pStyle w:val="Titrearticle"/>
        <w:contextualSpacing/>
        <w:rPr>
          <w:noProof/>
        </w:rPr>
      </w:pPr>
      <w:r>
        <w:rPr>
          <w:noProof/>
        </w:rPr>
        <w:t>Próiseáil faoi údarás an rialaitheora agus an phróiseálaí</w:t>
      </w:r>
    </w:p>
    <w:p w:rsidR="007460B6" w:rsidRDefault="00951BF0">
      <w:pPr>
        <w:rPr>
          <w:noProof/>
        </w:rPr>
      </w:pPr>
      <w:r>
        <w:rPr>
          <w:noProof/>
        </w:rPr>
        <w:t>An próiseálaí ná aon duine atá ag gníomhú faoi údarás an rialaitheora nó an phróiseálaí, agus a bhfuil rochtain aige ar shonraí pearsanta, ní dhéanfaidh sé na so</w:t>
      </w:r>
      <w:r>
        <w:rPr>
          <w:noProof/>
        </w:rPr>
        <w:t>nraí sin a phróiseáil ach amháin ar threoracha a fháil chuige sin ón rialaitheoir, mura rud é go n</w:t>
      </w:r>
      <w:r>
        <w:rPr>
          <w:noProof/>
        </w:rPr>
        <w:noBreakHyphen/>
        <w:t>éilítear sin le dlí an Aontais nó le dlí Ballstáit.</w:t>
      </w:r>
    </w:p>
    <w:p w:rsidR="007460B6" w:rsidRDefault="00951BF0">
      <w:pPr>
        <w:pStyle w:val="Titrearticle"/>
        <w:contextualSpacing/>
        <w:rPr>
          <w:noProof/>
        </w:rPr>
      </w:pPr>
      <w:r>
        <w:rPr>
          <w:noProof/>
        </w:rPr>
        <w:t>Airteagal 31</w:t>
      </w:r>
    </w:p>
    <w:p w:rsidR="007460B6" w:rsidRDefault="00951BF0">
      <w:pPr>
        <w:pStyle w:val="Titrearticle"/>
        <w:contextualSpacing/>
        <w:rPr>
          <w:noProof/>
        </w:rPr>
      </w:pPr>
      <w:r>
        <w:rPr>
          <w:noProof/>
        </w:rPr>
        <w:t>Taifid de ghníomhaíochtaí próiseála</w:t>
      </w:r>
    </w:p>
    <w:p w:rsidR="007460B6" w:rsidRDefault="00951BF0">
      <w:pPr>
        <w:pStyle w:val="ManualNumPar1"/>
        <w:rPr>
          <w:rFonts w:asciiTheme="majorBidi" w:eastAsia="Calibri" w:hAnsiTheme="majorBidi" w:cstheme="majorBidi"/>
          <w:bCs/>
          <w:iCs/>
          <w:noProof/>
        </w:rPr>
      </w:pPr>
      <w:r>
        <w:rPr>
          <w:noProof/>
        </w:rPr>
        <w:t>1.</w:t>
      </w:r>
      <w:r>
        <w:rPr>
          <w:noProof/>
        </w:rPr>
        <w:tab/>
        <w:t>Coimeádfaidh gach rialaitheoir taifead de na gníomhaí</w:t>
      </w:r>
      <w:r>
        <w:rPr>
          <w:noProof/>
        </w:rPr>
        <w:t>ochtaí próiseála a thagann faoina fhreagracht. Áireofar an fhaisnéis uile seo a leanas sa taifead sin:</w:t>
      </w:r>
    </w:p>
    <w:p w:rsidR="007460B6" w:rsidRDefault="00951BF0">
      <w:pPr>
        <w:pStyle w:val="Point1"/>
        <w:rPr>
          <w:noProof/>
        </w:rPr>
      </w:pPr>
      <w:r>
        <w:rPr>
          <w:noProof/>
        </w:rPr>
        <w:t>(a)</w:t>
      </w:r>
      <w:r>
        <w:rPr>
          <w:noProof/>
        </w:rPr>
        <w:tab/>
        <w:t>ainm agus sonraí teagmhála an rialaitheora, an oifigigh cosanta sonraí agus, i gcás inarb infheidhme, an phróiseálaí agus an rialaitheora chomhpháirt</w:t>
      </w:r>
      <w:r>
        <w:rPr>
          <w:noProof/>
        </w:rPr>
        <w:t>igh</w:t>
      </w:r>
    </w:p>
    <w:p w:rsidR="007460B6" w:rsidRDefault="00951BF0">
      <w:pPr>
        <w:pStyle w:val="Point1"/>
        <w:rPr>
          <w:noProof/>
          <w:szCs w:val="24"/>
        </w:rPr>
      </w:pPr>
      <w:r>
        <w:rPr>
          <w:noProof/>
        </w:rPr>
        <w:t>(b)</w:t>
      </w:r>
      <w:r>
        <w:rPr>
          <w:noProof/>
        </w:rPr>
        <w:tab/>
        <w:t>críocha na próiseála;</w:t>
      </w:r>
    </w:p>
    <w:p w:rsidR="007460B6" w:rsidRDefault="00951BF0">
      <w:pPr>
        <w:pStyle w:val="Point1"/>
        <w:rPr>
          <w:noProof/>
          <w:szCs w:val="24"/>
        </w:rPr>
      </w:pPr>
      <w:r>
        <w:rPr>
          <w:noProof/>
        </w:rPr>
        <w:t>(c)</w:t>
      </w:r>
      <w:r>
        <w:rPr>
          <w:noProof/>
        </w:rPr>
        <w:tab/>
        <w:t>tuairisc ar na catagóirí ábhar sonraí agus ar na catagóirí sonraí pearsanta;</w:t>
      </w:r>
    </w:p>
    <w:p w:rsidR="007460B6" w:rsidRDefault="00951BF0">
      <w:pPr>
        <w:pStyle w:val="Point1"/>
        <w:rPr>
          <w:noProof/>
          <w:szCs w:val="24"/>
        </w:rPr>
      </w:pPr>
      <w:r>
        <w:rPr>
          <w:noProof/>
        </w:rPr>
        <w:t>(d)</w:t>
      </w:r>
      <w:r>
        <w:rPr>
          <w:noProof/>
        </w:rPr>
        <w:tab/>
        <w:t>na catagóirí faighteoirí ar nochtadh na sonraí pearsanta dóibh nó a nochtfar na sonraí pearsanta dóibh, lena n</w:t>
      </w:r>
      <w:r>
        <w:rPr>
          <w:noProof/>
        </w:rPr>
        <w:noBreakHyphen/>
        <w:t xml:space="preserve">áirítear faighteoirí i </w:t>
      </w:r>
      <w:r>
        <w:rPr>
          <w:noProof/>
        </w:rPr>
        <w:t>mBallstáit, i dtríú tíortha nó in eagraíochtaí idirnáisiúnta;</w:t>
      </w:r>
    </w:p>
    <w:p w:rsidR="007460B6" w:rsidRDefault="00951BF0">
      <w:pPr>
        <w:pStyle w:val="Point1"/>
        <w:rPr>
          <w:noProof/>
          <w:szCs w:val="24"/>
        </w:rPr>
      </w:pPr>
      <w:r>
        <w:rPr>
          <w:noProof/>
        </w:rPr>
        <w:t>(e)</w:t>
      </w:r>
      <w:r>
        <w:rPr>
          <w:noProof/>
        </w:rPr>
        <w:tab/>
        <w:t>i gcás inarb infheidhme, aistrithe sonraí pearsanta go tríú tír nó go heagraíocht idirnáisiúnta, lena n</w:t>
      </w:r>
      <w:r>
        <w:rPr>
          <w:noProof/>
        </w:rPr>
        <w:noBreakHyphen/>
        <w:t>áirítear an tríú tír nó an eagraíocht idirnáisiúnta sin a ainmniú agus na doiciméid ma</w:t>
      </w:r>
      <w:r>
        <w:rPr>
          <w:noProof/>
        </w:rPr>
        <w:t>idir le coimircí oiriúnacha;</w:t>
      </w:r>
    </w:p>
    <w:p w:rsidR="007460B6" w:rsidRDefault="00951BF0">
      <w:pPr>
        <w:pStyle w:val="Point1"/>
        <w:rPr>
          <w:rFonts w:eastAsia="Calibri"/>
          <w:bCs/>
          <w:iCs/>
          <w:noProof/>
        </w:rPr>
      </w:pPr>
      <w:r>
        <w:rPr>
          <w:noProof/>
        </w:rPr>
        <w:t>(f)</w:t>
      </w:r>
      <w:r>
        <w:rPr>
          <w:noProof/>
        </w:rPr>
        <w:tab/>
        <w:t>más féidir, na teorainneacha ama atá beartaithe chun catagóirí éagsúla sonraí a léirscriosadh;</w:t>
      </w:r>
    </w:p>
    <w:p w:rsidR="007460B6" w:rsidRDefault="00951BF0">
      <w:pPr>
        <w:pStyle w:val="Point1"/>
        <w:rPr>
          <w:rFonts w:eastAsia="Calibri"/>
          <w:bCs/>
          <w:iCs/>
          <w:noProof/>
        </w:rPr>
      </w:pPr>
      <w:r>
        <w:rPr>
          <w:noProof/>
        </w:rPr>
        <w:t>(g)</w:t>
      </w:r>
      <w:r>
        <w:rPr>
          <w:noProof/>
        </w:rPr>
        <w:tab/>
        <w:t>más féidir, cur síos ginearálta ar na bearta teicniúla agus eagraíochtúla dá dtagraítear in Airteagal 33.</w:t>
      </w:r>
    </w:p>
    <w:p w:rsidR="007460B6" w:rsidRDefault="00951BF0">
      <w:pPr>
        <w:pStyle w:val="ManualNumPar1"/>
        <w:rPr>
          <w:rFonts w:eastAsia="Calibri"/>
          <w:bCs/>
          <w:iCs/>
          <w:noProof/>
        </w:rPr>
      </w:pPr>
      <w:r>
        <w:rPr>
          <w:noProof/>
        </w:rPr>
        <w:t>2.</w:t>
      </w:r>
      <w:r>
        <w:rPr>
          <w:noProof/>
        </w:rPr>
        <w:tab/>
        <w:t xml:space="preserve">Coimeádfaidh </w:t>
      </w:r>
      <w:r>
        <w:rPr>
          <w:noProof/>
        </w:rPr>
        <w:t>gach próiseálaí taifead ar na catagóirí uile gníomhaíochtaí próiseála, ar gníomhaíochtaí iad a dhéantar thar ceann an rialaitheora agus áireofar an méid seo a leanas sa taifead sin:</w:t>
      </w:r>
    </w:p>
    <w:p w:rsidR="007460B6" w:rsidRDefault="00951BF0">
      <w:pPr>
        <w:pStyle w:val="Point1"/>
        <w:rPr>
          <w:rFonts w:eastAsia="Calibri"/>
          <w:bCs/>
          <w:iCs/>
          <w:noProof/>
        </w:rPr>
      </w:pPr>
      <w:r>
        <w:rPr>
          <w:noProof/>
        </w:rPr>
        <w:t>(a)</w:t>
      </w:r>
      <w:r>
        <w:rPr>
          <w:noProof/>
        </w:rPr>
        <w:tab/>
        <w:t>ainm agus sonraí teagmhála an phróiseálaí agus ainm agus sonraí teagmh</w:t>
      </w:r>
      <w:r>
        <w:rPr>
          <w:noProof/>
        </w:rPr>
        <w:t>ála gach rialaitheora ar thar a cheann atá an próiseálaí ag feidhmiú agus ainm agus sonraí teagmhála an oifigigh cosanta sonraí;</w:t>
      </w:r>
    </w:p>
    <w:p w:rsidR="007460B6" w:rsidRDefault="00951BF0">
      <w:pPr>
        <w:pStyle w:val="Point1"/>
        <w:rPr>
          <w:rFonts w:eastAsia="Calibri"/>
          <w:bCs/>
          <w:iCs/>
          <w:noProof/>
        </w:rPr>
      </w:pPr>
      <w:r>
        <w:rPr>
          <w:noProof/>
        </w:rPr>
        <w:t>(b)</w:t>
      </w:r>
      <w:r>
        <w:rPr>
          <w:noProof/>
        </w:rPr>
        <w:tab/>
        <w:t>catagóirí na próiseála a rinneadh thar ceann gach rialaitheora;</w:t>
      </w:r>
    </w:p>
    <w:p w:rsidR="007460B6" w:rsidRDefault="00951BF0">
      <w:pPr>
        <w:pStyle w:val="Point1"/>
        <w:rPr>
          <w:rFonts w:eastAsia="Calibri"/>
          <w:bCs/>
          <w:iCs/>
          <w:noProof/>
        </w:rPr>
      </w:pPr>
      <w:r>
        <w:rPr>
          <w:noProof/>
        </w:rPr>
        <w:t>(c)</w:t>
      </w:r>
      <w:r>
        <w:rPr>
          <w:noProof/>
        </w:rPr>
        <w:tab/>
        <w:t xml:space="preserve">i gcás inarb infheidhme, aistrithe sonraí pearsanta go </w:t>
      </w:r>
      <w:r>
        <w:rPr>
          <w:noProof/>
        </w:rPr>
        <w:t>tríú tír nó go heagraíocht idirnáisiúnta, lena n</w:t>
      </w:r>
      <w:r>
        <w:rPr>
          <w:noProof/>
        </w:rPr>
        <w:noBreakHyphen/>
        <w:t>áirítear an tríú tír nó an eagraíocht idirnáisiúnta sin a ainmniú agus na doiciméid maidir le coimircí oiriúnacha;</w:t>
      </w:r>
    </w:p>
    <w:p w:rsidR="007460B6" w:rsidRDefault="00951BF0">
      <w:pPr>
        <w:pStyle w:val="Point1"/>
        <w:rPr>
          <w:rFonts w:eastAsia="Calibri"/>
          <w:bCs/>
          <w:iCs/>
          <w:noProof/>
        </w:rPr>
      </w:pPr>
      <w:r>
        <w:rPr>
          <w:noProof/>
        </w:rPr>
        <w:t>(d)</w:t>
      </w:r>
      <w:r>
        <w:rPr>
          <w:noProof/>
        </w:rPr>
        <w:tab/>
        <w:t>más féidir, cur síos ginearálta ar na bearta teicniúla agus eagraíochtúla dá dtagraítear</w:t>
      </w:r>
      <w:r>
        <w:rPr>
          <w:noProof/>
        </w:rPr>
        <w:t xml:space="preserve"> in Airteagal 33.</w:t>
      </w:r>
    </w:p>
    <w:p w:rsidR="007460B6" w:rsidRDefault="00951BF0">
      <w:pPr>
        <w:pStyle w:val="ManualNumPar1"/>
        <w:rPr>
          <w:noProof/>
        </w:rPr>
      </w:pPr>
      <w:r>
        <w:rPr>
          <w:noProof/>
        </w:rPr>
        <w:t>3.</w:t>
      </w:r>
      <w:r>
        <w:rPr>
          <w:noProof/>
        </w:rPr>
        <w:tab/>
        <w:t>Is i scríbhinn, lena n</w:t>
      </w:r>
      <w:r>
        <w:rPr>
          <w:noProof/>
        </w:rPr>
        <w:noBreakHyphen/>
        <w:t>áirítear i bhfoirm leictreonach, a bheidh na taifid dá dtagraítear i mír 1 agus i mír 2.</w:t>
      </w:r>
    </w:p>
    <w:p w:rsidR="007460B6" w:rsidRDefault="00951BF0">
      <w:pPr>
        <w:pStyle w:val="ManualNumPar1"/>
        <w:rPr>
          <w:rFonts w:asciiTheme="majorBidi" w:eastAsia="Calibri" w:hAnsiTheme="majorBidi" w:cstheme="majorBidi"/>
          <w:bCs/>
          <w:iCs/>
          <w:noProof/>
        </w:rPr>
      </w:pPr>
      <w:r>
        <w:rPr>
          <w:noProof/>
        </w:rPr>
        <w:t>4.</w:t>
      </w:r>
      <w:r>
        <w:rPr>
          <w:noProof/>
        </w:rPr>
        <w:tab/>
        <w:t>Cuirfidh institiúidí agus comhlachtaí an Aontais an taifead ar fáil don Mhaoirseoir Eorpach ar Chosaint Sonraí arna iarr</w:t>
      </w:r>
      <w:r>
        <w:rPr>
          <w:noProof/>
        </w:rPr>
        <w:t>aidh sin.</w:t>
      </w:r>
    </w:p>
    <w:p w:rsidR="007460B6" w:rsidRDefault="00951BF0">
      <w:pPr>
        <w:pStyle w:val="ManualNumPar1"/>
        <w:rPr>
          <w:noProof/>
        </w:rPr>
      </w:pPr>
      <w:r>
        <w:rPr>
          <w:noProof/>
        </w:rPr>
        <w:t>5.</w:t>
      </w:r>
      <w:r>
        <w:rPr>
          <w:noProof/>
        </w:rPr>
        <w:tab/>
        <w:t>Féadfaidh institiúidí agus comhlachtaí an Aontais socrú a gcuid taifead ar ghníomhaíochtaí próiseála a choimeád i gclár lárnach. Sa chás sin, féadfaidh siad a shocrú chomh maith go gcuirfear an clár ar fáil go poiblí.</w:t>
      </w:r>
    </w:p>
    <w:p w:rsidR="007460B6" w:rsidRDefault="00951BF0">
      <w:pPr>
        <w:pStyle w:val="Titrearticle"/>
        <w:contextualSpacing/>
        <w:rPr>
          <w:noProof/>
        </w:rPr>
      </w:pPr>
      <w:r>
        <w:rPr>
          <w:noProof/>
        </w:rPr>
        <w:t>Airteagal 32</w:t>
      </w:r>
    </w:p>
    <w:p w:rsidR="007460B6" w:rsidRDefault="00951BF0">
      <w:pPr>
        <w:pStyle w:val="Titrearticle"/>
        <w:contextualSpacing/>
        <w:rPr>
          <w:noProof/>
        </w:rPr>
      </w:pPr>
      <w:r>
        <w:rPr>
          <w:noProof/>
        </w:rPr>
        <w:t xml:space="preserve">Comhar leis </w:t>
      </w:r>
      <w:r>
        <w:rPr>
          <w:noProof/>
        </w:rPr>
        <w:t xml:space="preserve">an Maoirseoir Eorpach ar Chosaint Sonraí </w:t>
      </w:r>
    </w:p>
    <w:p w:rsidR="007460B6" w:rsidRDefault="00951BF0">
      <w:pPr>
        <w:rPr>
          <w:noProof/>
          <w:szCs w:val="24"/>
        </w:rPr>
      </w:pPr>
      <w:r>
        <w:rPr>
          <w:noProof/>
          <w:color w:val="000000"/>
        </w:rPr>
        <w:t>Comhoibreoidh institiúidí agus comhlachtaí an Aontais, arna iarraidh sin, leis an</w:t>
      </w:r>
      <w:r>
        <w:rPr>
          <w:noProof/>
        </w:rPr>
        <w:t xml:space="preserve"> Maoirseoir Eorpach ar Chosaint Sonraí</w:t>
      </w:r>
      <w:r>
        <w:rPr>
          <w:noProof/>
          <w:color w:val="000000"/>
        </w:rPr>
        <w:t xml:space="preserve"> i gcomhlíonadh a chuid feidhmeanna</w:t>
      </w:r>
      <w:r>
        <w:rPr>
          <w:rFonts w:asciiTheme="majorBidi" w:hAnsiTheme="majorBidi" w:cstheme="majorBidi"/>
          <w:noProof/>
        </w:rPr>
        <w:t>.</w:t>
      </w:r>
    </w:p>
    <w:p w:rsidR="007460B6" w:rsidRDefault="00951BF0">
      <w:pPr>
        <w:pStyle w:val="SectionTitle"/>
        <w:rPr>
          <w:noProof/>
        </w:rPr>
      </w:pPr>
      <w:r>
        <w:rPr>
          <w:noProof/>
        </w:rPr>
        <w:t>ROINN 2</w:t>
      </w:r>
    </w:p>
    <w:p w:rsidR="007460B6" w:rsidRDefault="00951BF0">
      <w:pPr>
        <w:pStyle w:val="SectionTitle"/>
        <w:rPr>
          <w:noProof/>
        </w:rPr>
      </w:pPr>
      <w:r>
        <w:rPr>
          <w:noProof/>
        </w:rPr>
        <w:t>SLÁNDÁIL SONRAÍ PEARSANTA AGUS RÚNDACHT NA CUMARSÁ</w:t>
      </w:r>
      <w:r>
        <w:rPr>
          <w:noProof/>
        </w:rPr>
        <w:t>IDE LEICTREONAÍ</w:t>
      </w:r>
    </w:p>
    <w:p w:rsidR="007460B6" w:rsidRDefault="00951BF0">
      <w:pPr>
        <w:pStyle w:val="Titrearticle"/>
        <w:contextualSpacing/>
        <w:rPr>
          <w:noProof/>
        </w:rPr>
      </w:pPr>
      <w:r>
        <w:rPr>
          <w:noProof/>
        </w:rPr>
        <w:t>Airteagal 33</w:t>
      </w:r>
    </w:p>
    <w:p w:rsidR="007460B6" w:rsidRDefault="00951BF0">
      <w:pPr>
        <w:pStyle w:val="Titrearticle"/>
        <w:contextualSpacing/>
        <w:rPr>
          <w:noProof/>
        </w:rPr>
      </w:pPr>
      <w:r>
        <w:rPr>
          <w:noProof/>
        </w:rPr>
        <w:t>Slándáil na próiseála</w:t>
      </w:r>
    </w:p>
    <w:p w:rsidR="007460B6" w:rsidRDefault="00951BF0">
      <w:pPr>
        <w:pStyle w:val="ManualNumPar1"/>
        <w:rPr>
          <w:noProof/>
        </w:rPr>
      </w:pPr>
      <w:r>
        <w:rPr>
          <w:noProof/>
        </w:rPr>
        <w:t>1.</w:t>
      </w:r>
      <w:r>
        <w:rPr>
          <w:noProof/>
        </w:rPr>
        <w:tab/>
        <w:t>Agus an úrscothacht, na costais a bhaineann leis an gcur chun feidhme, agus cineál, raon feidhme, comhthéacs agus críocha na próiseála á gcur san áireamh, mar aon leis an riosca do chearta agus do shaoi</w:t>
      </w:r>
      <w:r>
        <w:rPr>
          <w:noProof/>
        </w:rPr>
        <w:t>rsí daoine nádúrtha a bhaineann leis an bpróiseáil, ar riosca é lena ngabhann dóchúlacht agus déine éagsúil, déanfaidh an rialaitheoir agus an próiseálaí bearta iomchuí teicniúla agus eagraíochtúla a chur chun feidhme chun leibhéal slándála a áirithiú is i</w:t>
      </w:r>
      <w:r>
        <w:rPr>
          <w:noProof/>
        </w:rPr>
        <w:t>omchuí don riosca sin, lena n</w:t>
      </w:r>
      <w:r>
        <w:rPr>
          <w:noProof/>
        </w:rPr>
        <w:noBreakHyphen/>
        <w:t xml:space="preserve">áirítear, inter alia, de réir mar is iomchuí: </w:t>
      </w:r>
    </w:p>
    <w:p w:rsidR="007460B6" w:rsidRDefault="00951BF0">
      <w:pPr>
        <w:pStyle w:val="Point1letter"/>
        <w:numPr>
          <w:ilvl w:val="3"/>
          <w:numId w:val="16"/>
        </w:numPr>
        <w:rPr>
          <w:noProof/>
        </w:rPr>
      </w:pPr>
      <w:r>
        <w:rPr>
          <w:noProof/>
        </w:rPr>
        <w:t>ainm bréige a chur i bhfeidhm agus criptiú a dhéanamh i ndáil le sonraí pearsanta;</w:t>
      </w:r>
    </w:p>
    <w:p w:rsidR="007460B6" w:rsidRDefault="00951BF0">
      <w:pPr>
        <w:pStyle w:val="Point1letter"/>
        <w:rPr>
          <w:noProof/>
        </w:rPr>
      </w:pPr>
      <w:r>
        <w:rPr>
          <w:noProof/>
        </w:rPr>
        <w:t>an cumas rúndacht leanúnach, sláine, infhaighteacht agus athléimneacht na gcóras agus na seirbhí</w:t>
      </w:r>
      <w:r>
        <w:rPr>
          <w:noProof/>
        </w:rPr>
        <w:t>sí próiseála a áirithiú;</w:t>
      </w:r>
    </w:p>
    <w:p w:rsidR="007460B6" w:rsidRDefault="00951BF0">
      <w:pPr>
        <w:pStyle w:val="Point1letter"/>
        <w:rPr>
          <w:noProof/>
        </w:rPr>
      </w:pPr>
      <w:r>
        <w:rPr>
          <w:noProof/>
        </w:rPr>
        <w:t>an cumas infhaighteacht agus rochtain ar shonraí pearsanta a athshlánú ar mhodh tráthúil sa chás ina dtarlaíonn teagmhas fisiciúil nó teicniúil;</w:t>
      </w:r>
    </w:p>
    <w:p w:rsidR="007460B6" w:rsidRDefault="00951BF0">
      <w:pPr>
        <w:pStyle w:val="Point1letter"/>
        <w:rPr>
          <w:noProof/>
        </w:rPr>
      </w:pPr>
      <w:r>
        <w:rPr>
          <w:noProof/>
        </w:rPr>
        <w:t xml:space="preserve">próiseas chun tástáil, measúnú agus meastóireacht rialta a dhéanamh ar éifeachtúlacht </w:t>
      </w:r>
      <w:r>
        <w:rPr>
          <w:noProof/>
        </w:rPr>
        <w:t>na mbeart teicniúil agus eagraíochtúil chun slándáil na próiseála a áirithiú.</w:t>
      </w:r>
    </w:p>
    <w:p w:rsidR="007460B6" w:rsidRDefault="00951BF0">
      <w:pPr>
        <w:pStyle w:val="ManualNumPar1"/>
        <w:rPr>
          <w:noProof/>
        </w:rPr>
      </w:pPr>
      <w:r>
        <w:rPr>
          <w:noProof/>
        </w:rPr>
        <w:t>2.</w:t>
      </w:r>
      <w:r>
        <w:rPr>
          <w:noProof/>
        </w:rPr>
        <w:tab/>
        <w:t>Agus measúnú á dhéanamh ar leibhéal iomchuí slándála, tabharfar aird go háirithe ar na rioscaí a bhaineann leis an bpróiseáil, go háirithe scrios, cailleadh, athrú nó nochtadh</w:t>
      </w:r>
      <w:r>
        <w:rPr>
          <w:noProof/>
        </w:rPr>
        <w:t xml:space="preserve"> neamhúdaraithe sonraí pearsanta a rinneadh a tharchur, a stóráil nó a phróiseáil ar bhealach eile, nó rochtain neamhúdaraithe ar na sonraí sin, bíodh sé sin de thaisme nó neamhdhleathach.</w:t>
      </w:r>
    </w:p>
    <w:p w:rsidR="007460B6" w:rsidRDefault="00951BF0">
      <w:pPr>
        <w:pStyle w:val="ManualNumPar1"/>
        <w:rPr>
          <w:noProof/>
        </w:rPr>
      </w:pPr>
      <w:r>
        <w:rPr>
          <w:noProof/>
        </w:rPr>
        <w:t>3.</w:t>
      </w:r>
      <w:r>
        <w:rPr>
          <w:noProof/>
        </w:rPr>
        <w:tab/>
        <w:t>Déanfaidh an rialaitheoir agus an próiseálaí bearta lena áirithi</w:t>
      </w:r>
      <w:r>
        <w:rPr>
          <w:noProof/>
        </w:rPr>
        <w:t>ú nach ndéanann aon duine nádúrtha atá ag gníomhú faoi údarás an rialaitheora nó an phróiseálaí agus a bhfuil rochtain aige ar shonraí pearsanta na sonraí sin a phróiseáil ach amháin ar threoracha a fháil chuige sin ón rialaitheoir, seachas más gá dó sin a</w:t>
      </w:r>
      <w:r>
        <w:rPr>
          <w:noProof/>
        </w:rPr>
        <w:t xml:space="preserve"> dhéanamh faoi dhlí an Aontais.</w:t>
      </w:r>
    </w:p>
    <w:p w:rsidR="007460B6" w:rsidRDefault="00951BF0">
      <w:pPr>
        <w:pStyle w:val="Titrearticle"/>
        <w:contextualSpacing/>
        <w:rPr>
          <w:noProof/>
        </w:rPr>
      </w:pPr>
      <w:r>
        <w:rPr>
          <w:noProof/>
        </w:rPr>
        <w:t>Airteagal 34</w:t>
      </w:r>
    </w:p>
    <w:p w:rsidR="007460B6" w:rsidRDefault="00951BF0">
      <w:pPr>
        <w:pStyle w:val="Titrearticle"/>
        <w:contextualSpacing/>
        <w:rPr>
          <w:noProof/>
        </w:rPr>
      </w:pPr>
      <w:r>
        <w:rPr>
          <w:noProof/>
        </w:rPr>
        <w:t>Rúndacht na cumarsáide leictreonaí</w:t>
      </w:r>
    </w:p>
    <w:p w:rsidR="007460B6" w:rsidRDefault="00951BF0">
      <w:pPr>
        <w:rPr>
          <w:noProof/>
        </w:rPr>
      </w:pPr>
      <w:r>
        <w:rPr>
          <w:noProof/>
        </w:rPr>
        <w:t>Déanfaidh institiúidí agus comhlachtaí de chuid an Aontais rúndacht na cumarsáide leictreonaí a áirithiú, go háirithe trí shlándáil a gcuid líonraí cumarsáide leictreonaí.</w:t>
      </w:r>
    </w:p>
    <w:p w:rsidR="007460B6" w:rsidRDefault="00951BF0">
      <w:pPr>
        <w:pStyle w:val="Titrearticle"/>
        <w:contextualSpacing/>
        <w:rPr>
          <w:noProof/>
        </w:rPr>
      </w:pPr>
      <w:r>
        <w:rPr>
          <w:noProof/>
        </w:rPr>
        <w:t>Airteagal 35</w:t>
      </w:r>
    </w:p>
    <w:p w:rsidR="007460B6" w:rsidRDefault="00951BF0">
      <w:pPr>
        <w:pStyle w:val="Titrearticle"/>
        <w:contextualSpacing/>
        <w:rPr>
          <w:noProof/>
        </w:rPr>
      </w:pPr>
      <w:r>
        <w:rPr>
          <w:noProof/>
        </w:rPr>
        <w:t>Faisnéis a bhaineann le trealamh teirminéil úsáideoirí deiridh a chosaint</w:t>
      </w:r>
    </w:p>
    <w:p w:rsidR="007460B6" w:rsidRDefault="00951BF0">
      <w:pPr>
        <w:rPr>
          <w:noProof/>
        </w:rPr>
      </w:pPr>
      <w:r>
        <w:rPr>
          <w:noProof/>
        </w:rPr>
        <w:t>Cosnóidh institiúidí agus comhlachtaí an Aontais an fhaisnéis a bhaineann le trealamh teirminéil úsáideoirí deiridh a dhéanann rochtain ar shuíomhanna gréasáin agus ar f</w:t>
      </w:r>
      <w:r>
        <w:rPr>
          <w:noProof/>
        </w:rPr>
        <w:t xml:space="preserve">heidhmchláir mhóibíleacha dá gcuid atá ar fáil go poiblí i gcomhréir le Rialachán (CE) XXXX/XX [an Rialachán nua maidir le ríomh-Phríobháideachas], agus le hAirteagal 8 den Rialachán sin go háirithe.  </w:t>
      </w:r>
    </w:p>
    <w:p w:rsidR="007460B6" w:rsidRDefault="00951BF0">
      <w:pPr>
        <w:pStyle w:val="Titrearticle"/>
        <w:contextualSpacing/>
        <w:rPr>
          <w:noProof/>
        </w:rPr>
      </w:pPr>
      <w:r>
        <w:rPr>
          <w:noProof/>
        </w:rPr>
        <w:t>Airteagal 36</w:t>
      </w:r>
    </w:p>
    <w:p w:rsidR="007460B6" w:rsidRDefault="00951BF0">
      <w:pPr>
        <w:pStyle w:val="Titrearticle"/>
        <w:contextualSpacing/>
        <w:rPr>
          <w:noProof/>
        </w:rPr>
      </w:pPr>
      <w:r>
        <w:rPr>
          <w:noProof/>
        </w:rPr>
        <w:t>Eolairí Úsáideoirí</w:t>
      </w:r>
    </w:p>
    <w:p w:rsidR="007460B6" w:rsidRDefault="00951BF0">
      <w:pPr>
        <w:pStyle w:val="ManualNumPar1"/>
        <w:rPr>
          <w:noProof/>
        </w:rPr>
      </w:pPr>
      <w:r>
        <w:rPr>
          <w:noProof/>
        </w:rPr>
        <w:t>1.</w:t>
      </w:r>
      <w:r>
        <w:rPr>
          <w:noProof/>
        </w:rPr>
        <w:tab/>
        <w:t xml:space="preserve">Beidh sonraí </w:t>
      </w:r>
      <w:r>
        <w:rPr>
          <w:noProof/>
        </w:rPr>
        <w:t>pearsanta atá in eolairí úsáideoirí agus rochtain ar na heolairí sin teoranta don mhéid atá fíor-riachtanach do na críocha sonracha ar chucu a cruthaíodh an t</w:t>
      </w:r>
      <w:r>
        <w:rPr>
          <w:noProof/>
        </w:rPr>
        <w:noBreakHyphen/>
        <w:t xml:space="preserve">eolaire. </w:t>
      </w:r>
    </w:p>
    <w:p w:rsidR="007460B6" w:rsidRDefault="00951BF0">
      <w:pPr>
        <w:pStyle w:val="ManualNumPar1"/>
        <w:rPr>
          <w:noProof/>
        </w:rPr>
      </w:pPr>
      <w:r>
        <w:rPr>
          <w:noProof/>
        </w:rPr>
        <w:t>2.</w:t>
      </w:r>
      <w:r>
        <w:rPr>
          <w:noProof/>
        </w:rPr>
        <w:tab/>
        <w:t xml:space="preserve">Déanfaidh institiúidí agus comhlachtaí an Aontais gach beart is gá chun cosc a chur </w:t>
      </w:r>
      <w:r>
        <w:rPr>
          <w:noProof/>
        </w:rPr>
        <w:t>le húsáid sonraí pearsanta atá sna heolairí sin chun críocha na margaíochta dírí, is cuma má tá rochtain ag an bpobal ar na heolairí nó nach bhfuil.</w:t>
      </w:r>
    </w:p>
    <w:p w:rsidR="007460B6" w:rsidRDefault="00951BF0">
      <w:pPr>
        <w:pStyle w:val="Titrearticle"/>
        <w:contextualSpacing/>
        <w:rPr>
          <w:noProof/>
        </w:rPr>
      </w:pPr>
      <w:r>
        <w:rPr>
          <w:noProof/>
        </w:rPr>
        <w:t>Airteagal 37</w:t>
      </w:r>
    </w:p>
    <w:p w:rsidR="007460B6" w:rsidRDefault="00951BF0">
      <w:pPr>
        <w:pStyle w:val="Titrearticle"/>
        <w:contextualSpacing/>
        <w:rPr>
          <w:noProof/>
        </w:rPr>
      </w:pPr>
      <w:r>
        <w:rPr>
          <w:noProof/>
        </w:rPr>
        <w:t>Fógra a thabhairt don Mhaoirseoir Eorpach ar Chosaint Sonraí faoi shárú i ndáil le sonraí pear</w:t>
      </w:r>
      <w:r>
        <w:rPr>
          <w:noProof/>
        </w:rPr>
        <w:t>santa</w:t>
      </w:r>
    </w:p>
    <w:p w:rsidR="007460B6" w:rsidRDefault="00951BF0">
      <w:pPr>
        <w:pStyle w:val="ManualNumPar1"/>
        <w:rPr>
          <w:noProof/>
        </w:rPr>
      </w:pPr>
      <w:r>
        <w:rPr>
          <w:noProof/>
        </w:rPr>
        <w:t>1.</w:t>
      </w:r>
      <w:r>
        <w:rPr>
          <w:noProof/>
        </w:rPr>
        <w:tab/>
        <w:t>I gcás sárú i ndáil le sonraí pearsanta, déanfaidh an rialaitheoir, gan aon mhoill mhíchuí agus, más féidir, tráth nach déanaí ná 72 uair tar éis dó bheith ar an eolas faoin sárú sin, fógra a thabhairt don Mhaoirseoir Eorpach ar Chosaint Sonraí, a</w:t>
      </w:r>
      <w:r>
        <w:rPr>
          <w:noProof/>
        </w:rPr>
        <w:t>ch amháin nuair nach dócha go mbeidh riosca ann do chearta agus do shaoirsí daoine nádúrtha mar thoradh ar an sárú i ndáil le sonraí pearsanta. I gcás nach dtugtar an fógra sin don Mhaoirseoir Eorpach ar Chosaint Sonraí laistigh de 72 uair, gabhfaidh na cú</w:t>
      </w:r>
      <w:r>
        <w:rPr>
          <w:noProof/>
        </w:rPr>
        <w:t>iseanna a bhí leis an moill leis an bhfógra.</w:t>
      </w:r>
    </w:p>
    <w:p w:rsidR="007460B6" w:rsidRDefault="00951BF0">
      <w:pPr>
        <w:pStyle w:val="ManualNumPar1"/>
        <w:rPr>
          <w:noProof/>
        </w:rPr>
      </w:pPr>
      <w:r>
        <w:rPr>
          <w:noProof/>
        </w:rPr>
        <w:t>2.</w:t>
      </w:r>
      <w:r>
        <w:rPr>
          <w:noProof/>
        </w:rPr>
        <w:tab/>
        <w:t>Cuirfidh an próiseálaí an rialaitheoir ar an eolas gan moill mhíchuí a luaithe a thuigeann sé gur tharla sárú i ndáil le sonraí pearsanta.</w:t>
      </w:r>
    </w:p>
    <w:p w:rsidR="007460B6" w:rsidRDefault="00951BF0">
      <w:pPr>
        <w:pStyle w:val="ManualNumPar1"/>
        <w:rPr>
          <w:noProof/>
        </w:rPr>
      </w:pPr>
      <w:r>
        <w:rPr>
          <w:noProof/>
        </w:rPr>
        <w:t>3.</w:t>
      </w:r>
      <w:r>
        <w:rPr>
          <w:noProof/>
        </w:rPr>
        <w:tab/>
        <w:t>Leis an bhfógra dá dtagraítear i mír 1, déanfar an méid seo a lean</w:t>
      </w:r>
      <w:r>
        <w:rPr>
          <w:noProof/>
        </w:rPr>
        <w:t>as ar a laghad:</w:t>
      </w:r>
    </w:p>
    <w:p w:rsidR="007460B6" w:rsidRDefault="00951BF0">
      <w:pPr>
        <w:pStyle w:val="Point1"/>
        <w:rPr>
          <w:noProof/>
        </w:rPr>
      </w:pPr>
      <w:r>
        <w:rPr>
          <w:noProof/>
        </w:rPr>
        <w:t>(a)</w:t>
      </w:r>
      <w:r>
        <w:rPr>
          <w:noProof/>
        </w:rPr>
        <w:tab/>
        <w:t>tabharfar tuairisc ar an gcineál sáraithe atá ann i ndáil le sonraí pearsanta, lena n</w:t>
      </w:r>
      <w:r>
        <w:rPr>
          <w:noProof/>
        </w:rPr>
        <w:noBreakHyphen/>
        <w:t>áirítear, nuair is féidir, na catagóirí agus neas-líon na n</w:t>
      </w:r>
      <w:r>
        <w:rPr>
          <w:noProof/>
        </w:rPr>
        <w:noBreakHyphen/>
        <w:t>ábhar sonraí lena mbaineann agus catagóirí agus neas-líon na dtaifead sonraí pearsanta len</w:t>
      </w:r>
      <w:r>
        <w:rPr>
          <w:noProof/>
        </w:rPr>
        <w:t>a mbaineann;</w:t>
      </w:r>
    </w:p>
    <w:p w:rsidR="007460B6" w:rsidRDefault="00951BF0">
      <w:pPr>
        <w:pStyle w:val="Point1"/>
        <w:rPr>
          <w:noProof/>
        </w:rPr>
      </w:pPr>
      <w:r>
        <w:rPr>
          <w:noProof/>
        </w:rPr>
        <w:t>(b)</w:t>
      </w:r>
      <w:r>
        <w:rPr>
          <w:noProof/>
        </w:rPr>
        <w:tab/>
        <w:t>cuirfear ainm agus sonraí teagmhála an oifigigh cosanta sonraí in iúl;</w:t>
      </w:r>
    </w:p>
    <w:p w:rsidR="007460B6" w:rsidRDefault="00951BF0">
      <w:pPr>
        <w:pStyle w:val="Point1"/>
        <w:rPr>
          <w:noProof/>
        </w:rPr>
      </w:pPr>
      <w:r>
        <w:rPr>
          <w:noProof/>
        </w:rPr>
        <w:t>(c)</w:t>
      </w:r>
      <w:r>
        <w:rPr>
          <w:noProof/>
        </w:rPr>
        <w:tab/>
        <w:t>tabharfar tuairisc ar iarmhairtí dóchúla an tsáraithe i ndáil le sonraí pearsanta;</w:t>
      </w:r>
    </w:p>
    <w:p w:rsidR="007460B6" w:rsidRDefault="00951BF0">
      <w:pPr>
        <w:pStyle w:val="Point1"/>
        <w:rPr>
          <w:rFonts w:eastAsia="Times New Roman"/>
          <w:noProof/>
          <w:szCs w:val="24"/>
        </w:rPr>
      </w:pPr>
      <w:r>
        <w:rPr>
          <w:noProof/>
        </w:rPr>
        <w:t>(d)</w:t>
      </w:r>
      <w:r>
        <w:rPr>
          <w:noProof/>
        </w:rPr>
        <w:tab/>
        <w:t>tabharfar tuairisc ar na bearta atá déanta ag an rialaitheoir nó atá beartait</w:t>
      </w:r>
      <w:r>
        <w:rPr>
          <w:noProof/>
        </w:rPr>
        <w:t>he aige a dhéanamh le haghaidh a thabhairt ar an sárú i ndáil le sonraí pearsanta, lena n</w:t>
      </w:r>
      <w:r>
        <w:rPr>
          <w:noProof/>
        </w:rPr>
        <w:noBreakHyphen/>
        <w:t>áirítear, nuair is iomchuí, bearta chun aon éifeachtaí díobhálacha a d'fhéadfadh a bheith ag an sárú a mhaolú.</w:t>
      </w:r>
    </w:p>
    <w:p w:rsidR="007460B6" w:rsidRDefault="00951BF0">
      <w:pPr>
        <w:pStyle w:val="ManualNumPar1"/>
        <w:rPr>
          <w:noProof/>
        </w:rPr>
      </w:pPr>
      <w:r>
        <w:rPr>
          <w:noProof/>
        </w:rPr>
        <w:t>4.</w:t>
      </w:r>
      <w:r>
        <w:rPr>
          <w:noProof/>
        </w:rPr>
        <w:tab/>
        <w:t>I gcás nach féidir, agus a mhéid nach féidir, an fha</w:t>
      </w:r>
      <w:r>
        <w:rPr>
          <w:noProof/>
        </w:rPr>
        <w:t>isnéis go léir a chur ar fáil ag an am céanna, féadfar an fhaisnéis a sholáthar i gcéimeanna gan tuilleadh moille míchuí.</w:t>
      </w:r>
    </w:p>
    <w:p w:rsidR="007460B6" w:rsidRDefault="00951BF0">
      <w:pPr>
        <w:pStyle w:val="ManualNumPar1"/>
        <w:rPr>
          <w:rFonts w:asciiTheme="majorBidi" w:eastAsia="Calibri" w:hAnsiTheme="majorBidi" w:cstheme="majorBidi"/>
          <w:bCs/>
          <w:iCs/>
          <w:noProof/>
        </w:rPr>
      </w:pPr>
      <w:r>
        <w:rPr>
          <w:noProof/>
        </w:rPr>
        <w:t>5.</w:t>
      </w:r>
      <w:r>
        <w:rPr>
          <w:noProof/>
        </w:rPr>
        <w:tab/>
        <w:t>Cuirfidh an rialaitheoir in iúl don oifigeach cosanta sonraí gur tharla sárú i ndáil le sonraí pearsanta</w:t>
      </w:r>
      <w:r>
        <w:rPr>
          <w:rFonts w:asciiTheme="majorBidi" w:hAnsiTheme="majorBidi" w:cstheme="majorBidi"/>
          <w:noProof/>
        </w:rPr>
        <w:t>.</w:t>
      </w:r>
    </w:p>
    <w:p w:rsidR="007460B6" w:rsidRDefault="00951BF0">
      <w:pPr>
        <w:pStyle w:val="ManualNumPar1"/>
        <w:rPr>
          <w:noProof/>
        </w:rPr>
      </w:pPr>
      <w:r>
        <w:rPr>
          <w:noProof/>
        </w:rPr>
        <w:t>6.</w:t>
      </w:r>
      <w:r>
        <w:rPr>
          <w:noProof/>
        </w:rPr>
        <w:tab/>
        <w:t>Déanfaidh an rialaithe</w:t>
      </w:r>
      <w:r>
        <w:rPr>
          <w:noProof/>
        </w:rPr>
        <w:t>oir aon sáruithe i ndáil le sonraí pearsanta a dhoiciméadú, lena n-áirítear na fíricí a bhaineann leis an sárú i ndáil le sonraí pearsanta, na héifeachtaí a bhaineann leis agus na gníomhaíochtaí feabhais a rinneadh. Leis an doiciméadacht sin, cuirfear ar c</w:t>
      </w:r>
      <w:r>
        <w:rPr>
          <w:noProof/>
        </w:rPr>
        <w:t>humas an Mhaoirseora Eorpaigh ar Chosaint Sonraí a fhíorú an bhfuil an tAirteagal seo á chomhlíonadh.</w:t>
      </w:r>
    </w:p>
    <w:p w:rsidR="007460B6" w:rsidRDefault="00951BF0">
      <w:pPr>
        <w:pStyle w:val="Titrearticle"/>
        <w:contextualSpacing/>
        <w:rPr>
          <w:noProof/>
        </w:rPr>
      </w:pPr>
      <w:r>
        <w:rPr>
          <w:noProof/>
        </w:rPr>
        <w:t>Airteagal 38</w:t>
      </w:r>
    </w:p>
    <w:p w:rsidR="007460B6" w:rsidRDefault="00951BF0">
      <w:pPr>
        <w:pStyle w:val="Titrearticle"/>
        <w:contextualSpacing/>
        <w:rPr>
          <w:noProof/>
        </w:rPr>
      </w:pPr>
      <w:r>
        <w:rPr>
          <w:noProof/>
        </w:rPr>
        <w:t>Sárú i ndáil le sonraí pearsanta a chur in iúl don ábhar sonraí</w:t>
      </w:r>
    </w:p>
    <w:p w:rsidR="007460B6" w:rsidRDefault="00951BF0">
      <w:pPr>
        <w:pStyle w:val="ManualNumPar1"/>
        <w:rPr>
          <w:noProof/>
        </w:rPr>
      </w:pPr>
      <w:r>
        <w:rPr>
          <w:noProof/>
        </w:rPr>
        <w:t>1.</w:t>
      </w:r>
      <w:r>
        <w:rPr>
          <w:noProof/>
        </w:rPr>
        <w:tab/>
        <w:t>I gcás sárú i ndáil le sonraí pearsanta ar dóchúil go mbeadh ardriosca ann</w:t>
      </w:r>
      <w:r>
        <w:rPr>
          <w:noProof/>
        </w:rPr>
        <w:t xml:space="preserve"> dá bharr do chearta agus do shaoirsí daoine nádúrtha, cuirfidh an rialaitheoir in iúl don ábhar sonraí, gan moill mhíchuí, gur tharla an sárú sin.</w:t>
      </w:r>
    </w:p>
    <w:p w:rsidR="007460B6" w:rsidRDefault="00951BF0">
      <w:pPr>
        <w:pStyle w:val="ManualNumPar1"/>
        <w:rPr>
          <w:noProof/>
        </w:rPr>
      </w:pPr>
      <w:r>
        <w:rPr>
          <w:noProof/>
        </w:rPr>
        <w:t>2.</w:t>
      </w:r>
      <w:r>
        <w:rPr>
          <w:noProof/>
        </w:rPr>
        <w:tab/>
        <w:t>Nuair a chuirtear in iúl don ábhar sonraí gur tharla sárú, mar a thagraítear dó i mír 1 den Airteagal seo</w:t>
      </w:r>
      <w:r>
        <w:rPr>
          <w:noProof/>
        </w:rPr>
        <w:t>, tabharfar tuairisc i bhfriotal soiléir, follasach, ar chineál an tsáraithe i ndáil le sonraí pearsanta lena n</w:t>
      </w:r>
      <w:r>
        <w:rPr>
          <w:noProof/>
        </w:rPr>
        <w:noBreakHyphen/>
        <w:t>áirítear ar a laghad an fhaisnéis agus na bearta dá dtagraítear i bpointe (b), i bpointe (c) agus i bpointe (d) d'Airteagal 37(3).</w:t>
      </w:r>
    </w:p>
    <w:p w:rsidR="007460B6" w:rsidRDefault="00951BF0">
      <w:pPr>
        <w:pStyle w:val="ManualNumPar1"/>
        <w:rPr>
          <w:noProof/>
        </w:rPr>
      </w:pPr>
      <w:r>
        <w:rPr>
          <w:noProof/>
        </w:rPr>
        <w:t>3.</w:t>
      </w:r>
      <w:r>
        <w:rPr>
          <w:noProof/>
        </w:rPr>
        <w:tab/>
        <w:t xml:space="preserve">Ní bheidh </w:t>
      </w:r>
      <w:r>
        <w:rPr>
          <w:noProof/>
        </w:rPr>
        <w:t>gá leis an eolas sin a chur in iúl mar a thagraítear dó i mír 1 má chomhlíontar aon cheann de na coinníollacha seo a leanas:</w:t>
      </w:r>
    </w:p>
    <w:p w:rsidR="007460B6" w:rsidRDefault="00951BF0">
      <w:pPr>
        <w:pStyle w:val="Point1"/>
        <w:rPr>
          <w:noProof/>
        </w:rPr>
      </w:pPr>
      <w:r>
        <w:rPr>
          <w:noProof/>
        </w:rPr>
        <w:t>(a)</w:t>
      </w:r>
      <w:r>
        <w:rPr>
          <w:noProof/>
        </w:rPr>
        <w:tab/>
        <w:t>go bhfuil bearta iomchuí cosanta, idir theicneolaíoch agus eagraíochtúil, curtha chun feidhme ag an rialaitheoir agus gur cuire</w:t>
      </w:r>
      <w:r>
        <w:rPr>
          <w:noProof/>
        </w:rPr>
        <w:t xml:space="preserve">adh na bearta sin i bhfeidhm maidir leis na sonraí pearsanta a raibh tionchar ag an sárú i ndáil le sonraí pearsanta orthu, go háirithe na bearta sin a fhágann nach mbeidh duine ar bith nach bhfuil údaraithe chun rochtain a fháil ar na sonraí pearsanta in </w:t>
      </w:r>
      <w:r>
        <w:rPr>
          <w:noProof/>
        </w:rPr>
        <w:t>ann iad a thuiscint, amhail criptiú;</w:t>
      </w:r>
    </w:p>
    <w:p w:rsidR="007460B6" w:rsidRDefault="00951BF0">
      <w:pPr>
        <w:pStyle w:val="Point1"/>
        <w:rPr>
          <w:noProof/>
        </w:rPr>
      </w:pPr>
      <w:r>
        <w:rPr>
          <w:noProof/>
        </w:rPr>
        <w:t>(b)</w:t>
      </w:r>
      <w:r>
        <w:rPr>
          <w:noProof/>
        </w:rPr>
        <w:tab/>
        <w:t>gur ghlac an rialaitheoir bearta ina dhiaidh sin lena n</w:t>
      </w:r>
      <w:r>
        <w:rPr>
          <w:noProof/>
        </w:rPr>
        <w:noBreakHyphen/>
        <w:t>áiritheofaí nach móide go dtarlódh an t</w:t>
      </w:r>
      <w:r>
        <w:rPr>
          <w:noProof/>
        </w:rPr>
        <w:noBreakHyphen/>
        <w:t>ardriosca do chearta ná do shaoirsí na n</w:t>
      </w:r>
      <w:r>
        <w:rPr>
          <w:noProof/>
        </w:rPr>
        <w:noBreakHyphen/>
        <w:t>ábhar sonraí mar a thagraítear dó i mír 1 a thuilleadh; nó</w:t>
      </w:r>
    </w:p>
    <w:p w:rsidR="007460B6" w:rsidRDefault="00951BF0">
      <w:pPr>
        <w:pStyle w:val="Point1"/>
        <w:rPr>
          <w:noProof/>
        </w:rPr>
      </w:pPr>
      <w:r>
        <w:rPr>
          <w:noProof/>
        </w:rPr>
        <w:t>(c)</w:t>
      </w:r>
      <w:r>
        <w:rPr>
          <w:noProof/>
        </w:rPr>
        <w:tab/>
        <w:t>go mbeadh iarra</w:t>
      </w:r>
      <w:r>
        <w:rPr>
          <w:noProof/>
        </w:rPr>
        <w:t>cht dhíréireach ag baint leis. I gcás den sórt sin, eiseofar teachtaireacht phoiblí nó glacfar beart comhchosúil trína dtabharfar fógra do na hábhair sonraí ar bhealach atá chomh héifeachtúil céanna.</w:t>
      </w:r>
    </w:p>
    <w:p w:rsidR="007460B6" w:rsidRDefault="00951BF0">
      <w:pPr>
        <w:pStyle w:val="ManualNumPar1"/>
        <w:rPr>
          <w:noProof/>
        </w:rPr>
      </w:pPr>
      <w:r>
        <w:rPr>
          <w:noProof/>
        </w:rPr>
        <w:t>4.</w:t>
      </w:r>
      <w:r>
        <w:rPr>
          <w:noProof/>
        </w:rPr>
        <w:tab/>
        <w:t>Más rud é nár chuir an rialaitheoir an sárú i ndáil l</w:t>
      </w:r>
      <w:r>
        <w:rPr>
          <w:noProof/>
        </w:rPr>
        <w:t>e sonraí pearsanta in iúl don ábhar sonraí fós, féadfaidh an Maoirseoir Eorpach ar Chosaint Sonraí, tar éis breithniú a dhóchúla atá sé go dtarlódh ardriosca de bharr an tsáraithe i ndáil le sonraí pearsanta, a cheangal ar an rialaitheoir é a chur in iúl n</w:t>
      </w:r>
      <w:r>
        <w:rPr>
          <w:noProof/>
        </w:rPr>
        <w:t>ó féadfaidh sé a chinneadh go bhfuil ceann de na coinníollacha dá dtagraítear i mír 3 á chomhlíonadh.</w:t>
      </w:r>
    </w:p>
    <w:p w:rsidR="007460B6" w:rsidRDefault="00951BF0">
      <w:pPr>
        <w:pStyle w:val="SectionTitle"/>
        <w:rPr>
          <w:noProof/>
        </w:rPr>
      </w:pPr>
      <w:r>
        <w:rPr>
          <w:noProof/>
        </w:rPr>
        <w:t>ROINN 3</w:t>
      </w:r>
    </w:p>
    <w:p w:rsidR="007460B6" w:rsidRDefault="00951BF0">
      <w:pPr>
        <w:pStyle w:val="SectionTitle"/>
        <w:rPr>
          <w:noProof/>
        </w:rPr>
      </w:pPr>
      <w:r>
        <w:rPr>
          <w:noProof/>
        </w:rPr>
        <w:t xml:space="preserve">MEASÚNÚ TIONCHAIR AR CHOSAINT SONRAÍ AGUS RÉAMHCHOMHAIRLIÚCHÁN </w:t>
      </w:r>
    </w:p>
    <w:p w:rsidR="007460B6" w:rsidRDefault="00951BF0">
      <w:pPr>
        <w:pStyle w:val="Titrearticle"/>
        <w:contextualSpacing/>
        <w:rPr>
          <w:noProof/>
        </w:rPr>
      </w:pPr>
      <w:r>
        <w:rPr>
          <w:noProof/>
        </w:rPr>
        <w:t>Airteagal 39</w:t>
      </w:r>
    </w:p>
    <w:p w:rsidR="007460B6" w:rsidRDefault="00951BF0">
      <w:pPr>
        <w:pStyle w:val="Titrearticle"/>
        <w:contextualSpacing/>
        <w:rPr>
          <w:noProof/>
        </w:rPr>
      </w:pPr>
      <w:r>
        <w:rPr>
          <w:noProof/>
        </w:rPr>
        <w:t>Measúnú tionchair ar chosaint sonraí</w:t>
      </w:r>
    </w:p>
    <w:p w:rsidR="007460B6" w:rsidRDefault="00951BF0">
      <w:pPr>
        <w:pStyle w:val="ManualNumPar1"/>
        <w:rPr>
          <w:rFonts w:asciiTheme="majorBidi" w:eastAsia="Calibri" w:hAnsiTheme="majorBidi" w:cstheme="majorBidi"/>
          <w:bCs/>
          <w:iCs/>
          <w:noProof/>
        </w:rPr>
      </w:pPr>
      <w:r>
        <w:rPr>
          <w:noProof/>
        </w:rPr>
        <w:t>1.</w:t>
      </w:r>
      <w:r>
        <w:rPr>
          <w:noProof/>
        </w:rPr>
        <w:tab/>
        <w:t xml:space="preserve">I gcás inar dóchúil go </w:t>
      </w:r>
      <w:r>
        <w:rPr>
          <w:noProof/>
        </w:rPr>
        <w:t>dtarlódh ardriosca do chearta agus do shaoirsí daoine nádúrtha de bharr chineál na próiseála, go háirithe próiseáil ina n</w:t>
      </w:r>
      <w:r>
        <w:rPr>
          <w:noProof/>
        </w:rPr>
        <w:noBreakHyphen/>
        <w:t>úsáidfí nuatheicneolaíochtaí, déanfaidh an rialaitheoir, sula ndéanfar an phróiseáil, measúnú ar thionchar na n</w:t>
      </w:r>
      <w:r>
        <w:rPr>
          <w:noProof/>
        </w:rPr>
        <w:noBreakHyphen/>
        <w:t xml:space="preserve">oibríochtaí próiseála </w:t>
      </w:r>
      <w:r>
        <w:rPr>
          <w:noProof/>
        </w:rPr>
        <w:t>a bheartaítear a dhéanamh ar chosaint na sonraí pearsanta, agus cineál, raon feidhme, comhthéacs agus críocha na próiseála á gcur san áireamh. Le measúnú aonair, féadfar tabhairt faoi shraith d'oibríochtaí próiseála comhchosúla a bhfuil ardrioscaí comhchos</w:t>
      </w:r>
      <w:r>
        <w:rPr>
          <w:noProof/>
        </w:rPr>
        <w:t>úla ag baint leo.</w:t>
      </w:r>
    </w:p>
    <w:p w:rsidR="007460B6" w:rsidRDefault="00951BF0">
      <w:pPr>
        <w:pStyle w:val="ManualNumPar1"/>
        <w:rPr>
          <w:noProof/>
          <w:szCs w:val="24"/>
        </w:rPr>
      </w:pPr>
      <w:r>
        <w:rPr>
          <w:noProof/>
        </w:rPr>
        <w:t>2.</w:t>
      </w:r>
      <w:r>
        <w:rPr>
          <w:noProof/>
        </w:rPr>
        <w:tab/>
        <w:t>Rachaidh an rialaitheoir i gcomhairle leis an oifigeach cosanta sonraí agus measúnú tionchair ar chosaint sonraí á dhéanamh.</w:t>
      </w:r>
    </w:p>
    <w:p w:rsidR="007460B6" w:rsidRDefault="00951BF0">
      <w:pPr>
        <w:pStyle w:val="ManualNumPar1"/>
        <w:rPr>
          <w:noProof/>
        </w:rPr>
      </w:pPr>
      <w:r>
        <w:rPr>
          <w:noProof/>
        </w:rPr>
        <w:t>3.</w:t>
      </w:r>
      <w:r>
        <w:rPr>
          <w:noProof/>
        </w:rPr>
        <w:tab/>
        <w:t>An measúnú tionchair ar chosaint sonraí dá dtagraítear i mír 1, beidh gá leis go háirithe sna cásanna seo a</w:t>
      </w:r>
      <w:r>
        <w:rPr>
          <w:noProof/>
        </w:rPr>
        <w:t xml:space="preserve"> leanas:</w:t>
      </w:r>
    </w:p>
    <w:p w:rsidR="007460B6" w:rsidRDefault="00951BF0">
      <w:pPr>
        <w:pStyle w:val="Point1"/>
        <w:rPr>
          <w:rFonts w:asciiTheme="majorBidi" w:eastAsia="Calibri" w:hAnsiTheme="majorBidi" w:cstheme="majorBidi"/>
          <w:bCs/>
          <w:iCs/>
          <w:noProof/>
        </w:rPr>
      </w:pPr>
      <w:r>
        <w:rPr>
          <w:rFonts w:asciiTheme="majorBidi" w:hAnsiTheme="majorBidi" w:cstheme="majorBidi"/>
          <w:noProof/>
        </w:rPr>
        <w:t>(a)</w:t>
      </w:r>
      <w:r>
        <w:rPr>
          <w:noProof/>
        </w:rPr>
        <w:tab/>
        <w:t>meastóireacht chórasach chuimsitheach a bheith á déanamh ar ghnéithe pearsanta a bhaineann le daoine nádúrtha, ar meastóireacht é atá bunaithe ar phróiseáil uathoibrithe, lena n</w:t>
      </w:r>
      <w:r>
        <w:rPr>
          <w:noProof/>
        </w:rPr>
        <w:noBreakHyphen/>
        <w:t>áirítear próifíliú, agus a mbeidh cinntí á mbunú air a mbeidh éif</w:t>
      </w:r>
      <w:r>
        <w:rPr>
          <w:noProof/>
        </w:rPr>
        <w:t>eachtaí dlíthiúla acu do dhuine nádúrtha nó a mbeidh éifeachtaí suntasacha comhchosúla acu ar an duine nádúrtha;</w:t>
      </w:r>
    </w:p>
    <w:p w:rsidR="007460B6" w:rsidRDefault="00951BF0">
      <w:pPr>
        <w:pStyle w:val="Point1"/>
        <w:rPr>
          <w:rFonts w:asciiTheme="majorBidi" w:eastAsia="Calibri" w:hAnsiTheme="majorBidi" w:cstheme="majorBidi"/>
          <w:bCs/>
          <w:iCs/>
          <w:noProof/>
        </w:rPr>
      </w:pPr>
      <w:r>
        <w:rPr>
          <w:rFonts w:asciiTheme="majorBidi" w:hAnsiTheme="majorBidi" w:cstheme="majorBidi"/>
          <w:noProof/>
        </w:rPr>
        <w:t>(b)</w:t>
      </w:r>
      <w:r>
        <w:rPr>
          <w:noProof/>
        </w:rPr>
        <w:tab/>
        <w:t>próiseáil mhórscála ar chatagóirí speisialta de shonraí pearsanta dá dtagraítear in Airteagal 10, nó ar shonraí pearsanta a bhaineann le ci</w:t>
      </w:r>
      <w:r>
        <w:rPr>
          <w:noProof/>
        </w:rPr>
        <w:t>ontuithe coiriúla agus cionta dá dtagraítear in Airteagal 11; nó</w:t>
      </w:r>
    </w:p>
    <w:p w:rsidR="007460B6" w:rsidRDefault="00951BF0">
      <w:pPr>
        <w:pStyle w:val="Point1"/>
        <w:rPr>
          <w:rFonts w:asciiTheme="majorBidi" w:eastAsia="Calibri" w:hAnsiTheme="majorBidi" w:cstheme="majorBidi"/>
          <w:bCs/>
          <w:iCs/>
          <w:noProof/>
        </w:rPr>
      </w:pPr>
      <w:r>
        <w:rPr>
          <w:rFonts w:asciiTheme="majorBidi" w:hAnsiTheme="majorBidi" w:cstheme="majorBidi"/>
          <w:noProof/>
        </w:rPr>
        <w:t>(c)</w:t>
      </w:r>
      <w:r>
        <w:rPr>
          <w:noProof/>
        </w:rPr>
        <w:tab/>
        <w:t>faireachán córasach mórscála ar limistéir atá inrochtana don phobal.</w:t>
      </w:r>
    </w:p>
    <w:p w:rsidR="007460B6" w:rsidRDefault="00951BF0">
      <w:pPr>
        <w:pStyle w:val="ManualNumPar1"/>
        <w:rPr>
          <w:noProof/>
        </w:rPr>
      </w:pPr>
      <w:r>
        <w:rPr>
          <w:noProof/>
        </w:rPr>
        <w:t>4.</w:t>
      </w:r>
      <w:r>
        <w:rPr>
          <w:noProof/>
        </w:rPr>
        <w:tab/>
        <w:t>Bunóidh an Maoirseoir Eorpach ar Chosaint Sonraí liosta de na cineálacha oibríochtaí próiseála atá faoi réir an che</w:t>
      </w:r>
      <w:r>
        <w:rPr>
          <w:noProof/>
        </w:rPr>
        <w:t xml:space="preserve">anglais maidir le measúnú tionchair ar chosaint sonraí a dhéanamh de bhun mhír 1 agus cuirfidh sé an liosta sin ar fáil don phobal. </w:t>
      </w:r>
    </w:p>
    <w:p w:rsidR="007460B6" w:rsidRDefault="00951BF0">
      <w:pPr>
        <w:pStyle w:val="ManualNumPar1"/>
        <w:rPr>
          <w:rFonts w:asciiTheme="majorBidi" w:eastAsia="Calibri" w:hAnsiTheme="majorBidi" w:cstheme="majorBidi"/>
          <w:bCs/>
          <w:iCs/>
          <w:noProof/>
        </w:rPr>
      </w:pPr>
      <w:r>
        <w:rPr>
          <w:noProof/>
        </w:rPr>
        <w:t>5.</w:t>
      </w:r>
      <w:r>
        <w:rPr>
          <w:noProof/>
        </w:rPr>
        <w:tab/>
        <w:t xml:space="preserve">Féadfaidh an Maoirseoir Eorpach ar Chosaint Sonraí liosta a leagan amach agus a chur ar fáil go poiblí de na cineálacha </w:t>
      </w:r>
      <w:r>
        <w:rPr>
          <w:noProof/>
        </w:rPr>
        <w:t xml:space="preserve">oibríochtaí próiseála nach gá measúnú tionchair ar chosaint sonraí a dhéanamh ina leith. </w:t>
      </w:r>
    </w:p>
    <w:p w:rsidR="007460B6" w:rsidRDefault="00951BF0">
      <w:pPr>
        <w:pStyle w:val="ManualNumPar1"/>
        <w:rPr>
          <w:noProof/>
        </w:rPr>
      </w:pPr>
      <w:r>
        <w:rPr>
          <w:noProof/>
        </w:rPr>
        <w:t>6.</w:t>
      </w:r>
      <w:r>
        <w:rPr>
          <w:noProof/>
        </w:rPr>
        <w:tab/>
        <w:t>Beidh an méid seo a leanas ar a laghad sa mheasúnú:</w:t>
      </w:r>
    </w:p>
    <w:p w:rsidR="007460B6" w:rsidRDefault="00951BF0">
      <w:pPr>
        <w:pStyle w:val="Point1"/>
        <w:rPr>
          <w:noProof/>
        </w:rPr>
      </w:pPr>
      <w:r>
        <w:rPr>
          <w:rFonts w:asciiTheme="majorBidi" w:hAnsiTheme="majorBidi" w:cstheme="majorBidi"/>
          <w:noProof/>
        </w:rPr>
        <w:t>(a)</w:t>
      </w:r>
      <w:r>
        <w:rPr>
          <w:noProof/>
        </w:rPr>
        <w:tab/>
        <w:t xml:space="preserve">tuairisc chórasach ar na hoibríochtaí próiseála atá beartaithe agus críocha na próiseála; </w:t>
      </w:r>
    </w:p>
    <w:p w:rsidR="007460B6" w:rsidRDefault="00951BF0">
      <w:pPr>
        <w:pStyle w:val="Point1"/>
        <w:rPr>
          <w:rFonts w:asciiTheme="majorBidi" w:eastAsia="Calibri" w:hAnsiTheme="majorBidi" w:cstheme="majorBidi"/>
          <w:bCs/>
          <w:iCs/>
          <w:noProof/>
        </w:rPr>
      </w:pPr>
      <w:r>
        <w:rPr>
          <w:rFonts w:asciiTheme="majorBidi" w:hAnsiTheme="majorBidi" w:cstheme="majorBidi"/>
          <w:noProof/>
        </w:rPr>
        <w:t>(b)</w:t>
      </w:r>
      <w:r>
        <w:rPr>
          <w:noProof/>
        </w:rPr>
        <w:tab/>
      </w:r>
      <w:r>
        <w:rPr>
          <w:rFonts w:asciiTheme="majorBidi" w:hAnsiTheme="majorBidi" w:cstheme="majorBidi"/>
          <w:noProof/>
        </w:rPr>
        <w:t xml:space="preserve">measúnú ar </w:t>
      </w:r>
      <w:r>
        <w:rPr>
          <w:rFonts w:asciiTheme="majorBidi" w:hAnsiTheme="majorBidi" w:cstheme="majorBidi"/>
          <w:noProof/>
        </w:rPr>
        <w:t>riachtanas agus comhréireacht na n</w:t>
      </w:r>
      <w:r>
        <w:rPr>
          <w:rFonts w:asciiTheme="majorBidi" w:hAnsiTheme="majorBidi" w:cstheme="majorBidi"/>
          <w:noProof/>
        </w:rPr>
        <w:noBreakHyphen/>
        <w:t>oibríochtaí próiseála i gcomhréir leis na críocha;</w:t>
      </w:r>
    </w:p>
    <w:p w:rsidR="007460B6" w:rsidRDefault="00951BF0">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measúnú ar na rioscaí do chearta agus saoirsí na n</w:t>
      </w:r>
      <w:r>
        <w:rPr>
          <w:rFonts w:asciiTheme="majorBidi" w:hAnsiTheme="majorBidi" w:cstheme="majorBidi"/>
          <w:noProof/>
        </w:rPr>
        <w:noBreakHyphen/>
        <w:t>ábhar sonraí dá dtagraítear i mír 1; agus</w:t>
      </w:r>
    </w:p>
    <w:p w:rsidR="007460B6" w:rsidRDefault="00951BF0">
      <w:pPr>
        <w:pStyle w:val="Point1"/>
        <w:rPr>
          <w:rFonts w:asciiTheme="majorBidi" w:eastAsia="Calibri" w:hAnsiTheme="majorBidi" w:cstheme="majorBidi"/>
          <w:bCs/>
          <w:iCs/>
          <w:noProof/>
        </w:rPr>
      </w:pPr>
      <w:r>
        <w:rPr>
          <w:rFonts w:asciiTheme="majorBidi" w:hAnsiTheme="majorBidi" w:cstheme="majorBidi"/>
          <w:noProof/>
        </w:rPr>
        <w:t>(d)</w:t>
      </w:r>
      <w:r>
        <w:rPr>
          <w:noProof/>
        </w:rPr>
        <w:tab/>
      </w:r>
      <w:r>
        <w:rPr>
          <w:rFonts w:asciiTheme="majorBidi" w:hAnsiTheme="majorBidi" w:cstheme="majorBidi"/>
          <w:noProof/>
        </w:rPr>
        <w:t>na bearta a cheaptar a dhéanamh chun aghaidh a thabhairt ar na riosca</w:t>
      </w:r>
      <w:r>
        <w:rPr>
          <w:rFonts w:asciiTheme="majorBidi" w:hAnsiTheme="majorBidi" w:cstheme="majorBidi"/>
          <w:noProof/>
        </w:rPr>
        <w:t>í, lena n</w:t>
      </w:r>
      <w:r>
        <w:rPr>
          <w:rFonts w:asciiTheme="majorBidi" w:hAnsiTheme="majorBidi" w:cstheme="majorBidi"/>
          <w:noProof/>
        </w:rPr>
        <w:noBreakHyphen/>
        <w:t xml:space="preserve">áirítear coimircí, bearta slándála agus sásraí chun cosaint sonraí pearsanta a áirithiú agus chun a thaispeáint go bhfuil an Rialachán seo á chomhlíonadh, agus cearta agus leasanna dlisteanacha ábhar sonraí agus daoine eile lena mbaineann á gcur </w:t>
      </w:r>
      <w:r>
        <w:rPr>
          <w:rFonts w:asciiTheme="majorBidi" w:hAnsiTheme="majorBidi" w:cstheme="majorBidi"/>
          <w:noProof/>
        </w:rPr>
        <w:t>san áireamh.</w:t>
      </w:r>
    </w:p>
    <w:p w:rsidR="007460B6" w:rsidRDefault="00951BF0">
      <w:pPr>
        <w:pStyle w:val="ManualNumPar1"/>
        <w:rPr>
          <w:rFonts w:asciiTheme="majorBidi" w:eastAsia="Calibri" w:hAnsiTheme="majorBidi" w:cstheme="majorBidi"/>
          <w:bCs/>
          <w:iCs/>
          <w:noProof/>
        </w:rPr>
      </w:pPr>
      <w:r>
        <w:rPr>
          <w:noProof/>
        </w:rPr>
        <w:t>7.</w:t>
      </w:r>
      <w:r>
        <w:rPr>
          <w:noProof/>
        </w:rPr>
        <w:tab/>
        <w:t xml:space="preserve">Maidir leis na próiseálaithe ábhartha, seachas institiúidí agus comhlachtaí an Aontais, a bheith ag comhlíonadh na gcód iompair formheasta dá dtagraítear in Airteagal 40 de Rialachán (AE) 2016/679, cuirfear é sin san áireamh agus measúnú á </w:t>
      </w:r>
      <w:r>
        <w:rPr>
          <w:noProof/>
        </w:rPr>
        <w:t>dhéanamh ar thionchar na n</w:t>
      </w:r>
      <w:r>
        <w:rPr>
          <w:noProof/>
        </w:rPr>
        <w:noBreakHyphen/>
        <w:t>oibríochtaí próiseála a dhéanann na próiseálaithe sin, go háirithe chun críocha measúnú tionchair ar chosaint sonraí.</w:t>
      </w:r>
    </w:p>
    <w:p w:rsidR="007460B6" w:rsidRDefault="00951BF0">
      <w:pPr>
        <w:pStyle w:val="ManualNumPar1"/>
        <w:rPr>
          <w:rFonts w:asciiTheme="majorBidi" w:eastAsia="Calibri" w:hAnsiTheme="majorBidi" w:cstheme="majorBidi"/>
          <w:bCs/>
          <w:iCs/>
          <w:noProof/>
        </w:rPr>
      </w:pPr>
      <w:r>
        <w:rPr>
          <w:noProof/>
        </w:rPr>
        <w:t>8.</w:t>
      </w:r>
      <w:r>
        <w:rPr>
          <w:noProof/>
        </w:rPr>
        <w:tab/>
        <w:t>Nuair is iomchuí, iarrfaidh an rialaitheoir ar ábhair sonraí nó ar a n</w:t>
      </w:r>
      <w:r>
        <w:rPr>
          <w:noProof/>
        </w:rPr>
        <w:noBreakHyphen/>
        <w:t>ionadaithe a dtuairimí a thabhairt ma</w:t>
      </w:r>
      <w:r>
        <w:rPr>
          <w:noProof/>
        </w:rPr>
        <w:t>idir leis an bpróiseáil atá beartaithe, gan dochar do chosaint leasanna an phobail ná do shlándáil oibríochtaí próiseála.</w:t>
      </w:r>
    </w:p>
    <w:p w:rsidR="007460B6" w:rsidRDefault="00951BF0">
      <w:pPr>
        <w:pStyle w:val="ManualNumPar1"/>
        <w:rPr>
          <w:rFonts w:asciiTheme="majorBidi" w:eastAsia="Calibri" w:hAnsiTheme="majorBidi" w:cstheme="majorBidi"/>
          <w:bCs/>
          <w:iCs/>
          <w:noProof/>
        </w:rPr>
      </w:pPr>
      <w:r>
        <w:rPr>
          <w:noProof/>
        </w:rPr>
        <w:t>9.</w:t>
      </w:r>
      <w:r>
        <w:rPr>
          <w:noProof/>
        </w:rPr>
        <w:tab/>
        <w:t>I gcás ina bhfuil bunús dlí ag an bpróiseáil de bhun phointe (a) nó phointe (b) d'Airteagal 5(1) i ngníomh dlí arna ghlacadh ar bho</w:t>
      </w:r>
      <w:r>
        <w:rPr>
          <w:noProof/>
        </w:rPr>
        <w:t>nn na gConarthaí agus go rialaítear leis sin an oibríocht próiseála shonrach nó an tsraith d'oibríochtaí atá i gceist, agus go bhfuil measúnú tionchair ar chosaint sonraí déanta cheana mar chuid de mheasúnú ginearálta tionchair i gcomhthéacs ghlacadh an gh</w:t>
      </w:r>
      <w:r>
        <w:rPr>
          <w:noProof/>
        </w:rPr>
        <w:t>nímh dlí sin, ní bheidh feidhm ag mír 1 go mír 6 mura bhforáiltear dá mhalairt le dlí an Aontais</w:t>
      </w:r>
      <w:r>
        <w:rPr>
          <w:rFonts w:asciiTheme="majorBidi" w:hAnsiTheme="majorBidi" w:cstheme="majorBidi"/>
          <w:noProof/>
        </w:rPr>
        <w:t>.</w:t>
      </w:r>
    </w:p>
    <w:p w:rsidR="007460B6" w:rsidRDefault="00951BF0">
      <w:pPr>
        <w:pStyle w:val="ManualNumPar1"/>
        <w:rPr>
          <w:rFonts w:asciiTheme="majorBidi" w:eastAsia="Calibri" w:hAnsiTheme="majorBidi" w:cstheme="majorBidi"/>
          <w:bCs/>
          <w:iCs/>
          <w:noProof/>
        </w:rPr>
      </w:pPr>
      <w:r>
        <w:rPr>
          <w:noProof/>
        </w:rPr>
        <w:t>10.</w:t>
      </w:r>
      <w:r>
        <w:rPr>
          <w:noProof/>
        </w:rPr>
        <w:tab/>
        <w:t>I gcás inar gá, déanfaidh an rialaitheoir athbhreithniú chun a mheas an bhfuil an phróiseáil á déanamh i gcomhréir leis an measúnú tionchair ar chosaint s</w:t>
      </w:r>
      <w:r>
        <w:rPr>
          <w:noProof/>
        </w:rPr>
        <w:t>onraí, ar a laghad nuair a bhíonn athrú sa riosca a bhaineann le hoibríochtaí próiseála.</w:t>
      </w:r>
    </w:p>
    <w:p w:rsidR="007460B6" w:rsidRDefault="00951BF0">
      <w:pPr>
        <w:pStyle w:val="Titrearticle"/>
        <w:contextualSpacing/>
        <w:rPr>
          <w:noProof/>
        </w:rPr>
      </w:pPr>
      <w:r>
        <w:rPr>
          <w:noProof/>
        </w:rPr>
        <w:t>Airteagal 40</w:t>
      </w:r>
    </w:p>
    <w:p w:rsidR="007460B6" w:rsidRDefault="00951BF0">
      <w:pPr>
        <w:pStyle w:val="Titrearticle"/>
        <w:contextualSpacing/>
        <w:rPr>
          <w:noProof/>
        </w:rPr>
      </w:pPr>
      <w:r>
        <w:rPr>
          <w:noProof/>
        </w:rPr>
        <w:t>Réamhchomhairliúchán</w:t>
      </w:r>
    </w:p>
    <w:p w:rsidR="007460B6" w:rsidRDefault="00951BF0">
      <w:pPr>
        <w:pStyle w:val="ManualNumPar1"/>
        <w:rPr>
          <w:noProof/>
        </w:rPr>
      </w:pPr>
      <w:r>
        <w:rPr>
          <w:noProof/>
        </w:rPr>
        <w:t>1.</w:t>
      </w:r>
      <w:r>
        <w:rPr>
          <w:noProof/>
        </w:rPr>
        <w:tab/>
        <w:t>I gcás ina léirítear le measúnú tionchair ar chosaint sonraí faoi Airtgeal 39 go mbeadh ardriosca do chearta agus do shaoirsí daoi</w:t>
      </w:r>
      <w:r>
        <w:rPr>
          <w:noProof/>
        </w:rPr>
        <w:t>ne nádúrtha ag gabháil leis an bpróiseáil in éagmais coimircí, bearta slándála agus sásraí chun an riosca a mhaolú, agus i gcás ina bhfuil an rialaitheoir den tuairim nach bhféadfaí an riosca a mhaolú ar bhealach réasúnach ó thaobh na dteicneolaíochtaí atá</w:t>
      </w:r>
      <w:r>
        <w:rPr>
          <w:noProof/>
        </w:rPr>
        <w:t xml:space="preserve"> ar fáil agus ó thaobh na gcostas cur chun feidhme, rachaidh an rialaitheoir i gcomhairle leis an Maoirseoir Eorpach ar Chosaint Sonraí sula rachfar i mbun na ngníomhaíochtaí próiseála. Rachaidh an rialaitheoir i gcomhairle leis an oifigeach cosanta sonraí</w:t>
      </w:r>
      <w:r>
        <w:rPr>
          <w:noProof/>
        </w:rPr>
        <w:t xml:space="preserve"> maidir leis an ngá atá le réamhchomhairliúchán</w:t>
      </w:r>
      <w:r>
        <w:rPr>
          <w:rFonts w:asciiTheme="majorBidi" w:hAnsiTheme="majorBidi" w:cstheme="majorBidi"/>
          <w:noProof/>
        </w:rPr>
        <w:t xml:space="preserve">. </w:t>
      </w:r>
    </w:p>
    <w:p w:rsidR="007460B6" w:rsidRDefault="00951BF0">
      <w:pPr>
        <w:pStyle w:val="ManualNumPar1"/>
        <w:rPr>
          <w:noProof/>
        </w:rPr>
      </w:pPr>
      <w:r>
        <w:rPr>
          <w:noProof/>
        </w:rPr>
        <w:t>2.</w:t>
      </w:r>
      <w:r>
        <w:rPr>
          <w:noProof/>
        </w:rPr>
        <w:tab/>
        <w:t>I gcás ina measann an Maoirseoir Eorpach ar Chosaint Sonraí go sáródh an phróiseáil atá beartaithe agus dá dtagraítear i mír 1 an Rialachán seo, go háirithe i gcás nach sainaithníonn an rialaitheoir an r</w:t>
      </w:r>
      <w:r>
        <w:rPr>
          <w:noProof/>
        </w:rPr>
        <w:t>iosca go leordhóthanach nó nach ndéanann sé an riosca a mhaolú go leordhóthanach, cuirfidh an Maoirseoir Eorpach ar Chosaint Sonraí comhairle i scríbhinn ar fáil don rialaitheoir, laistigh de thréimhse ocht seachtaine ar a mhéad ón iarraidh ar chomhairliúc</w:t>
      </w:r>
      <w:r>
        <w:rPr>
          <w:noProof/>
        </w:rPr>
        <w:t>hán a fháil, agus, i gcás inarb infheidhme maidir leis an bpróiseálaí, féadfaidh sé aon cheann de na cumhachtaí atá aige dá dtagraítear in Airteagal 59 a úsáid. Féadfar síneadh sé seachtaine a chur leis an tréimhse sin, agus castacht na próiseála atá beart</w:t>
      </w:r>
      <w:r>
        <w:rPr>
          <w:noProof/>
        </w:rPr>
        <w:t xml:space="preserve">aithe á cur san áireamh. Cuirfidh an Maoirseoir Eorpach ar Chosaint Sonraí an rialaitheoir agus, i gcás inarb infheidhme, an próiseálaí ar an eolas faoi aon síneadh den sórt sin agus faoi na cúiseanna a bhí leis an moill laistigh de mhí amháin ón iarraidh </w:t>
      </w:r>
      <w:r>
        <w:rPr>
          <w:noProof/>
        </w:rPr>
        <w:t>ar chomhairliúchán a fháil. Féadfar na tréimhsí sin a chur ar fionraí go dtí go mbeidh an fhaisnéis a d'iarr an Maoirseoir Eorpach ar Chosaint Sonraí chun críocha an chomhairliúcháin faighte aige.</w:t>
      </w:r>
    </w:p>
    <w:p w:rsidR="007460B6" w:rsidRDefault="00951BF0">
      <w:pPr>
        <w:pStyle w:val="ManualNumPar1"/>
        <w:rPr>
          <w:noProof/>
        </w:rPr>
      </w:pPr>
      <w:r>
        <w:rPr>
          <w:noProof/>
        </w:rPr>
        <w:t>3.</w:t>
      </w:r>
      <w:r>
        <w:rPr>
          <w:noProof/>
        </w:rPr>
        <w:tab/>
        <w:t>Nuair a rachaidh sé i gcomhairle leis an Maoirseoir Eorp</w:t>
      </w:r>
      <w:r>
        <w:rPr>
          <w:noProof/>
        </w:rPr>
        <w:t>ach ar Chosaint Sonraí de bhun mhír 1, cuirfidh an rialaitheoir na nithe seo a leanas ar fáil don Mhaoirseoir Eorpach ar Chosaint Sonraí:</w:t>
      </w:r>
    </w:p>
    <w:p w:rsidR="007460B6" w:rsidRDefault="00951BF0">
      <w:pPr>
        <w:pStyle w:val="Point1"/>
        <w:rPr>
          <w:noProof/>
        </w:rPr>
      </w:pPr>
      <w:r>
        <w:rPr>
          <w:noProof/>
        </w:rPr>
        <w:t>(a)</w:t>
      </w:r>
      <w:r>
        <w:rPr>
          <w:noProof/>
        </w:rPr>
        <w:tab/>
        <w:t>i gcás inarb infheidhme, freagrachtaí an rialaitheora, na rialaitheoirí comhpháirteacha agus na bpróiseálaithe a d</w:t>
      </w:r>
      <w:r>
        <w:rPr>
          <w:noProof/>
        </w:rPr>
        <w:t>héanann an phróiseáil faoi seach;</w:t>
      </w:r>
    </w:p>
    <w:p w:rsidR="007460B6" w:rsidRDefault="00951BF0">
      <w:pPr>
        <w:pStyle w:val="Point1"/>
        <w:rPr>
          <w:noProof/>
        </w:rPr>
      </w:pPr>
      <w:r>
        <w:rPr>
          <w:noProof/>
        </w:rPr>
        <w:t>(b)</w:t>
      </w:r>
      <w:r>
        <w:rPr>
          <w:noProof/>
        </w:rPr>
        <w:tab/>
        <w:t>críocha agus modhanna na próiseála beartaithe;</w:t>
      </w:r>
    </w:p>
    <w:p w:rsidR="007460B6" w:rsidRDefault="00951BF0">
      <w:pPr>
        <w:pStyle w:val="Point1"/>
        <w:rPr>
          <w:noProof/>
          <w:szCs w:val="24"/>
        </w:rPr>
      </w:pPr>
      <w:r>
        <w:rPr>
          <w:noProof/>
        </w:rPr>
        <w:t>(c)</w:t>
      </w:r>
      <w:r>
        <w:rPr>
          <w:noProof/>
        </w:rPr>
        <w:tab/>
        <w:t>na bearta agus coimircí dá bhforáiltear chun cearta agus saoirsí na n</w:t>
      </w:r>
      <w:r>
        <w:rPr>
          <w:noProof/>
        </w:rPr>
        <w:noBreakHyphen/>
        <w:t>ábhar sonraí a chosaint de bhun an Rialacháin seo;</w:t>
      </w:r>
    </w:p>
    <w:p w:rsidR="007460B6" w:rsidRDefault="00951BF0">
      <w:pPr>
        <w:pStyle w:val="Point1"/>
        <w:rPr>
          <w:noProof/>
          <w:szCs w:val="24"/>
        </w:rPr>
      </w:pPr>
      <w:r>
        <w:rPr>
          <w:noProof/>
        </w:rPr>
        <w:t>(d)</w:t>
      </w:r>
      <w:r>
        <w:rPr>
          <w:noProof/>
        </w:rPr>
        <w:tab/>
        <w:t xml:space="preserve">sonraí teagmhála an oifigigh cosanta </w:t>
      </w:r>
      <w:r>
        <w:rPr>
          <w:noProof/>
        </w:rPr>
        <w:t>sonraí;</w:t>
      </w:r>
    </w:p>
    <w:p w:rsidR="007460B6" w:rsidRDefault="00951BF0">
      <w:pPr>
        <w:pStyle w:val="Point1"/>
        <w:rPr>
          <w:noProof/>
          <w:szCs w:val="24"/>
        </w:rPr>
      </w:pPr>
      <w:r>
        <w:rPr>
          <w:noProof/>
        </w:rPr>
        <w:t>(e)</w:t>
      </w:r>
      <w:r>
        <w:rPr>
          <w:noProof/>
        </w:rPr>
        <w:tab/>
        <w:t>an measúnú tionchair ar chosaint sonraí dá bhforáiltear in Airteagal 39; agus</w:t>
      </w:r>
    </w:p>
    <w:p w:rsidR="007460B6" w:rsidRDefault="00951BF0">
      <w:pPr>
        <w:pStyle w:val="Point1"/>
        <w:tabs>
          <w:tab w:val="left" w:pos="840"/>
        </w:tabs>
        <w:ind w:left="840" w:firstLine="0"/>
        <w:rPr>
          <w:noProof/>
          <w:szCs w:val="24"/>
        </w:rPr>
      </w:pPr>
      <w:r>
        <w:rPr>
          <w:noProof/>
        </w:rPr>
        <w:t>(f)</w:t>
      </w:r>
      <w:r>
        <w:rPr>
          <w:noProof/>
        </w:rPr>
        <w:tab/>
        <w:t xml:space="preserve">aon fhaisnéis eile arna iarraidh ag an Maoirseoir Eorpach ar Chosaint Sonraí. </w:t>
      </w:r>
    </w:p>
    <w:p w:rsidR="007460B6" w:rsidRDefault="00951BF0">
      <w:pPr>
        <w:pStyle w:val="ManualNumPar1"/>
        <w:rPr>
          <w:noProof/>
        </w:rPr>
      </w:pPr>
      <w:r>
        <w:rPr>
          <w:noProof/>
        </w:rPr>
        <w:t>4.</w:t>
      </w:r>
      <w:r>
        <w:rPr>
          <w:noProof/>
        </w:rPr>
        <w:tab/>
        <w:t xml:space="preserve">Féadfaidh an Coimisiún, trí bhíthin gníomh cur chun feidhme, liosta a shocrú de </w:t>
      </w:r>
      <w:r>
        <w:rPr>
          <w:noProof/>
        </w:rPr>
        <w:t>na cásanna ina rachaidh na rialaitheoirí i gcomhairle leis an Maoirseoir Eorpach ar Chosaint Sonraí, agus ina bhfaighidh siad údarú roimh ré ón Maoirseoir Eorpach ar Chosaint Sonraí, i dtaobh sonraí pearsanta a phróiseáil ionas go bhféadfaidh an rialaitheo</w:t>
      </w:r>
      <w:r>
        <w:rPr>
          <w:noProof/>
        </w:rPr>
        <w:t>ir cúram a chur i gcrích ar mhaithe le leas an phobail, lena n</w:t>
      </w:r>
      <w:r>
        <w:rPr>
          <w:noProof/>
        </w:rPr>
        <w:noBreakHyphen/>
        <w:t>áirítear próiseáil sonraí i ndáil le coimirce shóisialta agus sláinte phoiblí.</w:t>
      </w:r>
    </w:p>
    <w:p w:rsidR="007460B6" w:rsidRDefault="00951BF0">
      <w:pPr>
        <w:pStyle w:val="SectionTitle"/>
        <w:rPr>
          <w:noProof/>
        </w:rPr>
      </w:pPr>
      <w:r>
        <w:rPr>
          <w:noProof/>
        </w:rPr>
        <w:t>ROINN 4</w:t>
      </w:r>
    </w:p>
    <w:p w:rsidR="007460B6" w:rsidRDefault="00951BF0">
      <w:pPr>
        <w:pStyle w:val="SectionTitle"/>
        <w:rPr>
          <w:noProof/>
        </w:rPr>
      </w:pPr>
      <w:r>
        <w:rPr>
          <w:noProof/>
        </w:rPr>
        <w:t xml:space="preserve">FAISNÉIS AGUS COMHAIRLIÚCHÁN REACHTACH </w:t>
      </w:r>
    </w:p>
    <w:p w:rsidR="007460B6" w:rsidRDefault="00951BF0">
      <w:pPr>
        <w:pStyle w:val="Titrearticle"/>
        <w:contextualSpacing/>
        <w:rPr>
          <w:noProof/>
        </w:rPr>
      </w:pPr>
      <w:r>
        <w:rPr>
          <w:noProof/>
        </w:rPr>
        <w:t>Airteagal 41</w:t>
      </w:r>
    </w:p>
    <w:p w:rsidR="007460B6" w:rsidRDefault="00951BF0">
      <w:pPr>
        <w:pStyle w:val="Titrearticle"/>
        <w:contextualSpacing/>
        <w:rPr>
          <w:b/>
          <w:noProof/>
        </w:rPr>
      </w:pPr>
      <w:r>
        <w:rPr>
          <w:noProof/>
        </w:rPr>
        <w:t>Faisnéis</w:t>
      </w:r>
    </w:p>
    <w:p w:rsidR="007460B6" w:rsidRDefault="00951BF0">
      <w:pPr>
        <w:rPr>
          <w:noProof/>
        </w:rPr>
      </w:pPr>
      <w:r>
        <w:rPr>
          <w:noProof/>
        </w:rPr>
        <w:t>Cuirfidh institiúidí agus comhlachtaí an Aon</w:t>
      </w:r>
      <w:r>
        <w:rPr>
          <w:noProof/>
        </w:rPr>
        <w:t>tais an Maoirseoir Eorpach ar Chosaint Sonraí ar an eolas nuair a bheidh bearta riaracháin agus rialacha inmheánacha á dtarraingt suas i ndáil le próiseáil sonraí pearsanta a bhaineann le hinstitiúid nó le comhlacht de chuid an Aontais, ina n-aonar nó i gc</w:t>
      </w:r>
      <w:r>
        <w:rPr>
          <w:noProof/>
        </w:rPr>
        <w:t>omhpháirt.</w:t>
      </w:r>
    </w:p>
    <w:p w:rsidR="007460B6" w:rsidRDefault="00951BF0">
      <w:pPr>
        <w:pStyle w:val="Titrearticle"/>
        <w:contextualSpacing/>
        <w:rPr>
          <w:noProof/>
        </w:rPr>
      </w:pPr>
      <w:r>
        <w:rPr>
          <w:noProof/>
        </w:rPr>
        <w:t>Airteagal 42</w:t>
      </w:r>
    </w:p>
    <w:p w:rsidR="007460B6" w:rsidRDefault="00951BF0">
      <w:pPr>
        <w:pStyle w:val="Titrearticle"/>
        <w:contextualSpacing/>
        <w:rPr>
          <w:noProof/>
        </w:rPr>
      </w:pPr>
      <w:r>
        <w:rPr>
          <w:noProof/>
        </w:rPr>
        <w:t>Comhairliúchán reachtach</w:t>
      </w:r>
    </w:p>
    <w:p w:rsidR="007460B6" w:rsidRDefault="00951BF0">
      <w:pPr>
        <w:pStyle w:val="ManualNumPar1"/>
        <w:rPr>
          <w:noProof/>
        </w:rPr>
      </w:pPr>
      <w:r>
        <w:rPr>
          <w:noProof/>
        </w:rPr>
        <w:t>1.</w:t>
      </w:r>
      <w:r>
        <w:rPr>
          <w:noProof/>
        </w:rPr>
        <w:tab/>
        <w:t xml:space="preserve">Tar éis tograí le haghaidh gníomh reachtach agus moltaí nó tograí chuig an gComhairle a ghlacadh de bhun Airteagal 218 CFAE agus le linn gníomhartha tarmligthe nó gníomhartha cur chun feidhme a ullmhú, a </w:t>
      </w:r>
      <w:r>
        <w:rPr>
          <w:noProof/>
        </w:rPr>
        <w:t xml:space="preserve">bhfuil tionchar acu ó thaobh cearta agus saoirsí daoine aonair a chosaint i ndáil le próiseáil sonraí pearsanta, rachaidh an Coimisiún i gcomhairle leis an Maoirseoir Eorpach ar Chosaint Sonraí. </w:t>
      </w:r>
    </w:p>
    <w:p w:rsidR="007460B6" w:rsidRDefault="00951BF0">
      <w:pPr>
        <w:pStyle w:val="ManualNumPar1"/>
        <w:rPr>
          <w:noProof/>
        </w:rPr>
      </w:pPr>
      <w:r>
        <w:rPr>
          <w:noProof/>
        </w:rPr>
        <w:t>2.</w:t>
      </w:r>
      <w:r>
        <w:rPr>
          <w:noProof/>
        </w:rPr>
        <w:tab/>
        <w:t>I gcás ina bhfuil tábhacht faoi leith le gníomh dá dtagra</w:t>
      </w:r>
      <w:r>
        <w:rPr>
          <w:noProof/>
        </w:rPr>
        <w:t>ítear i mír 1 maidir le cearta agus saoirsí daoine aonair a chosaint i ndáil le próiseáil sonraí pearsanta, féadfaidh an Coimisiún dul i gcomhairle freisin leis an mBord Eorpach um Chosaint Sonraí. Sna cásanna sin, déanfaidh an Maoirseoir Eorpach ar Chosai</w:t>
      </w:r>
      <w:r>
        <w:rPr>
          <w:noProof/>
        </w:rPr>
        <w:t xml:space="preserve">nt Sonraí agus an Bord Eorpach um Chosaint Sonraí comhordú ar a gcuid oibre d'fhonn comhthuairim a eisiúint. </w:t>
      </w:r>
    </w:p>
    <w:p w:rsidR="007460B6" w:rsidRDefault="00951BF0">
      <w:pPr>
        <w:pStyle w:val="ManualNumPar1"/>
        <w:rPr>
          <w:noProof/>
        </w:rPr>
      </w:pPr>
      <w:r>
        <w:rPr>
          <w:noProof/>
        </w:rPr>
        <w:t>3.</w:t>
      </w:r>
      <w:r>
        <w:rPr>
          <w:noProof/>
        </w:rPr>
        <w:tab/>
        <w:t xml:space="preserve">Cuirfear an chomhairle dá dtagraítear i mír 1 agus i mír 2 ar fáil i scríbhinn laistigh de thréimhse nach faide ná ocht seachtaine ón iarratas </w:t>
      </w:r>
      <w:r>
        <w:rPr>
          <w:noProof/>
        </w:rPr>
        <w:t>ar chomhairliúchán dá dtagraítear i mír 1 agus i mír 2 a fháil. I gcásanna práinne, nó más iomchuí ar chúis eile, féadfaidh an Coimisiún an tréimhse ama a ghiorrú.</w:t>
      </w:r>
    </w:p>
    <w:p w:rsidR="007460B6" w:rsidRDefault="00951BF0">
      <w:pPr>
        <w:pStyle w:val="ManualNumPar1"/>
        <w:rPr>
          <w:noProof/>
        </w:rPr>
      </w:pPr>
      <w:r>
        <w:rPr>
          <w:noProof/>
        </w:rPr>
        <w:t>4.</w:t>
      </w:r>
      <w:r>
        <w:rPr>
          <w:noProof/>
        </w:rPr>
        <w:tab/>
        <w:t>Ní bheidh feidhm ag an Airteagal seo i gcás ina bhfuil sé de cheangal ar an gCoimisiún, d</w:t>
      </w:r>
      <w:r>
        <w:rPr>
          <w:noProof/>
        </w:rPr>
        <w:t>e bhun Rialachán (AE) 2016/679, dul i gcomhairle leis an mBord Eorpach um Chosaint Sonraí.</w:t>
      </w:r>
    </w:p>
    <w:p w:rsidR="007460B6" w:rsidRDefault="00951BF0">
      <w:pPr>
        <w:pStyle w:val="SectionTitle"/>
        <w:rPr>
          <w:noProof/>
        </w:rPr>
      </w:pPr>
      <w:r>
        <w:rPr>
          <w:noProof/>
        </w:rPr>
        <w:t>ROINN 5</w:t>
      </w:r>
    </w:p>
    <w:p w:rsidR="007460B6" w:rsidRDefault="00951BF0">
      <w:pPr>
        <w:pStyle w:val="SectionTitle"/>
        <w:rPr>
          <w:noProof/>
        </w:rPr>
      </w:pPr>
      <w:r>
        <w:rPr>
          <w:noProof/>
        </w:rPr>
        <w:t>AN OIBLEAGÁID GNÍOMHÚ MAIDIR LE LÍOMHAINTÍ</w:t>
      </w:r>
    </w:p>
    <w:p w:rsidR="007460B6" w:rsidRDefault="00951BF0">
      <w:pPr>
        <w:pStyle w:val="Titrearticle"/>
        <w:contextualSpacing/>
        <w:rPr>
          <w:noProof/>
        </w:rPr>
      </w:pPr>
      <w:r>
        <w:rPr>
          <w:noProof/>
        </w:rPr>
        <w:t>Airteagal 43</w:t>
      </w:r>
    </w:p>
    <w:p w:rsidR="007460B6" w:rsidRDefault="00951BF0">
      <w:pPr>
        <w:pStyle w:val="Titrearticle"/>
        <w:contextualSpacing/>
        <w:rPr>
          <w:noProof/>
        </w:rPr>
      </w:pPr>
      <w:r>
        <w:rPr>
          <w:noProof/>
        </w:rPr>
        <w:t>An oibleagáid gníomhú maidir le líomhaintí</w:t>
      </w:r>
    </w:p>
    <w:p w:rsidR="007460B6" w:rsidRDefault="00951BF0">
      <w:pPr>
        <w:rPr>
          <w:noProof/>
        </w:rPr>
      </w:pPr>
      <w:r>
        <w:rPr>
          <w:noProof/>
        </w:rPr>
        <w:t xml:space="preserve">I gcás ina bhfeidhmíonn an Maoirseoir Eorpach ar Chosaint </w:t>
      </w:r>
      <w:r>
        <w:rPr>
          <w:noProof/>
        </w:rPr>
        <w:t>Sonraí na cumhachtaí dá bhforáiltear i bpointe (a), i bpointe (b) agus i bpointe (c) d'Airteagal 59(2), cuirfidh an rialaitheoir nó an próiseálaí lena mbaineann a thuairimí in iúl don Mhaoirseoir Eorpach ar Chosaint Sonraí laistigh de thréimhse réasúnach a</w:t>
      </w:r>
      <w:r>
        <w:rPr>
          <w:noProof/>
        </w:rPr>
        <w:t xml:space="preserve">ma arna shonrú ag an Maoirseoir Eorpach ar Chosaint Sonraí, agus na cúinsí a bhaineann le gach cás faoi leith á gcur san áireamh. Tabharfar mar chuid den fhreagra cur síos ar na bearta a rinneadh, má rinneadh aon bheart, de thoradh ar na barúlacha a chuir </w:t>
      </w:r>
      <w:r>
        <w:rPr>
          <w:noProof/>
        </w:rPr>
        <w:t>an Maoirseoir Eorpach ar Chosaint Sonraí in iúl.</w:t>
      </w:r>
    </w:p>
    <w:p w:rsidR="007460B6" w:rsidRDefault="00951BF0">
      <w:pPr>
        <w:pStyle w:val="SectionTitle"/>
        <w:rPr>
          <w:noProof/>
        </w:rPr>
      </w:pPr>
      <w:r>
        <w:rPr>
          <w:noProof/>
        </w:rPr>
        <w:t>ROINN 6</w:t>
      </w:r>
    </w:p>
    <w:p w:rsidR="007460B6" w:rsidRDefault="00951BF0">
      <w:pPr>
        <w:pStyle w:val="SectionTitle"/>
        <w:rPr>
          <w:noProof/>
        </w:rPr>
      </w:pPr>
      <w:r>
        <w:rPr>
          <w:noProof/>
        </w:rPr>
        <w:t>OIFIGEACH COSANTA SONRAÍ</w:t>
      </w:r>
    </w:p>
    <w:p w:rsidR="007460B6" w:rsidRDefault="00951BF0">
      <w:pPr>
        <w:pStyle w:val="Titrearticle"/>
        <w:contextualSpacing/>
        <w:rPr>
          <w:noProof/>
        </w:rPr>
      </w:pPr>
      <w:r>
        <w:rPr>
          <w:noProof/>
        </w:rPr>
        <w:t>Airteagal 44</w:t>
      </w:r>
    </w:p>
    <w:p w:rsidR="007460B6" w:rsidRDefault="00951BF0">
      <w:pPr>
        <w:pStyle w:val="Titrearticle"/>
        <w:contextualSpacing/>
        <w:rPr>
          <w:noProof/>
        </w:rPr>
      </w:pPr>
      <w:r>
        <w:rPr>
          <w:noProof/>
        </w:rPr>
        <w:t>An t</w:t>
      </w:r>
      <w:r>
        <w:rPr>
          <w:noProof/>
        </w:rPr>
        <w:noBreakHyphen/>
        <w:t>oifigeach cosanta sonraí a ainmniú</w:t>
      </w:r>
    </w:p>
    <w:p w:rsidR="007460B6" w:rsidRDefault="00951BF0">
      <w:pPr>
        <w:pStyle w:val="ManualNumPar1"/>
        <w:rPr>
          <w:noProof/>
        </w:rPr>
      </w:pPr>
      <w:r>
        <w:rPr>
          <w:noProof/>
        </w:rPr>
        <w:t>1.</w:t>
      </w:r>
      <w:r>
        <w:rPr>
          <w:noProof/>
        </w:rPr>
        <w:tab/>
        <w:t xml:space="preserve">Ainmneoidh gach institiúid nó comhlacht de chuid an Aontais oifigeach cosanta sonraí. </w:t>
      </w:r>
    </w:p>
    <w:p w:rsidR="007460B6" w:rsidRDefault="00951BF0">
      <w:pPr>
        <w:pStyle w:val="ManualNumPar1"/>
        <w:rPr>
          <w:noProof/>
        </w:rPr>
      </w:pPr>
      <w:r>
        <w:rPr>
          <w:noProof/>
        </w:rPr>
        <w:t>2.</w:t>
      </w:r>
      <w:r>
        <w:rPr>
          <w:noProof/>
        </w:rPr>
        <w:tab/>
        <w:t xml:space="preserve">Féadfaidh institiúidí agus </w:t>
      </w:r>
      <w:r>
        <w:rPr>
          <w:noProof/>
        </w:rPr>
        <w:t>comhlachtaí an Aontais aon oifigeach cosanta sonraí amháin a ainmniú do roinnt acu, agus struchtúr eagrúcháin agus méid na n-institiúidí agus comhlachtaí á gcur san áireamh.</w:t>
      </w:r>
    </w:p>
    <w:p w:rsidR="007460B6" w:rsidRDefault="00951BF0">
      <w:pPr>
        <w:pStyle w:val="ManualNumPar1"/>
        <w:rPr>
          <w:noProof/>
        </w:rPr>
      </w:pPr>
      <w:r>
        <w:rPr>
          <w:noProof/>
        </w:rPr>
        <w:t>3.</w:t>
      </w:r>
      <w:r>
        <w:rPr>
          <w:noProof/>
        </w:rPr>
        <w:tab/>
        <w:t>Ceapfar an t</w:t>
      </w:r>
      <w:r>
        <w:rPr>
          <w:noProof/>
        </w:rPr>
        <w:noBreakHyphen/>
        <w:t xml:space="preserve">oifigeach cosanta sonraí ar bhonn cháilíochtaí gairmiúla an duine </w:t>
      </w:r>
      <w:r>
        <w:rPr>
          <w:noProof/>
        </w:rPr>
        <w:t>agus, go háirithe, ar an méid saineolais atá ag an duine maidir le dlí agus cleachtais cosanta sonraí agus ar chumas an duine na cúraimí dá dtagraítear in Airteagal 46 a chomhlíonadh.</w:t>
      </w:r>
    </w:p>
    <w:p w:rsidR="007460B6" w:rsidRDefault="00951BF0">
      <w:pPr>
        <w:pStyle w:val="ManualNumPar1"/>
        <w:rPr>
          <w:noProof/>
        </w:rPr>
      </w:pPr>
      <w:r>
        <w:rPr>
          <w:noProof/>
        </w:rPr>
        <w:t>4.</w:t>
      </w:r>
      <w:r>
        <w:rPr>
          <w:noProof/>
        </w:rPr>
        <w:tab/>
        <w:t>Féadfaidh sé gur comhalta foirne de chuid na hinstitiúide nó na comhl</w:t>
      </w:r>
      <w:r>
        <w:rPr>
          <w:noProof/>
        </w:rPr>
        <w:t>achta de chuid an Aontais é an t</w:t>
      </w:r>
      <w:r>
        <w:rPr>
          <w:noProof/>
        </w:rPr>
        <w:noBreakHyphen/>
        <w:t>oifigeach cosanta sonraí, nó d'fhéadfadh an t</w:t>
      </w:r>
      <w:r>
        <w:rPr>
          <w:noProof/>
        </w:rPr>
        <w:noBreakHyphen/>
        <w:t>oifigeach na cúraimí sin a chomhlíonadh ar bhonn conartha seirbhíse.</w:t>
      </w:r>
    </w:p>
    <w:p w:rsidR="007460B6" w:rsidRDefault="00951BF0">
      <w:pPr>
        <w:pStyle w:val="ManualNumPar1"/>
        <w:rPr>
          <w:noProof/>
        </w:rPr>
      </w:pPr>
      <w:r>
        <w:rPr>
          <w:noProof/>
        </w:rPr>
        <w:t>5.</w:t>
      </w:r>
      <w:r>
        <w:rPr>
          <w:noProof/>
        </w:rPr>
        <w:tab/>
        <w:t xml:space="preserve">Foilseoidh institiúidí agus comhlachtaí an Aontais ainm agus sonraí teagmhála an oifigigh cosanta sonraí </w:t>
      </w:r>
      <w:r>
        <w:rPr>
          <w:noProof/>
        </w:rPr>
        <w:t>agus cuirfidh sé iad in iúl don Mhaoirseoir Eorpach ar Chosaint Sonraí.</w:t>
      </w:r>
    </w:p>
    <w:p w:rsidR="007460B6" w:rsidRDefault="00951BF0">
      <w:pPr>
        <w:pStyle w:val="Titrearticle"/>
        <w:contextualSpacing/>
        <w:rPr>
          <w:noProof/>
        </w:rPr>
      </w:pPr>
      <w:r>
        <w:rPr>
          <w:noProof/>
        </w:rPr>
        <w:t>Airteagal 45</w:t>
      </w:r>
    </w:p>
    <w:p w:rsidR="007460B6" w:rsidRDefault="00951BF0">
      <w:pPr>
        <w:pStyle w:val="Titrearticle"/>
        <w:contextualSpacing/>
        <w:rPr>
          <w:noProof/>
        </w:rPr>
      </w:pPr>
      <w:r>
        <w:rPr>
          <w:noProof/>
        </w:rPr>
        <w:t>Post an oifigigh cosanta sonraí</w:t>
      </w:r>
    </w:p>
    <w:p w:rsidR="007460B6" w:rsidRDefault="00951BF0">
      <w:pPr>
        <w:pStyle w:val="ManualNumPar1"/>
        <w:rPr>
          <w:noProof/>
        </w:rPr>
      </w:pPr>
      <w:r>
        <w:rPr>
          <w:noProof/>
        </w:rPr>
        <w:t>1.</w:t>
      </w:r>
      <w:r>
        <w:rPr>
          <w:noProof/>
        </w:rPr>
        <w:tab/>
        <w:t>Áiritheoidh institiúidí agus comhlachtaí an Aontais go bhfuil baint ag an oifigeach cosanta sonraí, go cuí agus go tráthúil, le gach sai</w:t>
      </w:r>
      <w:r>
        <w:rPr>
          <w:noProof/>
        </w:rPr>
        <w:t xml:space="preserve">ncheist a bhaineann le cosaint sonraí pearsanta. </w:t>
      </w:r>
    </w:p>
    <w:p w:rsidR="007460B6" w:rsidRDefault="00951BF0">
      <w:pPr>
        <w:pStyle w:val="ManualNumPar1"/>
        <w:rPr>
          <w:noProof/>
        </w:rPr>
      </w:pPr>
      <w:r>
        <w:rPr>
          <w:noProof/>
        </w:rPr>
        <w:t>2.</w:t>
      </w:r>
      <w:r>
        <w:rPr>
          <w:noProof/>
        </w:rPr>
        <w:tab/>
        <w:t>Tacóidh institiúidí agus comhlachtaí an Aontais leis an oifigeach cosanta sonraí agus na cúraimí dá dtagraítear in Airteagal 46 á gcur i gcrích aige trí na hacmhainní is gá a chur ar fáil dó chun na cúra</w:t>
      </w:r>
      <w:r>
        <w:rPr>
          <w:noProof/>
        </w:rPr>
        <w:t>imí sin a chur i gcrích agus áiritheoidh siad go mbeidh rochtain aige ar shonraí pearsanta agus ar oibríochtaí próiseála, agus trí na hacmhainní is gá a chur ar fáil dó chun a shaineolas a choinneáil.</w:t>
      </w:r>
    </w:p>
    <w:p w:rsidR="007460B6" w:rsidRDefault="00951BF0">
      <w:pPr>
        <w:pStyle w:val="ManualNumPar1"/>
        <w:rPr>
          <w:noProof/>
        </w:rPr>
      </w:pPr>
      <w:r>
        <w:rPr>
          <w:noProof/>
        </w:rPr>
        <w:t>3.</w:t>
      </w:r>
      <w:r>
        <w:rPr>
          <w:noProof/>
        </w:rPr>
        <w:tab/>
        <w:t xml:space="preserve">Áiritheoidh institiúidí agus comhlachtaí an Aontais </w:t>
      </w:r>
      <w:r>
        <w:rPr>
          <w:noProof/>
        </w:rPr>
        <w:t>nach bhfaighidh an t</w:t>
      </w:r>
      <w:r>
        <w:rPr>
          <w:noProof/>
        </w:rPr>
        <w:noBreakHyphen/>
        <w:t>oifigeach cosanta sonraí treoir ar bith maidir leis na cúraimí atá air a chur i gcrích. Ní ghearrfaidh an rialaitheoir nó an próiseálaí pionós air ná ní chuirfidh siad as a phost é as na cúraimí atá air a dhéanamh. Tabharfaidh an t</w:t>
      </w:r>
      <w:r>
        <w:rPr>
          <w:noProof/>
        </w:rPr>
        <w:noBreakHyphen/>
        <w:t>oif</w:t>
      </w:r>
      <w:r>
        <w:rPr>
          <w:noProof/>
        </w:rPr>
        <w:t>igeach cosanta sonraí tuairisc go díreach do leibhéal bainistíochta is airde an rialaitheora nó an phróiseálaí.</w:t>
      </w:r>
    </w:p>
    <w:p w:rsidR="007460B6" w:rsidRDefault="00951BF0">
      <w:pPr>
        <w:pStyle w:val="ManualNumPar1"/>
        <w:rPr>
          <w:noProof/>
        </w:rPr>
      </w:pPr>
      <w:r>
        <w:rPr>
          <w:noProof/>
        </w:rPr>
        <w:t>4.</w:t>
      </w:r>
      <w:r>
        <w:rPr>
          <w:noProof/>
        </w:rPr>
        <w:tab/>
        <w:t>Féadfaidh ábhair sonraí dul i dteagmháil leis an oifigeach cosanta sonraí maidir le haon saincheist a bhaineann le próiseáil a sonraí agus ma</w:t>
      </w:r>
      <w:r>
        <w:rPr>
          <w:noProof/>
        </w:rPr>
        <w:t>idir le feidhmiú a gceart faoin Rialachán seo.</w:t>
      </w:r>
    </w:p>
    <w:p w:rsidR="007460B6" w:rsidRDefault="00951BF0">
      <w:pPr>
        <w:pStyle w:val="ManualNumPar1"/>
        <w:rPr>
          <w:noProof/>
        </w:rPr>
      </w:pPr>
      <w:r>
        <w:rPr>
          <w:noProof/>
        </w:rPr>
        <w:t>5.</w:t>
      </w:r>
      <w:r>
        <w:rPr>
          <w:noProof/>
        </w:rPr>
        <w:tab/>
        <w:t>Beidh an t</w:t>
      </w:r>
      <w:r>
        <w:rPr>
          <w:noProof/>
        </w:rPr>
        <w:noBreakHyphen/>
        <w:t>oifigeach cosanta sonraí agus a fhoireann faoi cheangal sicréideachta nó rúndachta maidir le comhlíonadh a chúraimí, i gcomhréir le dlí an Aontais.</w:t>
      </w:r>
    </w:p>
    <w:p w:rsidR="007460B6" w:rsidRDefault="00951BF0">
      <w:pPr>
        <w:pStyle w:val="ManualNumPar1"/>
        <w:rPr>
          <w:noProof/>
        </w:rPr>
      </w:pPr>
      <w:r>
        <w:rPr>
          <w:noProof/>
        </w:rPr>
        <w:t>6.</w:t>
      </w:r>
      <w:r>
        <w:rPr>
          <w:noProof/>
        </w:rPr>
        <w:tab/>
        <w:t>Féadfaidh an t</w:t>
      </w:r>
      <w:r>
        <w:rPr>
          <w:noProof/>
        </w:rPr>
        <w:noBreakHyphen/>
        <w:t>oifigeach cosanta sonraí cúra</w:t>
      </w:r>
      <w:r>
        <w:rPr>
          <w:noProof/>
        </w:rPr>
        <w:t>imí eile agus dualgais eile a chomhlíonadh. Áiritheoidh an rialaitheoir nó an próiseálaí nach n</w:t>
      </w:r>
      <w:r>
        <w:rPr>
          <w:noProof/>
        </w:rPr>
        <w:noBreakHyphen/>
        <w:t>eascraíonn coinbhleacht leasa as na cúraimí ná as na dualgais sin.</w:t>
      </w:r>
    </w:p>
    <w:p w:rsidR="007460B6" w:rsidRDefault="00951BF0">
      <w:pPr>
        <w:pStyle w:val="ManualNumPar1"/>
        <w:rPr>
          <w:noProof/>
        </w:rPr>
      </w:pPr>
      <w:r>
        <w:rPr>
          <w:noProof/>
        </w:rPr>
        <w:t>7.</w:t>
      </w:r>
      <w:r>
        <w:rPr>
          <w:noProof/>
        </w:rPr>
        <w:tab/>
        <w:t>Féadfaidh an rialaitheoir agus an próiseálaí, an Coiste Foirne lena mbaineann agus aon dui</w:t>
      </w:r>
      <w:r>
        <w:rPr>
          <w:noProof/>
        </w:rPr>
        <w:t>ne aonair, dul i gcomhairle leis an oifigeach cosanta sonraí gan dul trí na cainéil oifigiúla, maidir le ceist ar bith a bhaineann le léirmhíniú an Rialacháin seo nó lena chur i bhfeidhm. Ní fhulaingeoidh aon duine dochar mar gheall ar ábhar a thugtar chun</w:t>
      </w:r>
      <w:r>
        <w:rPr>
          <w:noProof/>
        </w:rPr>
        <w:t xml:space="preserve"> aire an oifigigh inniúil cosanta sonraí arna líomhnú gur tharla sárú ar fhorálacha an Rialacháin seo</w:t>
      </w:r>
    </w:p>
    <w:p w:rsidR="007460B6" w:rsidRDefault="00951BF0">
      <w:pPr>
        <w:pStyle w:val="ManualNumPar1"/>
        <w:rPr>
          <w:noProof/>
        </w:rPr>
      </w:pPr>
      <w:r>
        <w:rPr>
          <w:noProof/>
        </w:rPr>
        <w:t>8.</w:t>
      </w:r>
      <w:r>
        <w:rPr>
          <w:noProof/>
        </w:rPr>
        <w:tab/>
        <w:t>Ainmneofar an t</w:t>
      </w:r>
      <w:r>
        <w:rPr>
          <w:noProof/>
        </w:rPr>
        <w:noBreakHyphen/>
        <w:t>oifigeach cosanta sonraí ar feadh téarma idir trí go cúig bliana agus beidh sé incháilithe lena athcheapadh. Ní fhéadfaidh an institiúi</w:t>
      </w:r>
      <w:r>
        <w:rPr>
          <w:noProof/>
        </w:rPr>
        <w:t>d ná an comhlacht de chuid an Aontais a d'ainmnigh é an t</w:t>
      </w:r>
      <w:r>
        <w:rPr>
          <w:noProof/>
        </w:rPr>
        <w:noBreakHyphen/>
        <w:t xml:space="preserve">oifigeach cosanta sonraí a bhriseadh as an bpost, más amhlaidh nach gcomhlíonann sé na coinníollacha a theastaíonn chun a chuid dualgas a fheidhmiú a thuilleadh, ach amháin le toiliú an Mhaoirseora </w:t>
      </w:r>
      <w:r>
        <w:rPr>
          <w:noProof/>
        </w:rPr>
        <w:t>Eorpaigh ar Chosaint Sonraí.</w:t>
      </w:r>
    </w:p>
    <w:p w:rsidR="007460B6" w:rsidRDefault="00951BF0">
      <w:pPr>
        <w:pStyle w:val="ManualNumPar1"/>
        <w:rPr>
          <w:noProof/>
        </w:rPr>
      </w:pPr>
      <w:r>
        <w:rPr>
          <w:noProof/>
        </w:rPr>
        <w:t>9.</w:t>
      </w:r>
      <w:r>
        <w:rPr>
          <w:noProof/>
        </w:rPr>
        <w:tab/>
        <w:t>Ar a ainmniú, cláróidh an institiúid nó an comhlacht de chuid an Aontais a d'ainmnigh é an t</w:t>
      </w:r>
      <w:r>
        <w:rPr>
          <w:noProof/>
        </w:rPr>
        <w:noBreakHyphen/>
        <w:t>oifigeach cosanta sonraí leis an Maoirseoir Eorpach ar Chosaint Sonraí.</w:t>
      </w:r>
    </w:p>
    <w:p w:rsidR="007460B6" w:rsidRDefault="00951BF0">
      <w:pPr>
        <w:pStyle w:val="Titrearticle"/>
        <w:contextualSpacing/>
        <w:rPr>
          <w:noProof/>
        </w:rPr>
      </w:pPr>
      <w:r>
        <w:rPr>
          <w:noProof/>
        </w:rPr>
        <w:t>Airteagal 46</w:t>
      </w:r>
    </w:p>
    <w:p w:rsidR="007460B6" w:rsidRDefault="00951BF0">
      <w:pPr>
        <w:pStyle w:val="Titrearticle"/>
        <w:contextualSpacing/>
        <w:rPr>
          <w:noProof/>
        </w:rPr>
      </w:pPr>
      <w:r>
        <w:rPr>
          <w:noProof/>
        </w:rPr>
        <w:t>Cúraimí an oifigigh cosanta sonraí</w:t>
      </w:r>
    </w:p>
    <w:p w:rsidR="007460B6" w:rsidRDefault="00951BF0">
      <w:pPr>
        <w:pStyle w:val="ManualNumPar1"/>
        <w:rPr>
          <w:noProof/>
        </w:rPr>
      </w:pPr>
      <w:r>
        <w:rPr>
          <w:noProof/>
        </w:rPr>
        <w:t>1.</w:t>
      </w:r>
      <w:r>
        <w:rPr>
          <w:noProof/>
        </w:rPr>
        <w:tab/>
        <w:t>Beidh na</w:t>
      </w:r>
      <w:r>
        <w:rPr>
          <w:noProof/>
        </w:rPr>
        <w:t xml:space="preserve"> cúraimí seo a leanas ag an oifigeach cosanta sonraí:</w:t>
      </w:r>
    </w:p>
    <w:p w:rsidR="007460B6" w:rsidRDefault="00951BF0">
      <w:pPr>
        <w:pStyle w:val="Point1letter"/>
        <w:numPr>
          <w:ilvl w:val="3"/>
          <w:numId w:val="28"/>
        </w:numPr>
        <w:rPr>
          <w:noProof/>
        </w:rPr>
      </w:pPr>
      <w:r>
        <w:rPr>
          <w:noProof/>
        </w:rPr>
        <w:t>fógra a thabhairt don rialaitheoir nó don phróiseálaí agus do na fostaithe a dhéanann an phróiseáil, agus comhairle a chur orthu siúd chomh maith, faoi na hoibleagáidí atá orthu de bhun an Rialacháin se</w:t>
      </w:r>
      <w:r>
        <w:rPr>
          <w:noProof/>
        </w:rPr>
        <w:t xml:space="preserve">o agus de bhun forálacha eile de chuid an Aontais maidir le cosaint sonraí; </w:t>
      </w:r>
    </w:p>
    <w:p w:rsidR="007460B6" w:rsidRDefault="00951BF0">
      <w:pPr>
        <w:pStyle w:val="Point1letter"/>
        <w:rPr>
          <w:noProof/>
          <w:szCs w:val="24"/>
        </w:rPr>
      </w:pPr>
      <w:r>
        <w:rPr>
          <w:noProof/>
        </w:rPr>
        <w:t>a áirithiú ar bhealach neamhspleách go bhfuil an Rialachán seo á chur i bhfeidhm go hinmheánach agus faireachán a dhéanamh ar chomhlíonadh an Rialacháin seo, ar chomhlíonadh dlí i</w:t>
      </w:r>
      <w:r>
        <w:rPr>
          <w:noProof/>
        </w:rPr>
        <w:t>nfheidhme eile de chuid an Aontais ina bhfuil forálacha maidir le cosaint sonraí, agus ar chomhlíonadh bheartais an rialaitheora nó an phróiseálaí maidir le cosaint sonraí pearsanta, lena n</w:t>
      </w:r>
      <w:r>
        <w:rPr>
          <w:noProof/>
        </w:rPr>
        <w:noBreakHyphen/>
        <w:t>áirítear freagrachtaí a shannadh, ardú feasachta agus oiliúint a c</w:t>
      </w:r>
      <w:r>
        <w:rPr>
          <w:noProof/>
        </w:rPr>
        <w:t>hur ar chomhaltaí foirne atá bainteach le hoibríochtaí próiseála, agus maidir leis na hiniúchtaí gaolmhara;</w:t>
      </w:r>
    </w:p>
    <w:p w:rsidR="007460B6" w:rsidRDefault="00951BF0">
      <w:pPr>
        <w:pStyle w:val="Point1letter"/>
        <w:rPr>
          <w:noProof/>
        </w:rPr>
      </w:pPr>
      <w:r>
        <w:rPr>
          <w:noProof/>
        </w:rPr>
        <w:t>a áirithiú go gcuirtear ábhair sonraí ar an eolas faoina bhfuil de cheart acu agus d'oibleagáid orthu de bhun an Rialacháin seo;</w:t>
      </w:r>
    </w:p>
    <w:p w:rsidR="007460B6" w:rsidRDefault="00951BF0">
      <w:pPr>
        <w:pStyle w:val="Point1letter"/>
        <w:rPr>
          <w:noProof/>
        </w:rPr>
      </w:pPr>
      <w:r>
        <w:rPr>
          <w:noProof/>
        </w:rPr>
        <w:t>comhairle a chur ar</w:t>
      </w:r>
      <w:r>
        <w:rPr>
          <w:noProof/>
        </w:rPr>
        <w:t xml:space="preserve"> fáil nuair a iarrtar sin i ndáil leis an ngá atá le fógra a thabhairt nó a chur in iúl gur tharla sárú i ndáil le sonraí pearsanta de bhun Airteagal 37 agus Airteagal 38;</w:t>
      </w:r>
    </w:p>
    <w:p w:rsidR="007460B6" w:rsidRDefault="00951BF0">
      <w:pPr>
        <w:pStyle w:val="Point1letter"/>
        <w:rPr>
          <w:noProof/>
        </w:rPr>
      </w:pPr>
      <w:r>
        <w:rPr>
          <w:noProof/>
        </w:rPr>
        <w:t>comhairle a chur ar fáil nuair a iarrtar sin maidir leis an measúnú tionchair ar cho</w:t>
      </w:r>
      <w:r>
        <w:rPr>
          <w:noProof/>
        </w:rPr>
        <w:t>saint sonraí agus faireachán a dhéanamh ar a fheidhmíocht de bhun Airteagal 39 agus dul i gcomhairle leis an Maoirseoir Eorpach ar Chosaint Sonraí i gcás amhras faoin ngá le measúnú tionchair ar chosaint sonraí;</w:t>
      </w:r>
    </w:p>
    <w:p w:rsidR="007460B6" w:rsidRDefault="00951BF0">
      <w:pPr>
        <w:pStyle w:val="Point1letter"/>
        <w:rPr>
          <w:noProof/>
        </w:rPr>
      </w:pPr>
      <w:r>
        <w:rPr>
          <w:noProof/>
        </w:rPr>
        <w:t>comhairle a chur ar fáil nuair a iarrtar sin</w:t>
      </w:r>
      <w:r>
        <w:rPr>
          <w:noProof/>
        </w:rPr>
        <w:t xml:space="preserve"> maidir leis an ngá le comhairliúchán roimh ré leis an Maoirseoir Eorpach ar Chosaint Sonraí de bhun Airteagal 40 agus dul i gcomhairle leis an Maoirseoir Eorpach ar Chosaint Sonraí i gcás amhras faoin ngá le comhairliúchán roimh ré;</w:t>
      </w:r>
    </w:p>
    <w:p w:rsidR="007460B6" w:rsidRDefault="00951BF0">
      <w:pPr>
        <w:pStyle w:val="Point1letter"/>
        <w:rPr>
          <w:noProof/>
        </w:rPr>
      </w:pPr>
      <w:r>
        <w:rPr>
          <w:noProof/>
        </w:rPr>
        <w:t>iarrataí ón Maoirseoir</w:t>
      </w:r>
      <w:r>
        <w:rPr>
          <w:noProof/>
        </w:rPr>
        <w:t xml:space="preserve"> Eorpach ar Chosaint Sonraí a fhreagairt agus, comhoibriú agus comhairliúchán a dhéanamh leis an Maoirseoir Eorpach ar Chosaint Sonraí  ar a iarraidh sin don Mhaoirseoir nó ar a thionscnamh féin.</w:t>
      </w:r>
    </w:p>
    <w:p w:rsidR="007460B6" w:rsidRDefault="00951BF0">
      <w:pPr>
        <w:pStyle w:val="ManualNumPar1"/>
        <w:rPr>
          <w:noProof/>
        </w:rPr>
      </w:pPr>
      <w:r>
        <w:rPr>
          <w:noProof/>
        </w:rPr>
        <w:t>2.</w:t>
      </w:r>
      <w:r>
        <w:rPr>
          <w:noProof/>
        </w:rPr>
        <w:tab/>
        <w:t>Féadfaidh an t-oifigeach cosanta sonraí moltaí a dhéanamh</w:t>
      </w:r>
      <w:r>
        <w:rPr>
          <w:noProof/>
        </w:rPr>
        <w:t xml:space="preserve"> leis an rialaitheoir agus leis an bpróiseálaí maidir le feabhas praiticiúil a chur ar an gcosaint sonraí agus comhairle a chur orthu maidir le forálacha i ndáil le cosaint sonraí a chur i bhfeidhm. Féadfaidh sé, anuas air sin, dá thionscnamh féin nó arna </w:t>
      </w:r>
      <w:r>
        <w:rPr>
          <w:noProof/>
        </w:rPr>
        <w:t>iarraidh sin ag an rialaitheoir nó ag an bpróiseálaí, ag an gCoiste Foirne lena mbaineann nó ag duine aonair ar bith, imscrúdú a dhéanamh ar ábhar agus ar tharlúintí a bhaineann lena chúram agus a thagann chun a aire, agus tuairisc a thabhairt don té a d'i</w:t>
      </w:r>
      <w:r>
        <w:rPr>
          <w:noProof/>
        </w:rPr>
        <w:t>arr an t</w:t>
      </w:r>
      <w:r>
        <w:rPr>
          <w:noProof/>
        </w:rPr>
        <w:noBreakHyphen/>
        <w:t>imscrúdú nó don rialaitheoir nó don phróiseálaí.</w:t>
      </w:r>
    </w:p>
    <w:p w:rsidR="007460B6" w:rsidRDefault="00951BF0">
      <w:pPr>
        <w:pStyle w:val="ManualNumPar1"/>
        <w:rPr>
          <w:noProof/>
        </w:rPr>
      </w:pPr>
      <w:r>
        <w:rPr>
          <w:noProof/>
        </w:rPr>
        <w:t>3.</w:t>
      </w:r>
      <w:r>
        <w:rPr>
          <w:noProof/>
        </w:rPr>
        <w:tab/>
        <w:t xml:space="preserve">Glacfaidh gach institiúid nó comhlacht de chuid an Aontais rialacha breise cur chun feidhme maidir leis an oifigeach cosanta sonraí. Bainfidh na rialacha cur chun feidhme go háirithe le cúraimí, </w:t>
      </w:r>
      <w:r>
        <w:rPr>
          <w:noProof/>
        </w:rPr>
        <w:t>dualgais agus cumhachtaí an oifigigh cosanta sonraí.</w:t>
      </w:r>
    </w:p>
    <w:p w:rsidR="007460B6" w:rsidRDefault="00951BF0">
      <w:pPr>
        <w:pStyle w:val="ChapterTitle"/>
        <w:rPr>
          <w:noProof/>
        </w:rPr>
      </w:pPr>
      <w:r>
        <w:rPr>
          <w:noProof/>
        </w:rPr>
        <w:t>CAIBIDIL V</w:t>
      </w:r>
    </w:p>
    <w:p w:rsidR="007460B6" w:rsidRDefault="00951BF0">
      <w:pPr>
        <w:pStyle w:val="ChapterTitle"/>
        <w:rPr>
          <w:noProof/>
        </w:rPr>
      </w:pPr>
      <w:r>
        <w:rPr>
          <w:noProof/>
        </w:rPr>
        <w:t>Aistrithe sonraí pearsanta go tríú tíortha nó go heagraíochtaí idirnáisiúnta</w:t>
      </w:r>
    </w:p>
    <w:p w:rsidR="007460B6" w:rsidRDefault="00951BF0">
      <w:pPr>
        <w:pStyle w:val="Titrearticle"/>
        <w:contextualSpacing/>
        <w:rPr>
          <w:noProof/>
        </w:rPr>
      </w:pPr>
      <w:r>
        <w:rPr>
          <w:noProof/>
        </w:rPr>
        <w:t>Airteagal 47</w:t>
      </w:r>
    </w:p>
    <w:p w:rsidR="007460B6" w:rsidRDefault="00951BF0">
      <w:pPr>
        <w:pStyle w:val="Titrearticle"/>
        <w:contextualSpacing/>
        <w:rPr>
          <w:noProof/>
        </w:rPr>
      </w:pPr>
      <w:r>
        <w:rPr>
          <w:noProof/>
        </w:rPr>
        <w:t>Prionsabal ginearálta maidir le haistrithe</w:t>
      </w:r>
    </w:p>
    <w:p w:rsidR="007460B6" w:rsidRDefault="00951BF0">
      <w:pPr>
        <w:rPr>
          <w:noProof/>
        </w:rPr>
      </w:pPr>
      <w:r>
        <w:rPr>
          <w:noProof/>
        </w:rPr>
        <w:t xml:space="preserve">Aon sonraí pearsanta atá á bpróiseáil nó atá beartaithe </w:t>
      </w:r>
      <w:r>
        <w:rPr>
          <w:noProof/>
        </w:rPr>
        <w:t>lena bpróiseáil tar éis iad a aistriú go tríú tír nó go heagraíocht idirnáisiúnta, ní dhéanfar iad a aistriú ach amháin má chomhlíonann an rialaitheoir agus an próiseálaí, faoi réir na bhforálacha eile atá sa Rialachán seo, na coinníollacha atá leagtha sío</w:t>
      </w:r>
      <w:r>
        <w:rPr>
          <w:noProof/>
        </w:rPr>
        <w:t>s sa Chaibidil seo, lena n</w:t>
      </w:r>
      <w:r>
        <w:rPr>
          <w:noProof/>
        </w:rPr>
        <w:noBreakHyphen/>
        <w:t>áirítear na coinníollacha a bhaineann le sonraí pearsanta a aistriú ar aghaidh ón tríú tír nó ón eagraíocht idirnáisiúnta chuig tríú tír nó eagraíocht idirnáisiúnta eile. Cuirfear na forálacha ar fad sa Chaibidil seo i bhfeidhm l</w:t>
      </w:r>
      <w:r>
        <w:rPr>
          <w:noProof/>
        </w:rPr>
        <w:t>ena áirithiú nach mbaintear an bonn den leibhéal cosanta do dhaoine nádúrtha a ráthaítear leis an Rialachán seo.</w:t>
      </w:r>
    </w:p>
    <w:p w:rsidR="007460B6" w:rsidRDefault="00951BF0">
      <w:pPr>
        <w:pStyle w:val="Titrearticle"/>
        <w:contextualSpacing/>
        <w:rPr>
          <w:noProof/>
        </w:rPr>
      </w:pPr>
      <w:r>
        <w:rPr>
          <w:noProof/>
        </w:rPr>
        <w:t>Airteagal 48</w:t>
      </w:r>
    </w:p>
    <w:p w:rsidR="007460B6" w:rsidRDefault="00951BF0">
      <w:pPr>
        <w:pStyle w:val="Titrearticle"/>
        <w:contextualSpacing/>
        <w:rPr>
          <w:noProof/>
        </w:rPr>
      </w:pPr>
      <w:r>
        <w:rPr>
          <w:noProof/>
        </w:rPr>
        <w:t>Aistrithe ar bhonn cinneadh leordhóthanachta</w:t>
      </w:r>
    </w:p>
    <w:p w:rsidR="007460B6" w:rsidRDefault="00951BF0">
      <w:pPr>
        <w:pStyle w:val="ManualNumPar1"/>
        <w:rPr>
          <w:noProof/>
        </w:rPr>
      </w:pPr>
      <w:r>
        <w:rPr>
          <w:noProof/>
        </w:rPr>
        <w:t>1.</w:t>
      </w:r>
      <w:r>
        <w:rPr>
          <w:noProof/>
        </w:rPr>
        <w:tab/>
        <w:t>Féadfar sonraí pearsanta a aistriú chuig tríú tír nó chuig eagraíocht idirnáisiúnt</w:t>
      </w:r>
      <w:r>
        <w:rPr>
          <w:noProof/>
        </w:rPr>
        <w:t>a i gcás ina bhfuil cinneadh déanta ag an gCoimisiún de bhun Airteagal 45(3) de Rialachán (AE) 2016/679 go bhfuil leibhéal leordhóthanach cosanta á áirithiú sa tríú tír, i gcríoch nó in earnáil shonraithe amháin nó níos mó ná earnáil shonraithe amháin lais</w:t>
      </w:r>
      <w:r>
        <w:rPr>
          <w:noProof/>
        </w:rPr>
        <w:t>tigh den tríú tír sin, nó laistigh den eagraíocht idirnáisiúnta, agus go ndéantar na sonraí pearsanta a aistriú chun cúraimí a chur i gcríoch a thagann faoi inniúlacht an rialaitheora agus chuige sin amháin.</w:t>
      </w:r>
    </w:p>
    <w:p w:rsidR="007460B6" w:rsidRDefault="00951BF0">
      <w:pPr>
        <w:pStyle w:val="ManualNumPar1"/>
        <w:rPr>
          <w:noProof/>
        </w:rPr>
      </w:pPr>
      <w:r>
        <w:rPr>
          <w:noProof/>
        </w:rPr>
        <w:t>2.</w:t>
      </w:r>
      <w:r>
        <w:rPr>
          <w:noProof/>
        </w:rPr>
        <w:tab/>
        <w:t>Cuirfidh institiúidí agus comhlachtaí an Aont</w:t>
      </w:r>
      <w:r>
        <w:rPr>
          <w:noProof/>
        </w:rPr>
        <w:t>ais cásanna in iúl don Choimisiún agus don Mhaoirseoir Eorpach ar Chosaint Sonraí ina meastar nach n-áirithíonn an tríú tír nó an eagraíocht idirnáisiúnta atá i gceist leibhéal leordhóthanach cosanta de réir mhíniú mhír 1.</w:t>
      </w:r>
    </w:p>
    <w:p w:rsidR="007460B6" w:rsidRDefault="00951BF0">
      <w:pPr>
        <w:pStyle w:val="ManualNumPar1"/>
        <w:rPr>
          <w:noProof/>
        </w:rPr>
      </w:pPr>
      <w:r>
        <w:rPr>
          <w:noProof/>
        </w:rPr>
        <w:t>3.</w:t>
      </w:r>
      <w:r>
        <w:rPr>
          <w:noProof/>
        </w:rPr>
        <w:tab/>
        <w:t>Déanfaidh institiúidí agus com</w:t>
      </w:r>
      <w:r>
        <w:rPr>
          <w:noProof/>
        </w:rPr>
        <w:t>hlachtaí an Aontais na bearta is gá chun déanamh de réir chinntí a dhéanann an Coimisiún nuair a chinneann sé de bhun Airteagal 45(3) agus (5) de Rialachán (AE) 2016/679 go bhfuil leibhéal leordhóthanach cosanta á áirithiú ag tríú tír nó ag eagraíocht idir</w:t>
      </w:r>
      <w:r>
        <w:rPr>
          <w:noProof/>
        </w:rPr>
        <w:t>náisiúnta nó nach bhfuil leibhéal leordhóthanach cosanta á áirithiú níos mó ag tríú tír nó ag eagraíocht idirnáisiúnta.</w:t>
      </w:r>
    </w:p>
    <w:p w:rsidR="007460B6" w:rsidRDefault="00951BF0">
      <w:pPr>
        <w:pStyle w:val="Titrearticle"/>
        <w:contextualSpacing/>
        <w:rPr>
          <w:noProof/>
        </w:rPr>
      </w:pPr>
      <w:r>
        <w:rPr>
          <w:noProof/>
        </w:rPr>
        <w:t>Airteagal 49</w:t>
      </w:r>
    </w:p>
    <w:p w:rsidR="007460B6" w:rsidRDefault="00951BF0">
      <w:pPr>
        <w:pStyle w:val="Titrearticle"/>
        <w:contextualSpacing/>
        <w:rPr>
          <w:noProof/>
        </w:rPr>
      </w:pPr>
      <w:r>
        <w:rPr>
          <w:noProof/>
        </w:rPr>
        <w:t>Aistrithe faoi réir coimircí iomchuí</w:t>
      </w:r>
    </w:p>
    <w:p w:rsidR="007460B6" w:rsidRDefault="00951BF0">
      <w:pPr>
        <w:pStyle w:val="ManualNumPar1"/>
        <w:rPr>
          <w:noProof/>
        </w:rPr>
      </w:pPr>
      <w:r>
        <w:rPr>
          <w:noProof/>
        </w:rPr>
        <w:t>1.</w:t>
      </w:r>
      <w:r>
        <w:rPr>
          <w:noProof/>
        </w:rPr>
        <w:tab/>
        <w:t xml:space="preserve">I gcás nach mbeidh cinneadh déanta de bhun Airteagal 45(3) de Rialachán (AE) </w:t>
      </w:r>
      <w:r>
        <w:rPr>
          <w:noProof/>
        </w:rPr>
        <w:t>2016/679, ní fhéadfaidh rialaitheoir ná próiseálaí sonraí pearsanta a aistriú go tríú tír ná go heagraíocht idirnáisiúnta ach amháin má tá coimircí iomchuí soláthraithe ag an rialaitheoir nó ag an bpróiseálaí, agus ar an gcoinníoll go bhfuil cearta in</w:t>
      </w:r>
      <w:r>
        <w:rPr>
          <w:noProof/>
        </w:rPr>
        <w:noBreakHyphen/>
        <w:t>fhor</w:t>
      </w:r>
      <w:r>
        <w:rPr>
          <w:noProof/>
        </w:rPr>
        <w:t>fheidhmithe agus réitigh éifeachtacha dlí ar fáil d'ábhair sonraí.</w:t>
      </w:r>
    </w:p>
    <w:p w:rsidR="007460B6" w:rsidRDefault="00951BF0">
      <w:pPr>
        <w:pStyle w:val="ManualNumPar1"/>
        <w:rPr>
          <w:noProof/>
        </w:rPr>
      </w:pPr>
      <w:r>
        <w:rPr>
          <w:noProof/>
        </w:rPr>
        <w:t>2.</w:t>
      </w:r>
      <w:r>
        <w:rPr>
          <w:noProof/>
        </w:rPr>
        <w:tab/>
        <w:t>Féadfar foráil a dhéanamh maidir leis na coimircí iomchuí dá dtagraítear i mír 1, gan aon údarú sonrach a bheith ag teastáil ón Maoirseoir Eorpach ar Chosaint Sonraí, tríothu seo a leana</w:t>
      </w:r>
      <w:r>
        <w:rPr>
          <w:noProof/>
        </w:rPr>
        <w:t>s:</w:t>
      </w:r>
    </w:p>
    <w:p w:rsidR="007460B6" w:rsidRDefault="00951BF0">
      <w:pPr>
        <w:pStyle w:val="Point1letter"/>
        <w:numPr>
          <w:ilvl w:val="3"/>
          <w:numId w:val="17"/>
        </w:numPr>
        <w:rPr>
          <w:noProof/>
        </w:rPr>
      </w:pPr>
      <w:r>
        <w:rPr>
          <w:noProof/>
        </w:rPr>
        <w:t>ionstraim atá ceangailteach ó thaobh dlí agus in</w:t>
      </w:r>
      <w:r>
        <w:rPr>
          <w:noProof/>
        </w:rPr>
        <w:noBreakHyphen/>
        <w:t>fhorfheidhmithe idir údaráis phoiblí nó comhlachtaí poiblí;</w:t>
      </w:r>
    </w:p>
    <w:p w:rsidR="007460B6" w:rsidRDefault="00951BF0">
      <w:pPr>
        <w:pStyle w:val="Point1letter"/>
        <w:rPr>
          <w:noProof/>
        </w:rPr>
      </w:pPr>
      <w:r>
        <w:rPr>
          <w:noProof/>
        </w:rPr>
        <w:t>clásail chaighdeánacha maidir le cosaint sonraí arna nglacadh ag an gCoimisiún i gcomhréir leis an nós imeachta scrúdúcháin dá dtagraítear in Ai</w:t>
      </w:r>
      <w:r>
        <w:rPr>
          <w:noProof/>
        </w:rPr>
        <w:t>rteagal 70(2);</w:t>
      </w:r>
    </w:p>
    <w:p w:rsidR="007460B6" w:rsidRDefault="00951BF0">
      <w:pPr>
        <w:pStyle w:val="Point1letter"/>
        <w:rPr>
          <w:noProof/>
        </w:rPr>
      </w:pPr>
      <w:r>
        <w:rPr>
          <w:noProof/>
        </w:rPr>
        <w:t>clásail chaighdeánacha maidir le cosaint sonraí arna nglacadh ag an Maoirseoir Eorpach ar Chosaint Sonraí agus arna bhformheas ag an gCoimisiún de bhun an nós imeachta scrúdúcháin dá dtagraítear in Airteagal 70(2);</w:t>
      </w:r>
    </w:p>
    <w:p w:rsidR="007460B6" w:rsidRDefault="00951BF0">
      <w:pPr>
        <w:pStyle w:val="Point1letter"/>
        <w:rPr>
          <w:noProof/>
        </w:rPr>
      </w:pPr>
      <w:r>
        <w:rPr>
          <w:noProof/>
        </w:rPr>
        <w:t>rialacha ceangailteacha co</w:t>
      </w:r>
      <w:r>
        <w:rPr>
          <w:noProof/>
        </w:rPr>
        <w:t>rparáideacha, cóid iompair agus sásra deimhniúcháin de bhun phointe (b), phointe (e) agus phointe (f) d'Airteagal 46(2) de Rialachán (AE) 2016/679, i gcás nach institiúid ná comhlacht de chuid an Aontais an próiseálaí.</w:t>
      </w:r>
    </w:p>
    <w:p w:rsidR="007460B6" w:rsidRDefault="00951BF0">
      <w:pPr>
        <w:pStyle w:val="ManualNumPar1"/>
        <w:rPr>
          <w:noProof/>
        </w:rPr>
      </w:pPr>
      <w:r>
        <w:rPr>
          <w:noProof/>
        </w:rPr>
        <w:t>3.</w:t>
      </w:r>
      <w:r>
        <w:rPr>
          <w:noProof/>
        </w:rPr>
        <w:tab/>
        <w:t>Faoi réir an údaraithe ón Maoirseo</w:t>
      </w:r>
      <w:r>
        <w:rPr>
          <w:noProof/>
        </w:rPr>
        <w:t>ir Eorpach ar Chosaint Sonraí, féadfar foráil a dhéanamh freisin maidir leis na coimircí iomchuí dá dtagraítear i mír 1, go háirithe, tríothu seo a leanas:</w:t>
      </w:r>
    </w:p>
    <w:p w:rsidR="007460B6" w:rsidRDefault="00951BF0">
      <w:pPr>
        <w:pStyle w:val="Point1letter"/>
        <w:numPr>
          <w:ilvl w:val="3"/>
          <w:numId w:val="18"/>
        </w:numPr>
        <w:rPr>
          <w:noProof/>
        </w:rPr>
      </w:pPr>
      <w:r>
        <w:rPr>
          <w:noProof/>
        </w:rPr>
        <w:t>clásail chonarthacha idir an rialaitheoir nó an próiseálaí agus an rialaitheoir, an próiseálaí nó fa</w:t>
      </w:r>
      <w:r>
        <w:rPr>
          <w:noProof/>
        </w:rPr>
        <w:t>ighteoir na sonraí pearsanta sa tríú tír nó san eagraíocht idirnáisiúnta; nó</w:t>
      </w:r>
    </w:p>
    <w:p w:rsidR="007460B6" w:rsidRDefault="00951BF0">
      <w:pPr>
        <w:pStyle w:val="Point1letter"/>
        <w:rPr>
          <w:noProof/>
        </w:rPr>
      </w:pPr>
      <w:r>
        <w:rPr>
          <w:noProof/>
        </w:rPr>
        <w:t>forálacha le cur isteach i socruithe riaracháin idir údaráis phoiblí nó comhlachtaí, lena n</w:t>
      </w:r>
      <w:r>
        <w:rPr>
          <w:noProof/>
        </w:rPr>
        <w:noBreakHyphen/>
        <w:t>áirítear cearta éifeachtacha in</w:t>
      </w:r>
      <w:r>
        <w:rPr>
          <w:noProof/>
        </w:rPr>
        <w:noBreakHyphen/>
        <w:t>fhorfheidhmithe do na hábhair sonraí.</w:t>
      </w:r>
    </w:p>
    <w:p w:rsidR="007460B6" w:rsidRDefault="00951BF0">
      <w:pPr>
        <w:pStyle w:val="ManualNumPar1"/>
        <w:rPr>
          <w:noProof/>
        </w:rPr>
      </w:pPr>
      <w:r>
        <w:rPr>
          <w:noProof/>
        </w:rPr>
        <w:t>4.</w:t>
      </w:r>
      <w:r>
        <w:rPr>
          <w:noProof/>
        </w:rPr>
        <w:tab/>
        <w:t>Cuirfidh insti</w:t>
      </w:r>
      <w:r>
        <w:rPr>
          <w:noProof/>
        </w:rPr>
        <w:t>tiúidí agus comhlachtaí an Aontais catagóirí na gcásanna inar cuireadh an tAirteagal seo i bhfeidhm in iúl don Mhaoirseoir Eorpach ar Chosaint Sonraí.</w:t>
      </w:r>
    </w:p>
    <w:p w:rsidR="007460B6" w:rsidRDefault="00951BF0">
      <w:pPr>
        <w:pStyle w:val="ManualNumPar1"/>
        <w:rPr>
          <w:noProof/>
        </w:rPr>
      </w:pPr>
      <w:r>
        <w:rPr>
          <w:noProof/>
        </w:rPr>
        <w:t>5.</w:t>
      </w:r>
      <w:r>
        <w:rPr>
          <w:noProof/>
        </w:rPr>
        <w:tab/>
        <w:t xml:space="preserve">Leanfaidh údaruithe ón Maoirseoir Eorpach ar Chosaint Sonraí  de bheith bailí ar bhonn Airteagal 9(7) </w:t>
      </w:r>
      <w:r>
        <w:rPr>
          <w:noProof/>
        </w:rPr>
        <w:t>de Rialachán (CE) Uimh. 45/2001 go ndéanfaidh an Maoirseoir Eorpach ar Chosaint Sonraí iad a leasú nó a aisghairm nó go gcuirfidh sé údaruithe eile ina n</w:t>
      </w:r>
      <w:r>
        <w:rPr>
          <w:noProof/>
        </w:rPr>
        <w:noBreakHyphen/>
        <w:t>ionad, más gá.</w:t>
      </w:r>
    </w:p>
    <w:p w:rsidR="007460B6" w:rsidRDefault="00951BF0">
      <w:pPr>
        <w:pStyle w:val="Titrearticle"/>
        <w:contextualSpacing/>
        <w:rPr>
          <w:noProof/>
        </w:rPr>
      </w:pPr>
      <w:r>
        <w:rPr>
          <w:noProof/>
        </w:rPr>
        <w:t>Airteagal 50</w:t>
      </w:r>
    </w:p>
    <w:p w:rsidR="007460B6" w:rsidRDefault="00951BF0">
      <w:pPr>
        <w:pStyle w:val="Titrearticle"/>
        <w:contextualSpacing/>
        <w:rPr>
          <w:noProof/>
        </w:rPr>
      </w:pPr>
      <w:r>
        <w:rPr>
          <w:noProof/>
        </w:rPr>
        <w:t>Aistrithe nó nochtadh sonraí nach bhfuil údaraithe le dlí an Aontais</w:t>
      </w:r>
    </w:p>
    <w:p w:rsidR="007460B6" w:rsidRDefault="00951BF0">
      <w:pPr>
        <w:outlineLvl w:val="0"/>
        <w:rPr>
          <w:noProof/>
        </w:rPr>
      </w:pPr>
      <w:r>
        <w:rPr>
          <w:noProof/>
        </w:rPr>
        <w:t>Aon b</w:t>
      </w:r>
      <w:r>
        <w:rPr>
          <w:noProof/>
        </w:rPr>
        <w:t>hreithiúnas cúirte nó binse agus aon chinneadh ó údarás riaracháin tríú tíre a cheanglaíonn ar rialaitheoir nó ar phróiseálaí sonraí pearsanta a aistriú nó a nochtadh, ní aithneofar iad ná ní bheidh siad in</w:t>
      </w:r>
      <w:r>
        <w:rPr>
          <w:noProof/>
        </w:rPr>
        <w:noBreakHyphen/>
        <w:t xml:space="preserve">fhorfheidhmithe ar aon bhealach ach amháin má tá </w:t>
      </w:r>
      <w:r>
        <w:rPr>
          <w:noProof/>
        </w:rPr>
        <w:t>siad bunaithe ar chomhaontú idirnáisiúnta, amhail conradh i ndáil le cúnamh dlíthiúil frithpháirteach, atá i bhfeidhm idir an tríú tír iarrthach agus an tAontas gan dochar d'aon fhorais eile a bheadh ann le haghaidh aistrithe de bhun na Caibidle seo.</w:t>
      </w:r>
    </w:p>
    <w:p w:rsidR="007460B6" w:rsidRDefault="00951BF0">
      <w:pPr>
        <w:pStyle w:val="Titrearticle"/>
        <w:contextualSpacing/>
        <w:rPr>
          <w:noProof/>
        </w:rPr>
      </w:pPr>
      <w:r>
        <w:rPr>
          <w:noProof/>
        </w:rPr>
        <w:t>Airte</w:t>
      </w:r>
      <w:r>
        <w:rPr>
          <w:noProof/>
        </w:rPr>
        <w:t>agal 51</w:t>
      </w:r>
    </w:p>
    <w:p w:rsidR="007460B6" w:rsidRDefault="00951BF0">
      <w:pPr>
        <w:pStyle w:val="Titrearticle"/>
        <w:contextualSpacing/>
        <w:rPr>
          <w:noProof/>
        </w:rPr>
      </w:pPr>
      <w:r>
        <w:rPr>
          <w:noProof/>
        </w:rPr>
        <w:t>Maoluithe i gcásanna sonracha</w:t>
      </w:r>
    </w:p>
    <w:p w:rsidR="007460B6" w:rsidRDefault="00951BF0">
      <w:pPr>
        <w:pStyle w:val="ManualNumPar1"/>
        <w:rPr>
          <w:noProof/>
        </w:rPr>
      </w:pPr>
      <w:r>
        <w:rPr>
          <w:noProof/>
        </w:rPr>
        <w:t>1.</w:t>
      </w:r>
      <w:r>
        <w:rPr>
          <w:noProof/>
        </w:rPr>
        <w:tab/>
        <w:t xml:space="preserve">In éagmais cinneadh leordhóthanachta de bhun Airteagal 45(3) de Rialachán (AE) 2016/679 nó in éagmais coimircí iomchuí de bhun Airteagal 49, ní dhéanfar aistriú sonraí pearsanta ná sraith d'aistrithe sonraí </w:t>
      </w:r>
      <w:r>
        <w:rPr>
          <w:noProof/>
        </w:rPr>
        <w:t>pearsanta chuig tríú tír ná chuig eagraíocht idirnáisiúnta ach amháin ar cheann amháin de na coinníollacha seo a leanas:</w:t>
      </w:r>
    </w:p>
    <w:p w:rsidR="007460B6" w:rsidRDefault="00951BF0">
      <w:pPr>
        <w:pStyle w:val="Point1letter"/>
        <w:numPr>
          <w:ilvl w:val="3"/>
          <w:numId w:val="19"/>
        </w:numPr>
        <w:rPr>
          <w:noProof/>
          <w:szCs w:val="24"/>
        </w:rPr>
      </w:pPr>
      <w:r>
        <w:rPr>
          <w:noProof/>
        </w:rPr>
        <w:t>gur thoiligh an t</w:t>
      </w:r>
      <w:r>
        <w:rPr>
          <w:noProof/>
        </w:rPr>
        <w:noBreakHyphen/>
        <w:t>ábhar sonraí go follasach leis an aistriú atá beartaithe, tar éis é a bheith curtha ar an eolas go bhféadfadh rioscaí</w:t>
      </w:r>
      <w:r>
        <w:rPr>
          <w:noProof/>
        </w:rPr>
        <w:t xml:space="preserve"> a bheith ag baint le haistrithe den sórt sin don ábhar sonraí in éagmais cinneadh leordhóthanachta agus in éagmais coimircí iomchuí;</w:t>
      </w:r>
    </w:p>
    <w:p w:rsidR="007460B6" w:rsidRDefault="00951BF0">
      <w:pPr>
        <w:pStyle w:val="Point1letter"/>
        <w:rPr>
          <w:noProof/>
          <w:szCs w:val="24"/>
        </w:rPr>
      </w:pPr>
      <w:r>
        <w:rPr>
          <w:noProof/>
        </w:rPr>
        <w:t>gur gá an t</w:t>
      </w:r>
      <w:r>
        <w:rPr>
          <w:noProof/>
        </w:rPr>
        <w:noBreakHyphen/>
        <w:t>aistriú a dhéanamh chun conradh idir an t</w:t>
      </w:r>
      <w:r>
        <w:rPr>
          <w:noProof/>
        </w:rPr>
        <w:noBreakHyphen/>
        <w:t>ábhar sonraí agus an rialaitheoir a chomhlíonadh nó chun bearta réam</w:t>
      </w:r>
      <w:r>
        <w:rPr>
          <w:noProof/>
        </w:rPr>
        <w:t>hchonarthacha a chur chun feidhme arna iarraidh sin don ábhar sonraí;</w:t>
      </w:r>
    </w:p>
    <w:p w:rsidR="007460B6" w:rsidRDefault="00951BF0">
      <w:pPr>
        <w:pStyle w:val="Point1letter"/>
        <w:rPr>
          <w:noProof/>
          <w:szCs w:val="24"/>
        </w:rPr>
      </w:pPr>
      <w:r>
        <w:rPr>
          <w:noProof/>
        </w:rPr>
        <w:t>gur gá an t</w:t>
      </w:r>
      <w:r>
        <w:rPr>
          <w:noProof/>
        </w:rPr>
        <w:noBreakHyphen/>
        <w:t>aistriú a dhéanamh chun conradh, arna dhéanamh chun leasa an ábhair sonraí, idir an rialaitheoir agus duine nádúrtha nó dlítheanach eile a thabhairt i gcrích nó a chomhlíonad</w:t>
      </w:r>
      <w:r>
        <w:rPr>
          <w:noProof/>
        </w:rPr>
        <w:t>h;</w:t>
      </w:r>
    </w:p>
    <w:p w:rsidR="007460B6" w:rsidRDefault="00951BF0">
      <w:pPr>
        <w:pStyle w:val="Point1letter"/>
        <w:rPr>
          <w:noProof/>
        </w:rPr>
      </w:pPr>
      <w:r>
        <w:rPr>
          <w:noProof/>
        </w:rPr>
        <w:t>gur gá an t</w:t>
      </w:r>
      <w:r>
        <w:rPr>
          <w:noProof/>
        </w:rPr>
        <w:noBreakHyphen/>
        <w:t xml:space="preserve">aistriú a dhéanamh ar fhorais thábhachtacha a bhaineann le leas an phobail; </w:t>
      </w:r>
    </w:p>
    <w:p w:rsidR="007460B6" w:rsidRDefault="00951BF0">
      <w:pPr>
        <w:pStyle w:val="Point1letter"/>
        <w:rPr>
          <w:noProof/>
        </w:rPr>
      </w:pPr>
      <w:r>
        <w:rPr>
          <w:noProof/>
        </w:rPr>
        <w:t>gur gá an t</w:t>
      </w:r>
      <w:r>
        <w:rPr>
          <w:noProof/>
        </w:rPr>
        <w:noBreakHyphen/>
        <w:t>aistriú a dhéanamh chun éilimh dhlíthiúla a bhunú, a fheidhmiú nó a chosaint; nó</w:t>
      </w:r>
    </w:p>
    <w:p w:rsidR="007460B6" w:rsidRDefault="00951BF0">
      <w:pPr>
        <w:pStyle w:val="Point1letter"/>
        <w:rPr>
          <w:noProof/>
        </w:rPr>
      </w:pPr>
      <w:r>
        <w:rPr>
          <w:noProof/>
        </w:rPr>
        <w:t>gur gá an t</w:t>
      </w:r>
      <w:r>
        <w:rPr>
          <w:noProof/>
        </w:rPr>
        <w:noBreakHyphen/>
        <w:t xml:space="preserve">aistriú a dhéanamh chun leasanna ríthábhachtacha an ábhair </w:t>
      </w:r>
      <w:r>
        <w:rPr>
          <w:noProof/>
        </w:rPr>
        <w:t>sonraí nó daoine eile a chosaint, i gcás nach féidir leis an ábhar sonraí toiliú a thabhairt go fisiciúil nó go dlíthiúil; nó</w:t>
      </w:r>
    </w:p>
    <w:p w:rsidR="007460B6" w:rsidRDefault="00951BF0">
      <w:pPr>
        <w:pStyle w:val="Point1letter"/>
        <w:rPr>
          <w:noProof/>
        </w:rPr>
      </w:pPr>
      <w:r>
        <w:rPr>
          <w:noProof/>
        </w:rPr>
        <w:t>go ndéantar an t</w:t>
      </w:r>
      <w:r>
        <w:rPr>
          <w:noProof/>
        </w:rPr>
        <w:noBreakHyphen/>
        <w:t>aistriú ó chlár arna cheapadh, de réir dhlí an Aontais, chun faisnéis a chur ar fáil don phobal, ar clár é a fhéa</w:t>
      </w:r>
      <w:r>
        <w:rPr>
          <w:noProof/>
        </w:rPr>
        <w:t>dfaidh an pobal i gcoitinne a cheadú nó a fhéadfaidh aon duine a thaispeánann leas dlisteanach a cheadú, ar choinníoll go bhfuil na coinníollacha maidir le comhairliúchán atá leagtha síos i ndlí an Aontais comhlíonta sa chás áirithe.</w:t>
      </w:r>
    </w:p>
    <w:p w:rsidR="007460B6" w:rsidRDefault="00951BF0">
      <w:pPr>
        <w:pStyle w:val="ManualNumPar1"/>
        <w:rPr>
          <w:noProof/>
        </w:rPr>
      </w:pPr>
      <w:r>
        <w:rPr>
          <w:noProof/>
        </w:rPr>
        <w:t>2.</w:t>
      </w:r>
      <w:r>
        <w:rPr>
          <w:noProof/>
        </w:rPr>
        <w:tab/>
        <w:t>Ní áireofar na sonr</w:t>
      </w:r>
      <w:r>
        <w:rPr>
          <w:noProof/>
        </w:rPr>
        <w:t>aí pearsanta ar fad ná na catagóirí sonraí pearsanta ar fad atá sa chlár i gcás aistrithe de bhun phointe (g) de mhír 1 mura n</w:t>
      </w:r>
      <w:r>
        <w:rPr>
          <w:noProof/>
        </w:rPr>
        <w:noBreakHyphen/>
        <w:t>údaraítear sin le dlí an Aontais. I gcás ina bhfuil sé beartaithe go bhféadfaidh daoine a bhfuil leas dlisteanach acu an clár a c</w:t>
      </w:r>
      <w:r>
        <w:rPr>
          <w:noProof/>
        </w:rPr>
        <w:t>headú, ní dhéanfar an t</w:t>
      </w:r>
      <w:r>
        <w:rPr>
          <w:noProof/>
        </w:rPr>
        <w:noBreakHyphen/>
        <w:t>aistriú ach ar iarraidh ó na daoine sin nó más iad na faighteoirí.</w:t>
      </w:r>
    </w:p>
    <w:p w:rsidR="007460B6" w:rsidRDefault="00951BF0">
      <w:pPr>
        <w:pStyle w:val="ManualNumPar1"/>
        <w:rPr>
          <w:noProof/>
        </w:rPr>
      </w:pPr>
      <w:r>
        <w:rPr>
          <w:noProof/>
        </w:rPr>
        <w:t>3.</w:t>
      </w:r>
      <w:r>
        <w:rPr>
          <w:noProof/>
        </w:rPr>
        <w:tab/>
        <w:t>Déanfar leas an phobail dá dtagraítear i bpointe (d) de mhír 1 a aithint i ndlí an Aontais.</w:t>
      </w:r>
    </w:p>
    <w:p w:rsidR="007460B6" w:rsidRDefault="00951BF0">
      <w:pPr>
        <w:pStyle w:val="ManualNumPar1"/>
        <w:rPr>
          <w:noProof/>
        </w:rPr>
      </w:pPr>
      <w:r>
        <w:rPr>
          <w:noProof/>
        </w:rPr>
        <w:t>4.</w:t>
      </w:r>
      <w:r>
        <w:rPr>
          <w:noProof/>
        </w:rPr>
        <w:tab/>
        <w:t xml:space="preserve">In éagmais cinneadh leordhóthanachta, féadfaidh dlí an Aontais, ar </w:t>
      </w:r>
      <w:r>
        <w:rPr>
          <w:noProof/>
        </w:rPr>
        <w:t>chúiseanna tábhachtacha a bhaineann le leas an phobail, teorannacha a leagan síos go sainráite ar aistriú catagóirí sonracha sonraí pearsanta chuig tríú tír nó chuig eagraíocht idirnáisiúnta.</w:t>
      </w:r>
    </w:p>
    <w:p w:rsidR="007460B6" w:rsidRDefault="00951BF0">
      <w:pPr>
        <w:pStyle w:val="ManualNumPar1"/>
        <w:rPr>
          <w:noProof/>
          <w:szCs w:val="24"/>
        </w:rPr>
      </w:pPr>
      <w:r>
        <w:rPr>
          <w:noProof/>
        </w:rPr>
        <w:t>5.</w:t>
      </w:r>
      <w:r>
        <w:rPr>
          <w:noProof/>
        </w:rPr>
        <w:tab/>
        <w:t>Cuirfidh institiúidí agus comhlachtaí an Aontais catagóirí na</w:t>
      </w:r>
      <w:r>
        <w:rPr>
          <w:noProof/>
        </w:rPr>
        <w:t xml:space="preserve"> gcásanna inar cuireadh an tAirteagal seo i bhfeidhm in iúl don Mhaoirseoir Eorpach ar Chosaint Sonraí.</w:t>
      </w:r>
    </w:p>
    <w:p w:rsidR="007460B6" w:rsidRDefault="00951BF0">
      <w:pPr>
        <w:pStyle w:val="Titrearticle"/>
        <w:contextualSpacing/>
        <w:rPr>
          <w:noProof/>
        </w:rPr>
      </w:pPr>
      <w:r>
        <w:rPr>
          <w:noProof/>
        </w:rPr>
        <w:t>Airteagal 52</w:t>
      </w:r>
    </w:p>
    <w:p w:rsidR="007460B6" w:rsidRDefault="00951BF0">
      <w:pPr>
        <w:pStyle w:val="Titrearticle"/>
        <w:contextualSpacing/>
        <w:rPr>
          <w:noProof/>
        </w:rPr>
      </w:pPr>
      <w:r>
        <w:rPr>
          <w:noProof/>
        </w:rPr>
        <w:t>Comhar idirnáisiúnta chun sonraí pearsana a chosaint</w:t>
      </w:r>
    </w:p>
    <w:p w:rsidR="007460B6" w:rsidRDefault="00951BF0">
      <w:pPr>
        <w:outlineLvl w:val="0"/>
        <w:rPr>
          <w:noProof/>
        </w:rPr>
      </w:pPr>
      <w:r>
        <w:rPr>
          <w:noProof/>
        </w:rPr>
        <w:t>Maidir le tríú tíortha agus eagraíochtaí idirnáisiúnta, déanfaidh an Maoirseoir Eorpac</w:t>
      </w:r>
      <w:r>
        <w:rPr>
          <w:noProof/>
        </w:rPr>
        <w:t>h ar Chosaint Sonraí,  i gcomhar leis an gCoimisiún agus an Bord Eorpach um Chosaint Sonraí, bearta iomchuí:</w:t>
      </w:r>
    </w:p>
    <w:p w:rsidR="007460B6" w:rsidRDefault="00951BF0">
      <w:pPr>
        <w:pStyle w:val="Point1letter"/>
        <w:numPr>
          <w:ilvl w:val="3"/>
          <w:numId w:val="20"/>
        </w:numPr>
        <w:rPr>
          <w:noProof/>
        </w:rPr>
      </w:pPr>
      <w:r>
        <w:rPr>
          <w:noProof/>
        </w:rPr>
        <w:t>chun sásraí comhair idirnáisiúnta a fhorbairt chun forfheidhmiú éifeachtach reachtaíochta i ndáil le cosaint sonraí pearsana a éascú;</w:t>
      </w:r>
    </w:p>
    <w:p w:rsidR="007460B6" w:rsidRDefault="00951BF0">
      <w:pPr>
        <w:pStyle w:val="Point1letter"/>
        <w:rPr>
          <w:noProof/>
        </w:rPr>
      </w:pPr>
      <w:r>
        <w:rPr>
          <w:noProof/>
        </w:rPr>
        <w:t>chun cúnamh f</w:t>
      </w:r>
      <w:r>
        <w:rPr>
          <w:noProof/>
        </w:rPr>
        <w:t>rithpháirteach idirnáisiúnta a sholáthar i bhforfheidhmiú reachtaíochta chun sonraí pearsanta a chosaint, lena n</w:t>
      </w:r>
      <w:r>
        <w:rPr>
          <w:noProof/>
        </w:rPr>
        <w:noBreakHyphen/>
        <w:t>áirítear trí fhógra a thabhairt, trí ghearáin a chur ar aghaidh, trí chúnamh imscrúdaitheach agus malartú faisnéise, faoi réir coimircí iomchuí</w:t>
      </w:r>
      <w:r>
        <w:rPr>
          <w:noProof/>
        </w:rPr>
        <w:t xml:space="preserve"> chun sonraí pearsanta agus cearta agus saoirsí bunúsacha eile a chosaint;</w:t>
      </w:r>
    </w:p>
    <w:p w:rsidR="007460B6" w:rsidRDefault="00951BF0">
      <w:pPr>
        <w:pStyle w:val="Point1letter"/>
        <w:rPr>
          <w:noProof/>
        </w:rPr>
      </w:pPr>
      <w:r>
        <w:rPr>
          <w:noProof/>
        </w:rPr>
        <w:t>chun páirtithe leasmhara ábhartha a chur i mbun díospóireachta agus i mbun gníomhaíochtaí atá dírithe ar chomhar idirnáisiúnta a chur chun cinn i bhforfheidhmiú reachtaíochta chun s</w:t>
      </w:r>
      <w:r>
        <w:rPr>
          <w:noProof/>
        </w:rPr>
        <w:t>onraí pearsana a chosaint;</w:t>
      </w:r>
    </w:p>
    <w:p w:rsidR="007460B6" w:rsidRDefault="00951BF0">
      <w:pPr>
        <w:pStyle w:val="Point1letter"/>
        <w:rPr>
          <w:noProof/>
        </w:rPr>
      </w:pPr>
      <w:r>
        <w:rPr>
          <w:noProof/>
        </w:rPr>
        <w:t>chun malartú agus doiciméadú reachtaíochta agus cleachtais um chosaint sonraí pearsanta a chur chun cinn, lena n</w:t>
      </w:r>
      <w:r>
        <w:rPr>
          <w:noProof/>
        </w:rPr>
        <w:noBreakHyphen/>
        <w:t>áirítear maidir le heasaontachtaí breithiúnacha le tríú tíortha.</w:t>
      </w:r>
    </w:p>
    <w:p w:rsidR="007460B6" w:rsidRDefault="00951BF0">
      <w:pPr>
        <w:pStyle w:val="ChapterTitle"/>
        <w:rPr>
          <w:noProof/>
        </w:rPr>
      </w:pPr>
      <w:r>
        <w:rPr>
          <w:noProof/>
        </w:rPr>
        <w:t>CAIBIDIL VI</w:t>
      </w:r>
    </w:p>
    <w:p w:rsidR="007460B6" w:rsidRDefault="00951BF0">
      <w:pPr>
        <w:pStyle w:val="ChapterTitle"/>
        <w:rPr>
          <w:noProof/>
        </w:rPr>
      </w:pPr>
      <w:r>
        <w:rPr>
          <w:noProof/>
        </w:rPr>
        <w:t>AN MAOIRSEOIR EORPACH AR CHOSAINT SONRA</w:t>
      </w:r>
      <w:r>
        <w:rPr>
          <w:noProof/>
        </w:rPr>
        <w:t>Í</w:t>
      </w:r>
    </w:p>
    <w:p w:rsidR="007460B6" w:rsidRDefault="00951BF0">
      <w:pPr>
        <w:pStyle w:val="Titrearticle"/>
        <w:contextualSpacing/>
        <w:rPr>
          <w:noProof/>
        </w:rPr>
      </w:pPr>
      <w:r>
        <w:rPr>
          <w:noProof/>
        </w:rPr>
        <w:t>Airteagal 53</w:t>
      </w:r>
    </w:p>
    <w:p w:rsidR="007460B6" w:rsidRDefault="00951BF0">
      <w:pPr>
        <w:pStyle w:val="Titrearticle"/>
        <w:contextualSpacing/>
        <w:rPr>
          <w:noProof/>
        </w:rPr>
      </w:pPr>
      <w:r>
        <w:rPr>
          <w:noProof/>
        </w:rPr>
        <w:t>An Maoirseoir Eorpach ar Chosaint Sonraí</w:t>
      </w:r>
    </w:p>
    <w:p w:rsidR="007460B6" w:rsidRDefault="00951BF0">
      <w:pPr>
        <w:pStyle w:val="ManualNumPar1"/>
        <w:rPr>
          <w:noProof/>
        </w:rPr>
      </w:pPr>
      <w:r>
        <w:rPr>
          <w:noProof/>
        </w:rPr>
        <w:t>1.</w:t>
      </w:r>
      <w:r>
        <w:rPr>
          <w:noProof/>
        </w:rPr>
        <w:tab/>
        <w:t>Bunaítear leis seo an Maoirseoir Eorpach ar Chosaint Sonraí.</w:t>
      </w:r>
    </w:p>
    <w:p w:rsidR="007460B6" w:rsidRDefault="00951BF0">
      <w:pPr>
        <w:pStyle w:val="ManualNumPar1"/>
        <w:rPr>
          <w:noProof/>
        </w:rPr>
      </w:pPr>
      <w:r>
        <w:rPr>
          <w:noProof/>
        </w:rPr>
        <w:t>2.</w:t>
      </w:r>
      <w:r>
        <w:rPr>
          <w:noProof/>
        </w:rPr>
        <w:tab/>
        <w:t>Maidir le próiseáil sonraí pearsanta, beidh an Maoirseoir Eorpach ar Chosaint Sonraí freagrach as a áirithiú go n</w:t>
      </w:r>
      <w:r>
        <w:rPr>
          <w:noProof/>
        </w:rPr>
        <w:noBreakHyphen/>
        <w:t>urramaíonn institiú</w:t>
      </w:r>
      <w:r>
        <w:rPr>
          <w:noProof/>
        </w:rPr>
        <w:t>idí agus comhlachtaí an Aontais cearta bunúsacha agus saoirsí daoine nádúrtha agus go háirithe an ceart ar chosaint sonraí.</w:t>
      </w:r>
    </w:p>
    <w:p w:rsidR="007460B6" w:rsidRDefault="00951BF0">
      <w:pPr>
        <w:pStyle w:val="ManualNumPar1"/>
        <w:rPr>
          <w:noProof/>
        </w:rPr>
      </w:pPr>
      <w:r>
        <w:rPr>
          <w:noProof/>
        </w:rPr>
        <w:t>3.</w:t>
      </w:r>
      <w:r>
        <w:rPr>
          <w:noProof/>
        </w:rPr>
        <w:tab/>
        <w:t>Beidh an Maoirseoir Eorpach ar Chosaint Sonraí freagrach as faireachán a dhéanamh ar chur i bhfeidhm fhorálacha an Rialacháin seo</w:t>
      </w:r>
      <w:r>
        <w:rPr>
          <w:noProof/>
        </w:rPr>
        <w:t xml:space="preserve"> i ndáil le cosaint cearta agus saoirsí bunúsacha daoine nádúrtha maidir le próiseáil sonraí pearsanta ag institiúid nó comhlacht de chuid an Aontais agus as a áirithiú go gcuirtear na forálacha sin i bhfeidhm, agus as comhairle a chur ar institiúidí agus </w:t>
      </w:r>
      <w:r>
        <w:rPr>
          <w:noProof/>
        </w:rPr>
        <w:t>ar chomhlachtaí an Aontais agus ar ábhair sonraí maidir le gach ábhar a bhaineann le próiseáil sonraí pearsanta. Chuige sin, comhlíonfaidh an Maoirseoir Eorpach ar Chosaint Sonraí na tascanna dá bhforáiltear in Airteagal 58 agus feidhmeoidh sé na cumhachta</w:t>
      </w:r>
      <w:r>
        <w:rPr>
          <w:noProof/>
        </w:rPr>
        <w:t>í a thugtar dó in Airteagal 59.</w:t>
      </w:r>
    </w:p>
    <w:p w:rsidR="007460B6" w:rsidRDefault="00951BF0">
      <w:pPr>
        <w:pStyle w:val="Titrearticle"/>
        <w:contextualSpacing/>
        <w:rPr>
          <w:noProof/>
        </w:rPr>
      </w:pPr>
      <w:r>
        <w:rPr>
          <w:noProof/>
        </w:rPr>
        <w:t>Airteagal 54</w:t>
      </w:r>
    </w:p>
    <w:p w:rsidR="007460B6" w:rsidRDefault="00951BF0">
      <w:pPr>
        <w:pStyle w:val="Titrearticle"/>
        <w:contextualSpacing/>
        <w:rPr>
          <w:noProof/>
        </w:rPr>
      </w:pPr>
      <w:r>
        <w:rPr>
          <w:noProof/>
        </w:rPr>
        <w:t>An Maoirseoir Eorpach ar Chosaint Sonraí a cheapadh</w:t>
      </w:r>
    </w:p>
    <w:p w:rsidR="007460B6" w:rsidRDefault="00951BF0">
      <w:pPr>
        <w:pStyle w:val="ManualNumPar1"/>
        <w:rPr>
          <w:noProof/>
        </w:rPr>
      </w:pPr>
      <w:r>
        <w:rPr>
          <w:noProof/>
        </w:rPr>
        <w:t>1.</w:t>
      </w:r>
      <w:r>
        <w:rPr>
          <w:noProof/>
        </w:rPr>
        <w:tab/>
        <w:t xml:space="preserve">Ceapfaidh Parlaimint na hEorpa agus an Chomhairle de thoil a chéile an Maoirseoir Eorpach ar Chosaint Sonraí ar feadh téarma cúig bliana bunaithe ar liosta </w:t>
      </w:r>
      <w:r>
        <w:rPr>
          <w:noProof/>
        </w:rPr>
        <w:t>arna tharraingt suas ag an gCoimisiún tar éis glao poiblí ar iarrthóirí. Cuirfidh an glao poiblí ar iarrthóirí ar chumas na bpáirtithe ar fad ar fud an Aontais ar spéis leo an post iarratas a chur isteach. Is liosta poiblí a bheidh sa liosta iarrthóirí arn</w:t>
      </w:r>
      <w:r>
        <w:rPr>
          <w:noProof/>
        </w:rPr>
        <w:t>a tharraingt suas ag an gCoimisiún. Ar bhonn an liosta sin arna tharraingt suas ag an gCoimisiún, féadfaidh an coiste inniúil de Pharlaimint na hEorpa cinneadh a dhéanamh éisteacht a eagrú d'fhonn a chéad rogha a chur in iúl.</w:t>
      </w:r>
    </w:p>
    <w:p w:rsidR="007460B6" w:rsidRDefault="00951BF0">
      <w:pPr>
        <w:pStyle w:val="ManualNumPar1"/>
        <w:rPr>
          <w:noProof/>
        </w:rPr>
      </w:pPr>
      <w:r>
        <w:rPr>
          <w:noProof/>
        </w:rPr>
        <w:t>2.</w:t>
      </w:r>
      <w:r>
        <w:rPr>
          <w:noProof/>
        </w:rPr>
        <w:tab/>
        <w:t>Na daoine a bheidh ar an li</w:t>
      </w:r>
      <w:r>
        <w:rPr>
          <w:noProof/>
        </w:rPr>
        <w:t>osta arna tharraingt suas ag an gCoimisiún agus óna roghnófar an Maoirseoir Eorpach ar Chosaint Sonraí, is daoine iad nach bhfuil a neamhspleáchas inchurtha in amhras agus a bhfuil de chlú orthu go bhfuil an taithí agus na scileanna acu is gá chun dualgais</w:t>
      </w:r>
      <w:r>
        <w:rPr>
          <w:noProof/>
        </w:rPr>
        <w:t xml:space="preserve"> an Mhaoirseora Eorpaigh ar Chosaint Sonraí a dhéanamh, mar shampla, toisc go mbaineann siad nó gur bhain tráth leis na húdaráis mhaoirseachta a bunaíodh faoi Airteagal 41 de Rialachán (AE) 2016/679.</w:t>
      </w:r>
    </w:p>
    <w:p w:rsidR="007460B6" w:rsidRDefault="00951BF0">
      <w:pPr>
        <w:pStyle w:val="ManualNumPar1"/>
        <w:rPr>
          <w:noProof/>
        </w:rPr>
      </w:pPr>
      <w:r>
        <w:rPr>
          <w:noProof/>
        </w:rPr>
        <w:t>3.</w:t>
      </w:r>
      <w:r>
        <w:rPr>
          <w:noProof/>
        </w:rPr>
        <w:tab/>
        <w:t>Beidh téarma oifige an Mhaoirseora Eorpaigh ar Chosai</w:t>
      </w:r>
      <w:r>
        <w:rPr>
          <w:noProof/>
        </w:rPr>
        <w:t>nt Sonraí in-athnuaite aon uair amháin.</w:t>
      </w:r>
    </w:p>
    <w:p w:rsidR="007460B6" w:rsidRDefault="00951BF0">
      <w:pPr>
        <w:pStyle w:val="ManualNumPar1"/>
        <w:rPr>
          <w:noProof/>
        </w:rPr>
      </w:pPr>
      <w:r>
        <w:rPr>
          <w:noProof/>
        </w:rPr>
        <w:t>4.</w:t>
      </w:r>
      <w:r>
        <w:rPr>
          <w:noProof/>
        </w:rPr>
        <w:tab/>
        <w:t>Tiocfaidh deireadh le dualgais an Mhaoirseora Eorpaigh ar Chosaint Sonraí sna himthosca seo a leanas:</w:t>
      </w:r>
    </w:p>
    <w:p w:rsidR="007460B6" w:rsidRDefault="00951BF0">
      <w:pPr>
        <w:pStyle w:val="Point1letter"/>
        <w:numPr>
          <w:ilvl w:val="3"/>
          <w:numId w:val="21"/>
        </w:numPr>
        <w:rPr>
          <w:noProof/>
        </w:rPr>
      </w:pPr>
      <w:r>
        <w:rPr>
          <w:noProof/>
        </w:rPr>
        <w:t xml:space="preserve">má chuirtear duine eile in ionad an Mhaoirseora Eorpaigh ar Chosaint Sonraí; </w:t>
      </w:r>
    </w:p>
    <w:p w:rsidR="007460B6" w:rsidRDefault="00951BF0">
      <w:pPr>
        <w:pStyle w:val="Point1letter"/>
        <w:rPr>
          <w:noProof/>
        </w:rPr>
      </w:pPr>
      <w:r>
        <w:rPr>
          <w:noProof/>
        </w:rPr>
        <w:t xml:space="preserve">má éiríonn an Maoirseoir Eorpach </w:t>
      </w:r>
      <w:r>
        <w:rPr>
          <w:noProof/>
        </w:rPr>
        <w:t>ar Chosaint Sonraí as oifig;</w:t>
      </w:r>
    </w:p>
    <w:p w:rsidR="007460B6" w:rsidRDefault="00951BF0">
      <w:pPr>
        <w:pStyle w:val="Point1letter"/>
        <w:rPr>
          <w:noProof/>
        </w:rPr>
      </w:pPr>
      <w:r>
        <w:rPr>
          <w:noProof/>
        </w:rPr>
        <w:t>má bhristear an Maoirseoir Eorpach ar Chosaint Sonraí as an bpost nó má thugtar air glacadh le scor éigeantach.</w:t>
      </w:r>
    </w:p>
    <w:p w:rsidR="007460B6" w:rsidRDefault="00951BF0">
      <w:pPr>
        <w:pStyle w:val="ManualNumPar1"/>
        <w:rPr>
          <w:noProof/>
        </w:rPr>
      </w:pPr>
      <w:r>
        <w:rPr>
          <w:noProof/>
        </w:rPr>
        <w:t>5.</w:t>
      </w:r>
      <w:r>
        <w:rPr>
          <w:noProof/>
        </w:rPr>
        <w:tab/>
        <w:t>Féadfaidh Cúirt Bhreithiúnais an Aontais Eorpaigh, ar iarratas ó Pharlaimint na hEorpa, ón gComhairle nó ón gCoi</w:t>
      </w:r>
      <w:r>
        <w:rPr>
          <w:noProof/>
        </w:rPr>
        <w:t>misiún, an Maoirseoir Eorpach ar Chosaint Sonraí a bhriseadh as an bpost nó a cheart ar phinsean nó ar shochair eile ina ionad sin a bhaint de mura bhfuil na coinníollacha is gá chun a chuid dualgas a dhéanamh á gcomhlíonadh aige nó má tá sé ciontach i mí-</w:t>
      </w:r>
      <w:r>
        <w:rPr>
          <w:noProof/>
        </w:rPr>
        <w:t xml:space="preserve">iompar tromchúiseach. </w:t>
      </w:r>
    </w:p>
    <w:p w:rsidR="007460B6" w:rsidRDefault="00951BF0">
      <w:pPr>
        <w:pStyle w:val="ManualNumPar1"/>
        <w:rPr>
          <w:noProof/>
        </w:rPr>
      </w:pPr>
      <w:r>
        <w:rPr>
          <w:noProof/>
        </w:rPr>
        <w:t>6.</w:t>
      </w:r>
      <w:r>
        <w:rPr>
          <w:noProof/>
        </w:rPr>
        <w:tab/>
        <w:t>I gcás gnáthathrú nó scor deonach, fanfaidh an Maoirseoir Eorpach ar Chosaint Sonraí in oifig ina ainneoin sin go gcuirfear duine eile ina ionad.</w:t>
      </w:r>
    </w:p>
    <w:p w:rsidR="007460B6" w:rsidRDefault="00951BF0">
      <w:pPr>
        <w:pStyle w:val="ManualNumPar1"/>
        <w:rPr>
          <w:noProof/>
        </w:rPr>
      </w:pPr>
      <w:r>
        <w:rPr>
          <w:noProof/>
        </w:rPr>
        <w:t>7.</w:t>
      </w:r>
      <w:r>
        <w:rPr>
          <w:noProof/>
        </w:rPr>
        <w:tab/>
        <w:t>Beidh feidhm ag Airteagal 11, Airteagal 14 agus Airteagal 17 den Phrótacal ar Phr</w:t>
      </w:r>
      <w:r>
        <w:rPr>
          <w:noProof/>
        </w:rPr>
        <w:t>ibhléidí agus Díolúintí an Aontais Eorpaigh maidir leis an Maoirseoir Eorpach ar Chosaint Sonraí.</w:t>
      </w:r>
    </w:p>
    <w:p w:rsidR="007460B6" w:rsidRDefault="00951BF0">
      <w:pPr>
        <w:pStyle w:val="Titrearticle"/>
        <w:contextualSpacing/>
        <w:rPr>
          <w:noProof/>
        </w:rPr>
      </w:pPr>
      <w:r>
        <w:rPr>
          <w:noProof/>
        </w:rPr>
        <w:t>Airteagal 55</w:t>
      </w:r>
    </w:p>
    <w:p w:rsidR="007460B6" w:rsidRDefault="00951BF0">
      <w:pPr>
        <w:pStyle w:val="Titrearticle"/>
        <w:contextualSpacing/>
        <w:rPr>
          <w:noProof/>
        </w:rPr>
      </w:pPr>
      <w:r>
        <w:rPr>
          <w:noProof/>
        </w:rPr>
        <w:t>Rialacháin agus rialacha ginearálta lena rialaítear comhlíonadh dhualgais an Mhaoirseora Eorpaigh ar Chosaint Sonraí, a chuid foirne agus acmhain</w:t>
      </w:r>
      <w:r>
        <w:rPr>
          <w:noProof/>
        </w:rPr>
        <w:t xml:space="preserve">ní airgid </w:t>
      </w:r>
    </w:p>
    <w:p w:rsidR="007460B6" w:rsidRDefault="00951BF0">
      <w:pPr>
        <w:pStyle w:val="ManualNumPar1"/>
        <w:rPr>
          <w:noProof/>
        </w:rPr>
      </w:pPr>
      <w:r>
        <w:rPr>
          <w:noProof/>
        </w:rPr>
        <w:t>1.</w:t>
      </w:r>
      <w:r>
        <w:rPr>
          <w:noProof/>
        </w:rPr>
        <w:tab/>
        <w:t>Measfar an Maoirseoir Eorpach ar Chosaint Sonraí a bheith ar aon chéim le breitheamh de Chúirt Bhreithiúnais an Aontais Eorpaigh fad a bhaineann le luach saothair, liúntais, pinsean scoir agus aon leas eile in ionad luach saothair a chinneadh</w:t>
      </w:r>
      <w:r>
        <w:rPr>
          <w:noProof/>
        </w:rPr>
        <w:t>.</w:t>
      </w:r>
    </w:p>
    <w:p w:rsidR="007460B6" w:rsidRDefault="00951BF0">
      <w:pPr>
        <w:pStyle w:val="ManualNumPar1"/>
        <w:rPr>
          <w:noProof/>
        </w:rPr>
      </w:pPr>
      <w:r>
        <w:rPr>
          <w:noProof/>
        </w:rPr>
        <w:t>2.</w:t>
      </w:r>
      <w:r>
        <w:rPr>
          <w:noProof/>
        </w:rPr>
        <w:tab/>
        <w:t>Áiritheoidh an t</w:t>
      </w:r>
      <w:r>
        <w:rPr>
          <w:noProof/>
        </w:rPr>
        <w:noBreakHyphen/>
        <w:t>údarás buiséid go gcuirtear na hacmhainní daonna agus airgid ar fáil don Mhaoirseoir Eorpach ar Chosaint Sonraí is gá chun a chuid dualgas a chomhlíonadh.</w:t>
      </w:r>
    </w:p>
    <w:p w:rsidR="007460B6" w:rsidRDefault="00951BF0">
      <w:pPr>
        <w:pStyle w:val="ManualNumPar1"/>
        <w:rPr>
          <w:noProof/>
        </w:rPr>
      </w:pPr>
      <w:r>
        <w:rPr>
          <w:noProof/>
        </w:rPr>
        <w:t>3.</w:t>
      </w:r>
      <w:r>
        <w:rPr>
          <w:noProof/>
        </w:rPr>
        <w:tab/>
        <w:t>Taispeánfar buiséad an Mhaoirseora Eorpaigh ar Chosaint Sonraí faoin cheannt</w:t>
      </w:r>
      <w:r>
        <w:rPr>
          <w:noProof/>
        </w:rPr>
        <w:t>eideal buiséid ar leith i Roinn IX de bhuiséad ginearálta an Aontais Eorpaigh.</w:t>
      </w:r>
    </w:p>
    <w:p w:rsidR="007460B6" w:rsidRDefault="00951BF0">
      <w:pPr>
        <w:pStyle w:val="ManualNumPar1"/>
        <w:rPr>
          <w:noProof/>
        </w:rPr>
      </w:pPr>
      <w:r>
        <w:rPr>
          <w:noProof/>
        </w:rPr>
        <w:t>4.</w:t>
      </w:r>
      <w:r>
        <w:rPr>
          <w:noProof/>
        </w:rPr>
        <w:tab/>
        <w:t>Beidh cúnamh ó Rúnaíocht ag an Maoirseoir Eorpach ar Chosaint Sonraí. Ceapfaidh an Maoirseoir Eorpach ar Chosaint Sonraí oifigigh agus comhaltaí eile foirne na Rúnaíochta agu</w:t>
      </w:r>
      <w:r>
        <w:rPr>
          <w:noProof/>
        </w:rPr>
        <w:t>s beidh an Maoirseoir Eorpach ar Chosaint Sonraí i gceannas orthu. Is faoi réir stiúir an Mhaoirseora amháin a bheidh siad. Socrófar líon na foirne gach bliain mar chuid den nós imeachta buiséid.</w:t>
      </w:r>
    </w:p>
    <w:p w:rsidR="007460B6" w:rsidRDefault="00951BF0">
      <w:pPr>
        <w:pStyle w:val="ManualNumPar1"/>
        <w:rPr>
          <w:noProof/>
        </w:rPr>
      </w:pPr>
      <w:r>
        <w:rPr>
          <w:noProof/>
        </w:rPr>
        <w:t>5.</w:t>
      </w:r>
      <w:r>
        <w:rPr>
          <w:noProof/>
        </w:rPr>
        <w:tab/>
        <w:t>Beidh oifigigh agus comhaltaí eile foirne Rúnaíocht an Mh</w:t>
      </w:r>
      <w:r>
        <w:rPr>
          <w:noProof/>
        </w:rPr>
        <w:t>aoirseora Eorpaigh ar Chosaint Sonraí faoi réir na rialacha agus na rialachán is infheidhme maidir le hoifigigh agus seirbhísigh eile an Aontais Eorpaigh.</w:t>
      </w:r>
    </w:p>
    <w:p w:rsidR="007460B6" w:rsidRDefault="00951BF0">
      <w:pPr>
        <w:pStyle w:val="ManualNumPar1"/>
        <w:rPr>
          <w:noProof/>
        </w:rPr>
      </w:pPr>
      <w:r>
        <w:rPr>
          <w:noProof/>
        </w:rPr>
        <w:t>6.</w:t>
      </w:r>
      <w:r>
        <w:rPr>
          <w:noProof/>
        </w:rPr>
        <w:tab/>
        <w:t>Beidh suíomh an Mhaoirseora Eorpaigh ar Chosaint Sonraí sa Bhruiséil.</w:t>
      </w:r>
    </w:p>
    <w:p w:rsidR="007460B6" w:rsidRDefault="00951BF0">
      <w:pPr>
        <w:pStyle w:val="Titrearticle"/>
        <w:contextualSpacing/>
        <w:rPr>
          <w:noProof/>
        </w:rPr>
      </w:pPr>
      <w:r>
        <w:rPr>
          <w:noProof/>
        </w:rPr>
        <w:t>Airteagal 56</w:t>
      </w:r>
    </w:p>
    <w:p w:rsidR="007460B6" w:rsidRDefault="00951BF0">
      <w:pPr>
        <w:pStyle w:val="Titrearticle"/>
        <w:contextualSpacing/>
        <w:rPr>
          <w:noProof/>
        </w:rPr>
      </w:pPr>
      <w:r>
        <w:rPr>
          <w:noProof/>
        </w:rPr>
        <w:t>Neamhspleáchas</w:t>
      </w:r>
    </w:p>
    <w:p w:rsidR="007460B6" w:rsidRDefault="00951BF0">
      <w:pPr>
        <w:pStyle w:val="ManualNumPar1"/>
        <w:rPr>
          <w:noProof/>
        </w:rPr>
      </w:pPr>
      <w:r>
        <w:rPr>
          <w:noProof/>
        </w:rPr>
        <w:t>1.</w:t>
      </w:r>
      <w:r>
        <w:rPr>
          <w:noProof/>
        </w:rPr>
        <w:tab/>
        <w:t>Agus a chúraimí á gcomhlíonadh aige agus a chumhachtaí á bhfeidhmiú aige i gcomhréir leis an Rialachán seo, gníomhóidh an Maoirseoir Eorpach ar Chosaint Sonraí ar shlí a bheidh go hiomlán neamhspleách.</w:t>
      </w:r>
    </w:p>
    <w:p w:rsidR="007460B6" w:rsidRDefault="00951BF0">
      <w:pPr>
        <w:pStyle w:val="ManualNumPar1"/>
        <w:rPr>
          <w:noProof/>
        </w:rPr>
      </w:pPr>
      <w:r>
        <w:rPr>
          <w:noProof/>
        </w:rPr>
        <w:t>2.</w:t>
      </w:r>
      <w:r>
        <w:rPr>
          <w:noProof/>
        </w:rPr>
        <w:tab/>
        <w:t>Beidh an Maoirseoir Eorpach ar Chosaint Sonraí s</w:t>
      </w:r>
      <w:r>
        <w:rPr>
          <w:noProof/>
        </w:rPr>
        <w:t>aor i gcónaí ó thionchar seachtrach, idir thionchar díreach agus indíreach, nuair a bheidh na cúraimí atá air á gcomhlíonadh aige agus nuair a bheidh na cumhachtaí atá aige á bhfeidhmiú aige i gcomhréir leis an Rialachán seo, agus ní iarrfaidh sé ná ní ghl</w:t>
      </w:r>
      <w:r>
        <w:rPr>
          <w:noProof/>
        </w:rPr>
        <w:t>acfaidh sé treoracha ó aon duine.</w:t>
      </w:r>
    </w:p>
    <w:p w:rsidR="007460B6" w:rsidRDefault="00951BF0">
      <w:pPr>
        <w:pStyle w:val="ManualNumPar1"/>
        <w:rPr>
          <w:noProof/>
        </w:rPr>
      </w:pPr>
      <w:r>
        <w:rPr>
          <w:noProof/>
        </w:rPr>
        <w:t>3.</w:t>
      </w:r>
      <w:r>
        <w:rPr>
          <w:noProof/>
        </w:rPr>
        <w:tab/>
        <w:t>Staonfaidh an Maoirseoir Eorpach ar Chosaint Sonraí ó aon ghníomh nach luíonn lena dhualgais agus ní ghabhfaidh sé d'aon slí bheatha eile le linn a théarma oifige, bíodh sí sochrach nó ná bíodh.</w:t>
      </w:r>
    </w:p>
    <w:p w:rsidR="007460B6" w:rsidRDefault="00951BF0">
      <w:pPr>
        <w:pStyle w:val="ManualNumPar1"/>
        <w:rPr>
          <w:noProof/>
        </w:rPr>
      </w:pPr>
      <w:r>
        <w:rPr>
          <w:noProof/>
        </w:rPr>
        <w:t>4.</w:t>
      </w:r>
      <w:r>
        <w:rPr>
          <w:noProof/>
        </w:rPr>
        <w:tab/>
        <w:t>Déanfaidh an Maoirseo</w:t>
      </w:r>
      <w:r>
        <w:rPr>
          <w:noProof/>
        </w:rPr>
        <w:t>ir Eorpach ar Chosaint Sonraí, tar éis deireadh a theacht lena théarma oifige é féin a iompar le hionracas agus le discréid maidir le ceapacháin áirithe nó sochair áirithe a ghlacadh.</w:t>
      </w:r>
    </w:p>
    <w:p w:rsidR="007460B6" w:rsidRDefault="00951BF0">
      <w:pPr>
        <w:pStyle w:val="Titrearticle"/>
        <w:contextualSpacing/>
        <w:rPr>
          <w:noProof/>
        </w:rPr>
      </w:pPr>
      <w:r>
        <w:rPr>
          <w:noProof/>
        </w:rPr>
        <w:t>Airteagal 57</w:t>
      </w:r>
    </w:p>
    <w:p w:rsidR="007460B6" w:rsidRDefault="00951BF0">
      <w:pPr>
        <w:pStyle w:val="Titrearticle"/>
        <w:contextualSpacing/>
        <w:rPr>
          <w:noProof/>
        </w:rPr>
      </w:pPr>
      <w:r>
        <w:rPr>
          <w:noProof/>
        </w:rPr>
        <w:t>Sicréideacht ghairmiúil</w:t>
      </w:r>
    </w:p>
    <w:p w:rsidR="007460B6" w:rsidRDefault="00951BF0">
      <w:pPr>
        <w:outlineLvl w:val="0"/>
        <w:rPr>
          <w:noProof/>
        </w:rPr>
      </w:pPr>
      <w:r>
        <w:rPr>
          <w:noProof/>
        </w:rPr>
        <w:t xml:space="preserve">Beidh an Maoirseoir Eorpach ar </w:t>
      </w:r>
      <w:r>
        <w:rPr>
          <w:noProof/>
        </w:rPr>
        <w:t>Chosaint Sonraí agus a chuid comhaltaí foirne, le linn agus tar éis a dtéarma oifige, faoi réir dualgas sicréideachta gairmiúla i ndáil le faisnéis rúnda ar bith a chuirtear in iúl dóibh i bhfeidhmiú a ndualgas oifigiúil.</w:t>
      </w:r>
    </w:p>
    <w:p w:rsidR="007460B6" w:rsidRDefault="00951BF0">
      <w:pPr>
        <w:pStyle w:val="Titrearticle"/>
        <w:contextualSpacing/>
        <w:rPr>
          <w:noProof/>
        </w:rPr>
      </w:pPr>
      <w:r>
        <w:rPr>
          <w:noProof/>
        </w:rPr>
        <w:t>Airteagal 58</w:t>
      </w:r>
    </w:p>
    <w:p w:rsidR="007460B6" w:rsidRDefault="00951BF0">
      <w:pPr>
        <w:pStyle w:val="Titrearticle"/>
        <w:contextualSpacing/>
        <w:rPr>
          <w:noProof/>
        </w:rPr>
      </w:pPr>
      <w:r>
        <w:rPr>
          <w:noProof/>
        </w:rPr>
        <w:t>Cúraimí</w:t>
      </w:r>
    </w:p>
    <w:p w:rsidR="007460B6" w:rsidRDefault="00951BF0">
      <w:pPr>
        <w:pStyle w:val="ManualNumPar1"/>
        <w:rPr>
          <w:noProof/>
        </w:rPr>
      </w:pPr>
      <w:r>
        <w:rPr>
          <w:noProof/>
        </w:rPr>
        <w:t>1.</w:t>
      </w:r>
      <w:r>
        <w:rPr>
          <w:noProof/>
        </w:rPr>
        <w:tab/>
        <w:t>Gan dochar</w:t>
      </w:r>
      <w:r>
        <w:rPr>
          <w:noProof/>
        </w:rPr>
        <w:t xml:space="preserve"> do chúraimí eile a leagtar amach faoin Rialachán seo, déanfaidh an Maoirseoir Eorpach ar Chosaint Sonraí an méid seo a leanas:</w:t>
      </w:r>
    </w:p>
    <w:p w:rsidR="007460B6" w:rsidRDefault="00951BF0">
      <w:pPr>
        <w:pStyle w:val="Point1letter"/>
        <w:numPr>
          <w:ilvl w:val="3"/>
          <w:numId w:val="22"/>
        </w:numPr>
        <w:rPr>
          <w:noProof/>
        </w:rPr>
      </w:pPr>
      <w:r>
        <w:rPr>
          <w:noProof/>
        </w:rPr>
        <w:t>déanfaidh sé faireachán ar chur i bhfeidhm an Rialacháin seo agus ar chur i bhfeidhm gníomhartha eile de chuid an Aontais a bhai</w:t>
      </w:r>
      <w:r>
        <w:rPr>
          <w:noProof/>
        </w:rPr>
        <w:t>neann le daoine nádúrtha a chosaint maidir le próiseáil sonraí pearsanta ag institiúid nó comhlacht de chuid an Aontais agus déanfaidh sé an cur i bhfeidhm sin a fhorfheidhmiú, cé is moite de phróiseáil sonraí pearsanta ag Cúirt Bhreithiúnais an Aontais Eo</w:t>
      </w:r>
      <w:r>
        <w:rPr>
          <w:noProof/>
        </w:rPr>
        <w:t>rpaigh agus í ag gníomhú faoina cumas breithiúnach;</w:t>
      </w:r>
    </w:p>
    <w:p w:rsidR="007460B6" w:rsidRDefault="00951BF0">
      <w:pPr>
        <w:pStyle w:val="Point1letter"/>
        <w:rPr>
          <w:noProof/>
        </w:rPr>
      </w:pPr>
      <w:r>
        <w:rPr>
          <w:noProof/>
        </w:rPr>
        <w:t>cuirfidh sé feasacht agus tuiscint i measc an phobail chun cinn maidir leis na rioscaí, na rialacha, na coimircí agus na cearta a bhaineann le próiseáil. Tabharfar aird ar leith ar ghníomhaíochtaí a bhain</w:t>
      </w:r>
      <w:r>
        <w:rPr>
          <w:noProof/>
        </w:rPr>
        <w:t>eann go sonrach le leanaí;</w:t>
      </w:r>
    </w:p>
    <w:p w:rsidR="007460B6" w:rsidRDefault="00951BF0">
      <w:pPr>
        <w:pStyle w:val="Point1letter"/>
        <w:rPr>
          <w:noProof/>
        </w:rPr>
      </w:pPr>
      <w:r>
        <w:rPr>
          <w:noProof/>
        </w:rPr>
        <w:t>cuirfidh sé feasacht maidir lena n</w:t>
      </w:r>
      <w:r>
        <w:rPr>
          <w:noProof/>
        </w:rPr>
        <w:noBreakHyphen/>
        <w:t>oibleagáidí faoin Rialachán seo chun cinn i measc rialaitheoirí agus próiseálaithe;</w:t>
      </w:r>
    </w:p>
    <w:p w:rsidR="007460B6" w:rsidRDefault="00951BF0">
      <w:pPr>
        <w:pStyle w:val="Point1letter"/>
        <w:rPr>
          <w:noProof/>
        </w:rPr>
      </w:pPr>
      <w:r>
        <w:rPr>
          <w:noProof/>
        </w:rPr>
        <w:t>arna iarraidh sin air, soláthróidh sé faisnéis d'aon ábhar sonraí maidir lena gcearta a fheidhmiú faoin Rialac</w:t>
      </w:r>
      <w:r>
        <w:rPr>
          <w:noProof/>
        </w:rPr>
        <w:t>hán seo agus, más iomchuí, comhoibreoidh sé leis na húdaráis mhaoirseachta i mBallstáit chun na críche sin;</w:t>
      </w:r>
    </w:p>
    <w:p w:rsidR="007460B6" w:rsidRDefault="00951BF0">
      <w:pPr>
        <w:pStyle w:val="Point1letter"/>
        <w:rPr>
          <w:noProof/>
        </w:rPr>
      </w:pPr>
      <w:r>
        <w:rPr>
          <w:noProof/>
        </w:rPr>
        <w:t>láimhseálfaidh sé gearáin arna dtaisceadh ag ábhar sonraí, nó ag comhlacht, eagraíocht nó comhlachas i gcomhréir le hAirteagal 67, agus déanfaidh sé</w:t>
      </w:r>
      <w:r>
        <w:rPr>
          <w:noProof/>
        </w:rPr>
        <w:t xml:space="preserve"> imscrúdú, a mhéid is iomchuí, ar ábhar an ghearáin agus cuirfidh sé an gearánaí ar an eolas maidir leis an dul chun cinn agus maidir le toradh an imscrúdaithe laistigh de thréimhse réasúnta, go háirithe más gá imscrúdú breise a dhéanamh nó más gá comhordú</w:t>
      </w:r>
      <w:r>
        <w:rPr>
          <w:noProof/>
        </w:rPr>
        <w:t xml:space="preserve"> a dhéanamh le húdarás maoirseachta eile;</w:t>
      </w:r>
    </w:p>
    <w:p w:rsidR="007460B6" w:rsidRDefault="00951BF0">
      <w:pPr>
        <w:pStyle w:val="Point1letter"/>
        <w:rPr>
          <w:noProof/>
        </w:rPr>
      </w:pPr>
      <w:r>
        <w:rPr>
          <w:noProof/>
        </w:rPr>
        <w:t>déanfaidh sé imscrúduithe ar chur i bhfeidhm an Rialacháin seo, lena n</w:t>
      </w:r>
      <w:r>
        <w:rPr>
          <w:noProof/>
        </w:rPr>
        <w:noBreakHyphen/>
        <w:t>áirítear ar bhonn faisnéis a fuarthas ó údarás maoirseachta eile nó ó údarás poiblí eile;</w:t>
      </w:r>
    </w:p>
    <w:p w:rsidR="007460B6" w:rsidRDefault="00951BF0">
      <w:pPr>
        <w:pStyle w:val="Point1letter"/>
        <w:rPr>
          <w:noProof/>
        </w:rPr>
      </w:pPr>
      <w:r>
        <w:rPr>
          <w:noProof/>
        </w:rPr>
        <w:t>cuirfidh sé comhairle ar institiúidí agus ar chomhlac</w:t>
      </w:r>
      <w:r>
        <w:rPr>
          <w:noProof/>
        </w:rPr>
        <w:t>htaí uile an Aontais maidir le bearta reachtacha agus riaracháin a bhaineann le cearta agus saoirsí daoine nádúrtha a chosaint i ndáil le próiseáil sonraí pearsanta;</w:t>
      </w:r>
    </w:p>
    <w:p w:rsidR="007460B6" w:rsidRDefault="00951BF0">
      <w:pPr>
        <w:pStyle w:val="Point1letter"/>
        <w:rPr>
          <w:noProof/>
        </w:rPr>
      </w:pPr>
      <w:r>
        <w:rPr>
          <w:noProof/>
        </w:rPr>
        <w:t>déanfaidh sé faireachán ar fhorbairtí ábhartha, sa mhéid go bhfuil tionchar acu ar chosain</w:t>
      </w:r>
      <w:r>
        <w:rPr>
          <w:noProof/>
        </w:rPr>
        <w:t>t sonraí pearsanta, go háirithe forbairtí i dteicneolaíochtaí na faisnéise agus na cumarsáide;</w:t>
      </w:r>
    </w:p>
    <w:p w:rsidR="007460B6" w:rsidRDefault="00951BF0">
      <w:pPr>
        <w:pStyle w:val="Point1letter"/>
        <w:rPr>
          <w:noProof/>
        </w:rPr>
      </w:pPr>
      <w:r>
        <w:rPr>
          <w:noProof/>
        </w:rPr>
        <w:t>glacfaidh sé na clásail chonarthacha chaighdeánacha dá dtagraítear in Airteagal 29(8) agus i bpointe (c) d'Airteagal 49(2);</w:t>
      </w:r>
    </w:p>
    <w:p w:rsidR="007460B6" w:rsidRDefault="00951BF0">
      <w:pPr>
        <w:pStyle w:val="Point1letter"/>
        <w:outlineLvl w:val="0"/>
        <w:rPr>
          <w:noProof/>
          <w:szCs w:val="24"/>
        </w:rPr>
      </w:pPr>
      <w:r>
        <w:rPr>
          <w:noProof/>
        </w:rPr>
        <w:t>bunóidh sé agus coimeádfaidh sé liost</w:t>
      </w:r>
      <w:r>
        <w:rPr>
          <w:noProof/>
        </w:rPr>
        <w:t>a i ndáil leis an gceanglas le haghaidh measúnú tionchair a dhéanamh ar chosaint sonraí de bhun Airteagal 39(4);</w:t>
      </w:r>
    </w:p>
    <w:p w:rsidR="007460B6" w:rsidRDefault="00951BF0">
      <w:pPr>
        <w:pStyle w:val="Point1letter"/>
        <w:rPr>
          <w:noProof/>
        </w:rPr>
      </w:pPr>
      <w:r>
        <w:rPr>
          <w:noProof/>
        </w:rPr>
        <w:t>glacfaidh sé páirt i ngníomhaíochtaí an Bhoird Eorpaigh um Chosaint Sonraí arna chur ar bun le hAirteagal 68 de Rialachán (AE) 2016/679;</w:t>
      </w:r>
    </w:p>
    <w:p w:rsidR="007460B6" w:rsidRDefault="00951BF0">
      <w:pPr>
        <w:pStyle w:val="Point1letter"/>
        <w:rPr>
          <w:noProof/>
        </w:rPr>
      </w:pPr>
      <w:r>
        <w:rPr>
          <w:noProof/>
        </w:rPr>
        <w:t>cuirfi</w:t>
      </w:r>
      <w:r>
        <w:rPr>
          <w:noProof/>
        </w:rPr>
        <w:t>dh sé rúnaíocht ar fáil don Bhord Eorpach um Chosaint Sonraí, i gcomhréir le hAirteagal 75 de Rialachán (AE) 2016/679;</w:t>
      </w:r>
    </w:p>
    <w:p w:rsidR="007460B6" w:rsidRDefault="00951BF0">
      <w:pPr>
        <w:pStyle w:val="Point1letter"/>
        <w:rPr>
          <w:noProof/>
        </w:rPr>
      </w:pPr>
      <w:r>
        <w:rPr>
          <w:noProof/>
        </w:rPr>
        <w:t>tabharfaidh sé comhairle maidir leis an bpróiseáil dá dtagraítear in Airteagal 40(2);</w:t>
      </w:r>
    </w:p>
    <w:p w:rsidR="007460B6" w:rsidRDefault="00951BF0">
      <w:pPr>
        <w:pStyle w:val="Point1letter"/>
        <w:rPr>
          <w:noProof/>
        </w:rPr>
      </w:pPr>
      <w:r>
        <w:rPr>
          <w:noProof/>
        </w:rPr>
        <w:t>údaróidh sé na clásail chonarthacha agus na forálac</w:t>
      </w:r>
      <w:r>
        <w:rPr>
          <w:noProof/>
        </w:rPr>
        <w:t>ha dá dtagraítear in Airteagal 49 (3);</w:t>
      </w:r>
    </w:p>
    <w:p w:rsidR="007460B6" w:rsidRDefault="00951BF0">
      <w:pPr>
        <w:pStyle w:val="Point1letter"/>
        <w:rPr>
          <w:noProof/>
        </w:rPr>
      </w:pPr>
      <w:r>
        <w:rPr>
          <w:noProof/>
        </w:rPr>
        <w:t>coimeádfaidh sé taifid inmheánacha ar sháruithe ar an Rialachán seo agus ar na bearta arna ndéanamh i gcomhréir le hAirteagal 59(2);</w:t>
      </w:r>
    </w:p>
    <w:p w:rsidR="007460B6" w:rsidRDefault="00951BF0">
      <w:pPr>
        <w:pStyle w:val="Point1letter"/>
        <w:rPr>
          <w:noProof/>
        </w:rPr>
      </w:pPr>
      <w:r>
        <w:rPr>
          <w:noProof/>
        </w:rPr>
        <w:t>comhlíonfaidh sé aon chúraimí eile a bhaineann le cosaint sonraí pearsanta; agus</w:t>
      </w:r>
    </w:p>
    <w:p w:rsidR="007460B6" w:rsidRDefault="00951BF0">
      <w:pPr>
        <w:pStyle w:val="Point1letter"/>
        <w:rPr>
          <w:noProof/>
        </w:rPr>
      </w:pPr>
      <w:r>
        <w:rPr>
          <w:noProof/>
        </w:rPr>
        <w:t>bunóidh sé a chuid Rialacha Nós Imeachta.</w:t>
      </w:r>
    </w:p>
    <w:p w:rsidR="007460B6" w:rsidRDefault="00951BF0">
      <w:pPr>
        <w:pStyle w:val="ManualNumPar1"/>
        <w:rPr>
          <w:noProof/>
        </w:rPr>
      </w:pPr>
      <w:r>
        <w:rPr>
          <w:noProof/>
        </w:rPr>
        <w:t>2.</w:t>
      </w:r>
      <w:r>
        <w:rPr>
          <w:noProof/>
        </w:rPr>
        <w:tab/>
        <w:t>Déanfaidh an Maoirseoir Eorpach ar Chosaint Sonraí taisceadh na ngearán dá dtagraítear i bpointe (e) de mhír 1 a éascú trí fhoirm le haghaidh gearán a dhéanamh a chur ar fáil, a fhéadfar a líonadh isteach go lei</w:t>
      </w:r>
      <w:r>
        <w:rPr>
          <w:noProof/>
        </w:rPr>
        <w:t>ctreonach freisin, ach ní chuirfear modhanna eile cumarsáide as an áireamh.</w:t>
      </w:r>
    </w:p>
    <w:p w:rsidR="007460B6" w:rsidRDefault="00951BF0">
      <w:pPr>
        <w:pStyle w:val="ManualNumPar1"/>
        <w:rPr>
          <w:noProof/>
        </w:rPr>
      </w:pPr>
      <w:r>
        <w:rPr>
          <w:noProof/>
        </w:rPr>
        <w:t>3.</w:t>
      </w:r>
      <w:r>
        <w:rPr>
          <w:noProof/>
        </w:rPr>
        <w:tab/>
        <w:t>Comhlíonfaidh an Maoirseoir Eorpach ar Chosaint Sonraí a chúraimí gan aon chostas a ghearradh ar an ábhar sonraí</w:t>
      </w:r>
    </w:p>
    <w:p w:rsidR="007460B6" w:rsidRDefault="00951BF0">
      <w:pPr>
        <w:pStyle w:val="ManualNumPar1"/>
        <w:rPr>
          <w:noProof/>
        </w:rPr>
      </w:pPr>
      <w:r>
        <w:rPr>
          <w:noProof/>
        </w:rPr>
        <w:t>4.</w:t>
      </w:r>
      <w:r>
        <w:rPr>
          <w:noProof/>
        </w:rPr>
        <w:tab/>
        <w:t>I gcás inar follasach go bhfuil iarraidh gan bhunús nó go bhf</w:t>
      </w:r>
      <w:r>
        <w:rPr>
          <w:noProof/>
        </w:rPr>
        <w:t>uil sí iomarcach, go háirithe toisc go bhfuil sí athráiteach, féadfaidh an Maoirseoir Eorpach ar Chosaint Sonraí diúltú gníomhú de bhun na hiarrata. Is faoin Maoirseoir Eorpach ar Chosaint Sonraí a bheidh sé a thaispeáint go bhfuil an iarraidh gan bhunús n</w:t>
      </w:r>
      <w:r>
        <w:rPr>
          <w:noProof/>
        </w:rPr>
        <w:t>ó go bhfuil sí iomarcach.</w:t>
      </w:r>
    </w:p>
    <w:p w:rsidR="007460B6" w:rsidRDefault="00951BF0">
      <w:pPr>
        <w:pStyle w:val="Titrearticle"/>
        <w:contextualSpacing/>
        <w:rPr>
          <w:noProof/>
        </w:rPr>
      </w:pPr>
      <w:r>
        <w:rPr>
          <w:noProof/>
        </w:rPr>
        <w:t>Airteagal 59</w:t>
      </w:r>
    </w:p>
    <w:p w:rsidR="007460B6" w:rsidRDefault="00951BF0">
      <w:pPr>
        <w:pStyle w:val="Titrearticle"/>
        <w:contextualSpacing/>
        <w:rPr>
          <w:noProof/>
        </w:rPr>
      </w:pPr>
      <w:r>
        <w:rPr>
          <w:noProof/>
        </w:rPr>
        <w:t>Cumhachtaí</w:t>
      </w:r>
    </w:p>
    <w:p w:rsidR="007460B6" w:rsidRDefault="00951BF0">
      <w:pPr>
        <w:pStyle w:val="ManualNumPar1"/>
        <w:rPr>
          <w:noProof/>
        </w:rPr>
      </w:pPr>
      <w:r>
        <w:rPr>
          <w:noProof/>
        </w:rPr>
        <w:t>1.</w:t>
      </w:r>
      <w:r>
        <w:rPr>
          <w:noProof/>
        </w:rPr>
        <w:tab/>
        <w:t>Beidh na cumhachtaí imscrúdaitheacha seo a leanas ag an Maoirseoir Eorpach ar Chosaint Sonraí:</w:t>
      </w:r>
    </w:p>
    <w:p w:rsidR="007460B6" w:rsidRDefault="00951BF0">
      <w:pPr>
        <w:pStyle w:val="Point1letter"/>
        <w:numPr>
          <w:ilvl w:val="3"/>
          <w:numId w:val="23"/>
        </w:numPr>
        <w:rPr>
          <w:noProof/>
        </w:rPr>
      </w:pPr>
      <w:r>
        <w:rPr>
          <w:noProof/>
        </w:rPr>
        <w:t>ordú a thabhairt don rialaitheoir agus don phróiseálaí aon fhaisnéis a éilíonn sé ar mhaithe lena chúraimí a</w:t>
      </w:r>
      <w:r>
        <w:rPr>
          <w:noProof/>
        </w:rPr>
        <w:t xml:space="preserve"> chomhlíonadh a chur ar fáil dó;</w:t>
      </w:r>
    </w:p>
    <w:p w:rsidR="007460B6" w:rsidRDefault="00951BF0">
      <w:pPr>
        <w:pStyle w:val="Point1letter"/>
        <w:rPr>
          <w:noProof/>
        </w:rPr>
      </w:pPr>
      <w:r>
        <w:rPr>
          <w:noProof/>
        </w:rPr>
        <w:t>imscrúduithe a dhéanamh i bhfoirm iniúchtaí ar chosaint sonraí;</w:t>
      </w:r>
    </w:p>
    <w:p w:rsidR="007460B6" w:rsidRDefault="00951BF0">
      <w:pPr>
        <w:pStyle w:val="Point1letter"/>
        <w:rPr>
          <w:noProof/>
        </w:rPr>
      </w:pPr>
      <w:r>
        <w:rPr>
          <w:noProof/>
        </w:rPr>
        <w:t>fógra a thabhairt don rialaitheoir nó don phróiseálaí faoi shárú a líomhnaítear a bheith déanta ar an Rialachán seo;</w:t>
      </w:r>
    </w:p>
    <w:p w:rsidR="007460B6" w:rsidRDefault="00951BF0">
      <w:pPr>
        <w:pStyle w:val="Point1letter"/>
        <w:rPr>
          <w:noProof/>
        </w:rPr>
      </w:pPr>
      <w:r>
        <w:rPr>
          <w:noProof/>
        </w:rPr>
        <w:t xml:space="preserve">rochtain a fháil, ón rialaitheoir agus ón </w:t>
      </w:r>
      <w:r>
        <w:rPr>
          <w:noProof/>
        </w:rPr>
        <w:t>bpróiseálaí, ar na sonraí pearsanta ar fad agus ar gach faisnéis is gá chun a chúraimí a chomhlíonadh; agus</w:t>
      </w:r>
    </w:p>
    <w:p w:rsidR="007460B6" w:rsidRDefault="00951BF0">
      <w:pPr>
        <w:pStyle w:val="Point1letter"/>
        <w:rPr>
          <w:noProof/>
        </w:rPr>
      </w:pPr>
      <w:r>
        <w:rPr>
          <w:noProof/>
        </w:rPr>
        <w:t>rochtain a fháil ar aon áitreabh de chuid an rialaitheora agus an phróiseálaí, lena n</w:t>
      </w:r>
      <w:r>
        <w:rPr>
          <w:noProof/>
        </w:rPr>
        <w:noBreakHyphen/>
        <w:t>áirítear ar aon trealamh agus ar aon mhodh próiseála sonraí, i</w:t>
      </w:r>
      <w:r>
        <w:rPr>
          <w:noProof/>
        </w:rPr>
        <w:t xml:space="preserve"> gcomhréir le dlí an Aontais nó le dlí nós imeachta náisiúnta Ballstáit;</w:t>
      </w:r>
    </w:p>
    <w:p w:rsidR="007460B6" w:rsidRDefault="00951BF0">
      <w:pPr>
        <w:pStyle w:val="ManualNumPar1"/>
        <w:rPr>
          <w:noProof/>
        </w:rPr>
      </w:pPr>
      <w:r>
        <w:rPr>
          <w:noProof/>
        </w:rPr>
        <w:t>2.</w:t>
      </w:r>
      <w:r>
        <w:rPr>
          <w:noProof/>
        </w:rPr>
        <w:tab/>
        <w:t>Beidh na cumhachtaí ceartaitheacha seo a leanas ag an Maoirseoir Eorpach ar Chosaint Sonraí:</w:t>
      </w:r>
    </w:p>
    <w:p w:rsidR="007460B6" w:rsidRDefault="00951BF0">
      <w:pPr>
        <w:pStyle w:val="Point1letter"/>
        <w:numPr>
          <w:ilvl w:val="3"/>
          <w:numId w:val="24"/>
        </w:numPr>
        <w:rPr>
          <w:noProof/>
        </w:rPr>
      </w:pPr>
      <w:r>
        <w:rPr>
          <w:noProof/>
        </w:rPr>
        <w:t xml:space="preserve">fógraí rabhaidh a thabhairt do rialaitheoir nó do phróiseálaí ina gcuirtear in iúl gur </w:t>
      </w:r>
      <w:r>
        <w:rPr>
          <w:noProof/>
        </w:rPr>
        <w:t>dóchúil go sárófar forálacha an Rialacháin seo leis na hoibríochtaí próiseála atá beartaithe;</w:t>
      </w:r>
    </w:p>
    <w:p w:rsidR="007460B6" w:rsidRDefault="00951BF0">
      <w:pPr>
        <w:pStyle w:val="Point1letter"/>
        <w:rPr>
          <w:noProof/>
        </w:rPr>
      </w:pPr>
      <w:r>
        <w:rPr>
          <w:noProof/>
        </w:rPr>
        <w:t>iomarduithe a eisiúint do rialaitheoir nó do phróiseálaí i gcás ina bhfuil oibríochtaí próiseála tar éis forálacha an Rialacháin seo a shárú;</w:t>
      </w:r>
    </w:p>
    <w:p w:rsidR="007460B6" w:rsidRDefault="00951BF0">
      <w:pPr>
        <w:pStyle w:val="Point1letter"/>
        <w:rPr>
          <w:noProof/>
        </w:rPr>
      </w:pPr>
      <w:r>
        <w:rPr>
          <w:noProof/>
        </w:rPr>
        <w:t>an t-ábhar a chur fa</w:t>
      </w:r>
      <w:r>
        <w:rPr>
          <w:noProof/>
        </w:rPr>
        <w:t xml:space="preserve">oi bhráid an rialaitheora nó an phróiseálaí lena mbaineann agus, más gá, faoi bhráid Pharlaimint na hEorpa, na Comhairle agus an Choimisiúin; </w:t>
      </w:r>
    </w:p>
    <w:p w:rsidR="007460B6" w:rsidRDefault="00951BF0">
      <w:pPr>
        <w:pStyle w:val="Point1letter"/>
        <w:rPr>
          <w:noProof/>
        </w:rPr>
      </w:pPr>
      <w:r>
        <w:rPr>
          <w:noProof/>
        </w:rPr>
        <w:t>ordú a thabhairt don rialaitheoir nó don phróiseálaí iarrataí an ábhair sonraí a chomhlíonadh maidir lena chearta</w:t>
      </w:r>
      <w:r>
        <w:rPr>
          <w:noProof/>
        </w:rPr>
        <w:t xml:space="preserve"> a fheidhmiú de bhun an Rialacháin seo;</w:t>
      </w:r>
    </w:p>
    <w:p w:rsidR="007460B6" w:rsidRDefault="00951BF0">
      <w:pPr>
        <w:pStyle w:val="Point1letter"/>
        <w:rPr>
          <w:noProof/>
        </w:rPr>
      </w:pPr>
      <w:r>
        <w:rPr>
          <w:noProof/>
        </w:rPr>
        <w:t>ordú a thabhairt don rialaitheoir nó don phróiseálaí oibríochtaí próiseála a chur i gcomhréir le forálacha an Rialacháin seo agus, nuair is iomchuí, ar bhealach sonraithe agus laistigh de thréimhse shonraithe;</w:t>
      </w:r>
    </w:p>
    <w:p w:rsidR="007460B6" w:rsidRDefault="00951BF0">
      <w:pPr>
        <w:pStyle w:val="Point1letter"/>
        <w:rPr>
          <w:noProof/>
        </w:rPr>
      </w:pPr>
      <w:r>
        <w:rPr>
          <w:noProof/>
        </w:rPr>
        <w:t>ordú a</w:t>
      </w:r>
      <w:r>
        <w:rPr>
          <w:noProof/>
        </w:rPr>
        <w:t xml:space="preserve"> thabhairt don rialaitheoir sárú i ndáil le sonraí pearsanta a chur in iúl don ábhar sonraí;</w:t>
      </w:r>
    </w:p>
    <w:p w:rsidR="007460B6" w:rsidRDefault="00951BF0">
      <w:pPr>
        <w:pStyle w:val="Point1letter"/>
        <w:rPr>
          <w:noProof/>
        </w:rPr>
      </w:pPr>
      <w:r>
        <w:rPr>
          <w:noProof/>
        </w:rPr>
        <w:t>teorainn shealadach nó bhuan a fhorchur lena n</w:t>
      </w:r>
      <w:r>
        <w:rPr>
          <w:noProof/>
        </w:rPr>
        <w:noBreakHyphen/>
        <w:t>áirítear cosc ar phróiseáil;</w:t>
      </w:r>
    </w:p>
    <w:p w:rsidR="007460B6" w:rsidRDefault="00951BF0">
      <w:pPr>
        <w:pStyle w:val="Point1letter"/>
        <w:rPr>
          <w:noProof/>
        </w:rPr>
      </w:pPr>
      <w:r>
        <w:rPr>
          <w:noProof/>
        </w:rPr>
        <w:t>ordú a thabhairt go ndéanfaí sonraí pearsanta a cheartú nó a léirscriosadh nó go ndéanf</w:t>
      </w:r>
      <w:r>
        <w:rPr>
          <w:noProof/>
        </w:rPr>
        <w:t>aí próiseáil a shrianadh de bhun Airteagal 18, Airteagal 19 agus Airteagal 20 agus go gcuirfí na faighteoirí ar nochtadh na sonraí pearsanta sin dóibh ar an eolas faoi na gníomhaíochtaí sin de bhun Airteagal 19(2) agus Airteagal 21;</w:t>
      </w:r>
    </w:p>
    <w:p w:rsidR="007460B6" w:rsidRDefault="00951BF0">
      <w:pPr>
        <w:pStyle w:val="Point1letter"/>
        <w:rPr>
          <w:noProof/>
        </w:rPr>
      </w:pPr>
      <w:r>
        <w:rPr>
          <w:noProof/>
        </w:rPr>
        <w:t>fíneáil riaracháin a gh</w:t>
      </w:r>
      <w:r>
        <w:rPr>
          <w:noProof/>
        </w:rPr>
        <w:t>earradh de bhun Airteagal 66, sa chás nach gcomhlíonann institiúid nó comhlacht an Aontais ceann de na bearta dá dtagraítear sa mhír seo agus ag brath ar dhálaí gach cáis faoi leith; agus</w:t>
      </w:r>
    </w:p>
    <w:p w:rsidR="007460B6" w:rsidRDefault="00951BF0">
      <w:pPr>
        <w:pStyle w:val="Point1letter"/>
        <w:rPr>
          <w:noProof/>
        </w:rPr>
      </w:pPr>
      <w:r>
        <w:rPr>
          <w:noProof/>
        </w:rPr>
        <w:t>ordú a thabhairt sreabha sonraí chuig faighteoir i mBallstát, i dtrí</w:t>
      </w:r>
      <w:r>
        <w:rPr>
          <w:noProof/>
        </w:rPr>
        <w:t>ú tír nó chuig eagraíocht idirnáisiúnta a fhionraí.</w:t>
      </w:r>
    </w:p>
    <w:p w:rsidR="007460B6" w:rsidRDefault="00951BF0">
      <w:pPr>
        <w:pStyle w:val="ManualNumPar1"/>
        <w:rPr>
          <w:noProof/>
          <w:szCs w:val="24"/>
        </w:rPr>
      </w:pPr>
      <w:r>
        <w:rPr>
          <w:noProof/>
        </w:rPr>
        <w:t>3.</w:t>
      </w:r>
      <w:r>
        <w:rPr>
          <w:noProof/>
        </w:rPr>
        <w:tab/>
        <w:t>Beidh na cumhachtaí údaraithe agus comhairleacha seo a leanas ag an Maoirseoir Eorpach ar Chosaint Sonraí:</w:t>
      </w:r>
    </w:p>
    <w:p w:rsidR="007460B6" w:rsidRDefault="00951BF0">
      <w:pPr>
        <w:pStyle w:val="Point1letter"/>
        <w:numPr>
          <w:ilvl w:val="3"/>
          <w:numId w:val="25"/>
        </w:numPr>
        <w:rPr>
          <w:noProof/>
        </w:rPr>
      </w:pPr>
      <w:r>
        <w:rPr>
          <w:noProof/>
        </w:rPr>
        <w:t>comhairle a chur ar ábhair sonraí maidir le feidhmiú a gcuid ceart;</w:t>
      </w:r>
    </w:p>
    <w:p w:rsidR="007460B6" w:rsidRDefault="00951BF0">
      <w:pPr>
        <w:pStyle w:val="Point1letter"/>
        <w:rPr>
          <w:noProof/>
        </w:rPr>
      </w:pPr>
      <w:r>
        <w:rPr>
          <w:noProof/>
        </w:rPr>
        <w:t xml:space="preserve">comhairle a thabhairt don </w:t>
      </w:r>
      <w:r>
        <w:rPr>
          <w:noProof/>
        </w:rPr>
        <w:t>rialaitheoir i gcomhréir leis an nós imeachta réamhchomhairliúcháin dá dtagraítear in Airteagal 40;</w:t>
      </w:r>
    </w:p>
    <w:p w:rsidR="007460B6" w:rsidRDefault="00951BF0">
      <w:pPr>
        <w:pStyle w:val="Point1letter"/>
        <w:rPr>
          <w:noProof/>
        </w:rPr>
      </w:pPr>
      <w:r>
        <w:rPr>
          <w:noProof/>
        </w:rPr>
        <w:t>tuairimí a thabhairt, ar a thionscnamh féin nó arna iarraidh sin air, d'institiúidí agus do chomhlachtaí an Aontais agus don phobal, maidir le haon sainchei</w:t>
      </w:r>
      <w:r>
        <w:rPr>
          <w:noProof/>
        </w:rPr>
        <w:t>st a bhaineann le cosaint sonraí pearsanta;</w:t>
      </w:r>
    </w:p>
    <w:p w:rsidR="007460B6" w:rsidRDefault="00951BF0">
      <w:pPr>
        <w:pStyle w:val="Point1letter"/>
        <w:rPr>
          <w:noProof/>
        </w:rPr>
      </w:pPr>
      <w:r>
        <w:rPr>
          <w:noProof/>
        </w:rPr>
        <w:t>clásail chaighdeánacha maidir le cosaint sonraí dá dtagraítear in Airteagal 29(8) agus i bpointe (c) d'Airteagal 49(2) a ghlacadh;</w:t>
      </w:r>
    </w:p>
    <w:p w:rsidR="007460B6" w:rsidRDefault="00951BF0">
      <w:pPr>
        <w:pStyle w:val="Point1letter"/>
        <w:rPr>
          <w:noProof/>
        </w:rPr>
      </w:pPr>
      <w:r>
        <w:rPr>
          <w:noProof/>
        </w:rPr>
        <w:t>clásail chonarthacha dá dtagraítear i bpointe (a) d'Airteagal 49(3) a údarú;</w:t>
      </w:r>
    </w:p>
    <w:p w:rsidR="007460B6" w:rsidRDefault="00951BF0">
      <w:pPr>
        <w:pStyle w:val="Point1letter"/>
        <w:rPr>
          <w:noProof/>
        </w:rPr>
      </w:pPr>
      <w:r>
        <w:rPr>
          <w:noProof/>
        </w:rPr>
        <w:t>socr</w:t>
      </w:r>
      <w:r>
        <w:rPr>
          <w:noProof/>
        </w:rPr>
        <w:t>uithe riaracháin dá dtagraítear i bpointe (b) d'Airteagal 49(3) a údarú.</w:t>
      </w:r>
    </w:p>
    <w:p w:rsidR="007460B6" w:rsidRDefault="00951BF0">
      <w:pPr>
        <w:pStyle w:val="ManualNumPar1"/>
        <w:rPr>
          <w:noProof/>
        </w:rPr>
      </w:pPr>
      <w:r>
        <w:rPr>
          <w:noProof/>
        </w:rPr>
        <w:t>4.</w:t>
      </w:r>
      <w:r>
        <w:rPr>
          <w:noProof/>
        </w:rPr>
        <w:tab/>
        <w:t>Beidh feidhmiú na gcumhachtaí a thabharfar don Maoirseoir Eorpach ar Chosaint Sonraí de bhun an Airteagail seo faoi réir coimircí iomchuí, lena n</w:t>
      </w:r>
      <w:r>
        <w:rPr>
          <w:noProof/>
        </w:rPr>
        <w:noBreakHyphen/>
        <w:t>áirítear leigheas breithiúnach éif</w:t>
      </w:r>
      <w:r>
        <w:rPr>
          <w:noProof/>
        </w:rPr>
        <w:t>eachtach agus próis chuí, a leagtar síos i ndlí an Aontais.</w:t>
      </w:r>
    </w:p>
    <w:p w:rsidR="007460B6" w:rsidRDefault="00951BF0">
      <w:pPr>
        <w:pStyle w:val="ManualNumPar1"/>
        <w:rPr>
          <w:noProof/>
        </w:rPr>
      </w:pPr>
      <w:r>
        <w:rPr>
          <w:noProof/>
        </w:rPr>
        <w:t>5.</w:t>
      </w:r>
      <w:r>
        <w:rPr>
          <w:noProof/>
        </w:rPr>
        <w:tab/>
        <w:t>Beidh de chumhacht ag an Maoirseoir Eorpach ar Chosaint Sonraí an cás a chur faoi bhráid Chúirt Bhreithiúnais an Aontais Eorpaigh faoi na coinníollacha dá bhforáiltear sa Chonradh agus idirghab</w:t>
      </w:r>
      <w:r>
        <w:rPr>
          <w:noProof/>
        </w:rPr>
        <w:t>háil a dhéanamh maidir le caingne a thugtar os comhair Chúirt Bhreithiúnais an Aontais Eorpaigh.</w:t>
      </w:r>
    </w:p>
    <w:p w:rsidR="007460B6" w:rsidRDefault="00951BF0">
      <w:pPr>
        <w:pStyle w:val="Titrearticle"/>
        <w:contextualSpacing/>
        <w:rPr>
          <w:noProof/>
        </w:rPr>
      </w:pPr>
      <w:r>
        <w:rPr>
          <w:noProof/>
        </w:rPr>
        <w:t>Airteagal 60</w:t>
      </w:r>
    </w:p>
    <w:p w:rsidR="007460B6" w:rsidRDefault="00951BF0">
      <w:pPr>
        <w:pStyle w:val="Titrearticle"/>
        <w:contextualSpacing/>
        <w:rPr>
          <w:noProof/>
        </w:rPr>
      </w:pPr>
      <w:r>
        <w:rPr>
          <w:noProof/>
        </w:rPr>
        <w:t>Tuarascáil gníomhaíochta</w:t>
      </w:r>
    </w:p>
    <w:p w:rsidR="007460B6" w:rsidRDefault="00951BF0">
      <w:pPr>
        <w:pStyle w:val="ManualNumPar1"/>
        <w:rPr>
          <w:noProof/>
        </w:rPr>
      </w:pPr>
      <w:r>
        <w:rPr>
          <w:noProof/>
        </w:rPr>
        <w:t>1.</w:t>
      </w:r>
      <w:r>
        <w:rPr>
          <w:noProof/>
        </w:rPr>
        <w:tab/>
        <w:t xml:space="preserve">Cuirfidh an Maoirseoir Eorpach ar Chosaint Sonraí tuarascáil bhliantúil ar a chuid gníomhaíochta faoi bhráid </w:t>
      </w:r>
      <w:r>
        <w:rPr>
          <w:noProof/>
        </w:rPr>
        <w:t>Pharlaimint na hEorpa, na Comhairle agus an Choimisiúin agus déanfar í a phoibliú an tráth céanna.</w:t>
      </w:r>
    </w:p>
    <w:p w:rsidR="007460B6" w:rsidRDefault="00951BF0">
      <w:pPr>
        <w:pStyle w:val="ManualNumPar1"/>
        <w:rPr>
          <w:noProof/>
        </w:rPr>
      </w:pPr>
      <w:r>
        <w:rPr>
          <w:noProof/>
        </w:rPr>
        <w:t>2.</w:t>
      </w:r>
      <w:r>
        <w:rPr>
          <w:noProof/>
        </w:rPr>
        <w:tab/>
        <w:t>Cuirfidh an Maoirseoir Eorpach ar Chosaint Sonraí an tuarascáil gníomhaíochta ar aghaidh chuig institiúidí agus comhlachtaí eile an Aontais a fhéadfaidh t</w:t>
      </w:r>
      <w:r>
        <w:rPr>
          <w:noProof/>
        </w:rPr>
        <w:t>uairimí a thabhairt chun go bhféadfaí scrúdú a dhéanamh ar an tuarascáil i bParlaimint na hEorpa.</w:t>
      </w:r>
    </w:p>
    <w:p w:rsidR="007460B6" w:rsidRDefault="00951BF0">
      <w:pPr>
        <w:pStyle w:val="ChapterTitle"/>
        <w:rPr>
          <w:noProof/>
        </w:rPr>
      </w:pPr>
      <w:r>
        <w:rPr>
          <w:noProof/>
        </w:rPr>
        <w:t>CAIBIDIL VII</w:t>
      </w:r>
    </w:p>
    <w:p w:rsidR="007460B6" w:rsidRDefault="00951BF0">
      <w:pPr>
        <w:pStyle w:val="ChapterTitle"/>
        <w:rPr>
          <w:noProof/>
        </w:rPr>
      </w:pPr>
      <w:r>
        <w:rPr>
          <w:noProof/>
        </w:rPr>
        <w:t>COMHAR AGUS COMHSHEASMHACHT</w:t>
      </w:r>
    </w:p>
    <w:p w:rsidR="007460B6" w:rsidRDefault="00951BF0">
      <w:pPr>
        <w:pStyle w:val="Titrearticle"/>
        <w:contextualSpacing/>
        <w:rPr>
          <w:noProof/>
        </w:rPr>
      </w:pPr>
      <w:r>
        <w:rPr>
          <w:noProof/>
        </w:rPr>
        <w:t>Airteagal 61</w:t>
      </w:r>
    </w:p>
    <w:p w:rsidR="007460B6" w:rsidRDefault="00951BF0">
      <w:pPr>
        <w:pStyle w:val="Titrearticle"/>
        <w:contextualSpacing/>
        <w:rPr>
          <w:noProof/>
        </w:rPr>
      </w:pPr>
      <w:r>
        <w:rPr>
          <w:noProof/>
        </w:rPr>
        <w:t xml:space="preserve">Comhar leis na húdaráis mhaoirseachta náisiúnta </w:t>
      </w:r>
    </w:p>
    <w:p w:rsidR="007460B6" w:rsidRDefault="00951BF0">
      <w:pPr>
        <w:rPr>
          <w:noProof/>
        </w:rPr>
      </w:pPr>
      <w:r>
        <w:rPr>
          <w:noProof/>
        </w:rPr>
        <w:t xml:space="preserve">Comhoibreoidh an Maoirseoir Eorpach ar Chosaint Sonraí </w:t>
      </w:r>
      <w:r>
        <w:rPr>
          <w:noProof/>
        </w:rPr>
        <w:t>le húdaráis mhaoirseachta arna mbunú faoi Airteagal 41 de Rialachán 2016/679 agus Airteagal 51 de Threoir (AE) 2016/680 (dá ngairtear "údaráis mhaoirseachta náisiúnta" anseo feasta) agus leis an gcomhúdarás maoirseachta arna chur ar bun faoi Airteagal 25 d</w:t>
      </w:r>
      <w:r>
        <w:rPr>
          <w:noProof/>
        </w:rPr>
        <w:t>e Chinneadh 2009/917/CGB</w:t>
      </w:r>
      <w:r>
        <w:rPr>
          <w:rStyle w:val="FootnoteReference"/>
          <w:noProof/>
        </w:rPr>
        <w:footnoteReference w:id="22"/>
      </w:r>
      <w:r>
        <w:rPr>
          <w:noProof/>
        </w:rPr>
        <w:t xml:space="preserve"> ón gComhairle a oiread agus is gá chun a gcuid dualgas a chomhlíonadh, go háirithe trí fhaisnéis ábhartha a chur ar fáil dá chéile, trína iarraidh ar údaráis mhaoirseachta náisiúnta a gcuid cumhachtaí a fheidhmiú nó trí ghníomh a </w:t>
      </w:r>
      <w:r>
        <w:rPr>
          <w:noProof/>
        </w:rPr>
        <w:t>dhéanamh i ndáil le hiarratas ó údaráis den sórt sin.</w:t>
      </w:r>
    </w:p>
    <w:p w:rsidR="007460B6" w:rsidRDefault="00951BF0">
      <w:pPr>
        <w:pStyle w:val="Titrearticle"/>
        <w:contextualSpacing/>
        <w:rPr>
          <w:noProof/>
        </w:rPr>
      </w:pPr>
      <w:r>
        <w:rPr>
          <w:noProof/>
        </w:rPr>
        <w:t>Airteagal 62</w:t>
      </w:r>
    </w:p>
    <w:p w:rsidR="007460B6" w:rsidRDefault="00951BF0">
      <w:pPr>
        <w:pStyle w:val="Titrearticle"/>
        <w:contextualSpacing/>
        <w:rPr>
          <w:noProof/>
        </w:rPr>
      </w:pPr>
      <w:r>
        <w:rPr>
          <w:noProof/>
        </w:rPr>
        <w:t>Maoirseacht chomhordaithe ag an Maoirseoir Eorpach ar Chosaint Sonraí agus údaráis mhaoirseachta náisiúnta</w:t>
      </w:r>
    </w:p>
    <w:p w:rsidR="007460B6" w:rsidRDefault="00951BF0">
      <w:pPr>
        <w:pStyle w:val="ManualNumPar1"/>
        <w:rPr>
          <w:noProof/>
        </w:rPr>
      </w:pPr>
      <w:r>
        <w:rPr>
          <w:noProof/>
        </w:rPr>
        <w:t>1.</w:t>
      </w:r>
      <w:r>
        <w:rPr>
          <w:noProof/>
        </w:rPr>
        <w:tab/>
        <w:t>I gcás ina dtagraítear don Airteagal seo i ngníomh de chuid an Aontais, oibreoi</w:t>
      </w:r>
      <w:r>
        <w:rPr>
          <w:noProof/>
        </w:rPr>
        <w:t>dh an Maoirseoir Eorpach ar Chosaint Sonraí go gníomhach leis na húdaráis mhaoirseachta náisiúnta chun maoirseacht éifeachtúil ar chórais mhóra TF nó ar ghníomhaireachtaí an Aontais a áirithiú.</w:t>
      </w:r>
    </w:p>
    <w:p w:rsidR="007460B6" w:rsidRDefault="00951BF0">
      <w:pPr>
        <w:pStyle w:val="ManualNumPar1"/>
        <w:rPr>
          <w:noProof/>
        </w:rPr>
      </w:pPr>
      <w:r>
        <w:rPr>
          <w:noProof/>
        </w:rPr>
        <w:t>2.</w:t>
      </w:r>
      <w:r>
        <w:rPr>
          <w:noProof/>
        </w:rPr>
        <w:tab/>
        <w:t xml:space="preserve">Déanfaidh an Maoirseoir Eorpach ar Chosaint Sonraí, ag </w:t>
      </w:r>
      <w:r>
        <w:rPr>
          <w:noProof/>
        </w:rPr>
        <w:t>gníomhú dó laistigh de raon feidhme a chuid inniúlachtaí faoi seach agus faoi chuimsiú a chuid freagrachtaí, faisnéis ábhartha a mhalartú, cuidiú le hiniúchtaí agus cigireachtaí, deacrachtaí le léirmhíniú nó cur cur chun feidhme an Rialacháin seo agus ghní</w:t>
      </w:r>
      <w:r>
        <w:rPr>
          <w:noProof/>
        </w:rPr>
        <w:t>omhartha infheidhme eile an Aontais a scrúdú,  staidéar a dhéanamh ar fhadhbanna maidir le feidhmiú maoirseachta neamhspleáiche nó feidhmiú chearta na n</w:t>
      </w:r>
      <w:r>
        <w:rPr>
          <w:noProof/>
        </w:rPr>
        <w:noBreakHyphen/>
        <w:t>ábhar sonraí, tograí comhchuibhithe a tharraingt suas mar réitigh ar aon fhadhbanna den sórt sin agus f</w:t>
      </w:r>
      <w:r>
        <w:rPr>
          <w:noProof/>
        </w:rPr>
        <w:t>easacht a chur chun cinn maidir le cearta cosanta sonraí, de réir mar is gá, i gcomhar leis na húdaráis mhaoirseachta náisiúnta.</w:t>
      </w:r>
    </w:p>
    <w:p w:rsidR="007460B6" w:rsidRDefault="00951BF0">
      <w:pPr>
        <w:pStyle w:val="ManualNumPar1"/>
        <w:rPr>
          <w:noProof/>
        </w:rPr>
      </w:pPr>
      <w:r>
        <w:rPr>
          <w:noProof/>
        </w:rPr>
        <w:t>3.</w:t>
      </w:r>
      <w:r>
        <w:rPr>
          <w:noProof/>
        </w:rPr>
        <w:tab/>
        <w:t>Chun na gcríoch a leagtar síos i mír 2, beidh cruinniú ag an Maoirseoir Eorpach ar Chosaint Sonraí leis na húdaráis mhaoirse</w:t>
      </w:r>
      <w:r>
        <w:rPr>
          <w:noProof/>
        </w:rPr>
        <w:t>achta náisiúnta ar a laghad dhá uair sa bhliain faoi chuimsiú an Bhoird Eorpaigh um Chosaint Sonraí. Is ar an mBord Eorpach um Chosaint Sonraí a thitfidh costais agus reáchtáil na gcruinnithe sin. Glacfar rialacha nós imeachta ag an gcéad chruinniú. Forbró</w:t>
      </w:r>
      <w:r>
        <w:rPr>
          <w:noProof/>
        </w:rPr>
        <w:t xml:space="preserve">far tuilleadh modhanna oibre go comhpháirteach de réir mar is gá. </w:t>
      </w:r>
    </w:p>
    <w:p w:rsidR="007460B6" w:rsidRDefault="00951BF0">
      <w:pPr>
        <w:pStyle w:val="ManualNumPar1"/>
        <w:rPr>
          <w:noProof/>
        </w:rPr>
      </w:pPr>
      <w:r>
        <w:rPr>
          <w:noProof/>
        </w:rPr>
        <w:t>4.</w:t>
      </w:r>
      <w:r>
        <w:rPr>
          <w:noProof/>
        </w:rPr>
        <w:tab/>
        <w:t>Seolfaidh an Bord Eorpach um Chosaint Sonraí comhthuarascáil ar ghníomhaíochtaí maidir le maoirseacht chomhordaithe chuig Parlaimint na hEorpa, chuig an gComhairle, agus chuig an gCoimis</w:t>
      </w:r>
      <w:r>
        <w:rPr>
          <w:noProof/>
        </w:rPr>
        <w:t>iún uair sa dá bhliain.</w:t>
      </w:r>
    </w:p>
    <w:p w:rsidR="007460B6" w:rsidRDefault="00951BF0">
      <w:pPr>
        <w:pStyle w:val="ChapterTitle"/>
        <w:rPr>
          <w:noProof/>
        </w:rPr>
      </w:pPr>
      <w:r>
        <w:rPr>
          <w:noProof/>
        </w:rPr>
        <w:t>CAIBIDIL VIII</w:t>
      </w:r>
    </w:p>
    <w:p w:rsidR="007460B6" w:rsidRDefault="00951BF0">
      <w:pPr>
        <w:pStyle w:val="ChapterTitle"/>
        <w:rPr>
          <w:noProof/>
        </w:rPr>
      </w:pPr>
      <w:r>
        <w:rPr>
          <w:noProof/>
        </w:rPr>
        <w:t>LEIGHEASANNA, DLITEANAIS AGUS PIONÓIS</w:t>
      </w:r>
    </w:p>
    <w:p w:rsidR="007460B6" w:rsidRDefault="00951BF0">
      <w:pPr>
        <w:pStyle w:val="Titrearticle"/>
        <w:contextualSpacing/>
        <w:rPr>
          <w:noProof/>
        </w:rPr>
      </w:pPr>
      <w:r>
        <w:rPr>
          <w:noProof/>
        </w:rPr>
        <w:t>Airteagal 63</w:t>
      </w:r>
    </w:p>
    <w:p w:rsidR="007460B6" w:rsidRDefault="00951BF0">
      <w:pPr>
        <w:pStyle w:val="Titrearticle"/>
        <w:contextualSpacing/>
        <w:rPr>
          <w:noProof/>
        </w:rPr>
      </w:pPr>
      <w:r>
        <w:rPr>
          <w:noProof/>
        </w:rPr>
        <w:t>An ceart gearán a thaisceadh leis an Maoirseoir Eorpach ar Chosaint Sonraí</w:t>
      </w:r>
    </w:p>
    <w:p w:rsidR="007460B6" w:rsidRDefault="00951BF0">
      <w:pPr>
        <w:pStyle w:val="ManualNumPar1"/>
        <w:rPr>
          <w:noProof/>
        </w:rPr>
      </w:pPr>
      <w:r>
        <w:rPr>
          <w:noProof/>
        </w:rPr>
        <w:t>1.</w:t>
      </w:r>
      <w:r>
        <w:rPr>
          <w:noProof/>
        </w:rPr>
        <w:tab/>
        <w:t>Gan dochar d'aon leigheas breithiúnach, riaracháin nó neamhbhreithiúnach eile, beidh sé d</w:t>
      </w:r>
      <w:r>
        <w:rPr>
          <w:noProof/>
        </w:rPr>
        <w:t>e cheart ag gach ábhar sonraí gearán a thaisceadh leis an Maoirseoir Eorpach ar Chosaint Sonraí má mheasann an t</w:t>
      </w:r>
      <w:r>
        <w:rPr>
          <w:noProof/>
        </w:rPr>
        <w:noBreakHyphen/>
        <w:t>ábhar sonraí go sáraíonn an phróiseáil a dhéantar ar shonraí pearsanta a bhaineann leisean an Rialachán seo.</w:t>
      </w:r>
    </w:p>
    <w:p w:rsidR="007460B6" w:rsidRDefault="00951BF0">
      <w:pPr>
        <w:pStyle w:val="ManualNumPar1"/>
        <w:rPr>
          <w:noProof/>
        </w:rPr>
      </w:pPr>
      <w:r>
        <w:rPr>
          <w:noProof/>
        </w:rPr>
        <w:t>2.</w:t>
      </w:r>
      <w:r>
        <w:rPr>
          <w:noProof/>
        </w:rPr>
        <w:tab/>
        <w:t xml:space="preserve">Cuirfidh an Maoirseoir Eorpach </w:t>
      </w:r>
      <w:r>
        <w:rPr>
          <w:noProof/>
        </w:rPr>
        <w:t>ar Chosaint Sonraí an t</w:t>
      </w:r>
      <w:r>
        <w:rPr>
          <w:noProof/>
        </w:rPr>
        <w:noBreakHyphen/>
        <w:t>ábhar sonraí ar an eolas faoin dul chun cinn a dhéantar maidir leis an ngearán agus faoi thoradh an ghearáin, lena n</w:t>
      </w:r>
      <w:r>
        <w:rPr>
          <w:noProof/>
        </w:rPr>
        <w:noBreakHyphen/>
        <w:t>áirítear an fhéidearthacht leigheas breithiúnach a fháil de bhun Airteagal 64.</w:t>
      </w:r>
    </w:p>
    <w:p w:rsidR="007460B6" w:rsidRDefault="00951BF0">
      <w:pPr>
        <w:pStyle w:val="ManualNumPar1"/>
        <w:rPr>
          <w:noProof/>
        </w:rPr>
      </w:pPr>
      <w:r>
        <w:rPr>
          <w:noProof/>
        </w:rPr>
        <w:t>3.</w:t>
      </w:r>
      <w:r>
        <w:rPr>
          <w:noProof/>
        </w:rPr>
        <w:tab/>
        <w:t>Mura láimhseálann an Maoirseoir E</w:t>
      </w:r>
      <w:r>
        <w:rPr>
          <w:noProof/>
        </w:rPr>
        <w:t>orpach ar Chosaint Sonraí gearán nó mura gcuirtear an t</w:t>
      </w:r>
      <w:r>
        <w:rPr>
          <w:noProof/>
        </w:rPr>
        <w:noBreakHyphen/>
        <w:t>ábhar sonraí ar an eolas laistigh de thrí mhí faoin dul chun cinn maidir leis an ngearán nó faoi thoradh an ghearáin, measfar gur diúltaíodh don ghearán.</w:t>
      </w:r>
    </w:p>
    <w:p w:rsidR="007460B6" w:rsidRDefault="00951BF0">
      <w:pPr>
        <w:pStyle w:val="Titrearticle"/>
        <w:contextualSpacing/>
        <w:rPr>
          <w:noProof/>
        </w:rPr>
      </w:pPr>
      <w:r>
        <w:rPr>
          <w:noProof/>
        </w:rPr>
        <w:t>Airteagal 64</w:t>
      </w:r>
    </w:p>
    <w:p w:rsidR="007460B6" w:rsidRDefault="00951BF0">
      <w:pPr>
        <w:pStyle w:val="Titrearticle"/>
        <w:contextualSpacing/>
        <w:rPr>
          <w:noProof/>
        </w:rPr>
      </w:pPr>
      <w:r>
        <w:rPr>
          <w:noProof/>
        </w:rPr>
        <w:t>An ceart chun leigheas breithiúna</w:t>
      </w:r>
      <w:r>
        <w:rPr>
          <w:noProof/>
        </w:rPr>
        <w:t>ch éifeachtach a fháil</w:t>
      </w:r>
    </w:p>
    <w:p w:rsidR="007460B6" w:rsidRDefault="00951BF0">
      <w:pPr>
        <w:rPr>
          <w:noProof/>
        </w:rPr>
      </w:pPr>
      <w:r>
        <w:rPr>
          <w:noProof/>
        </w:rPr>
        <w:t>Beidh de dhlínse ag Cúirt Bhreithiúnais an Aontais Eorpaigh gach díospóid a bhaineann le forálacha an Rialacháin seo a éisteacht, lena n</w:t>
      </w:r>
      <w:r>
        <w:rPr>
          <w:noProof/>
        </w:rPr>
        <w:noBreakHyphen/>
        <w:t>áirítear éilimh ar dhamáiste.</w:t>
      </w:r>
    </w:p>
    <w:p w:rsidR="007460B6" w:rsidRDefault="00951BF0">
      <w:pPr>
        <w:pStyle w:val="Titrearticle"/>
        <w:contextualSpacing/>
        <w:rPr>
          <w:noProof/>
        </w:rPr>
      </w:pPr>
      <w:r>
        <w:rPr>
          <w:noProof/>
        </w:rPr>
        <w:t>Airteagal 65</w:t>
      </w:r>
    </w:p>
    <w:p w:rsidR="007460B6" w:rsidRDefault="00951BF0">
      <w:pPr>
        <w:pStyle w:val="Titrearticle"/>
        <w:contextualSpacing/>
        <w:rPr>
          <w:noProof/>
        </w:rPr>
      </w:pPr>
      <w:r>
        <w:rPr>
          <w:noProof/>
        </w:rPr>
        <w:t>Ceart chun cúitimh</w:t>
      </w:r>
    </w:p>
    <w:p w:rsidR="007460B6" w:rsidRDefault="00951BF0">
      <w:pPr>
        <w:outlineLvl w:val="0"/>
        <w:rPr>
          <w:noProof/>
        </w:rPr>
      </w:pPr>
      <w:r>
        <w:rPr>
          <w:noProof/>
        </w:rPr>
        <w:t>Aon duine a mbaineann damáiste ábh</w:t>
      </w:r>
      <w:r>
        <w:rPr>
          <w:noProof/>
        </w:rPr>
        <w:t xml:space="preserve">artha nó neamhábhartha dó mar thoradh ar shárú an Rialacháin seo, beidh sé de cheart aige cúiteamh a fháil ón rialaitheoir nó ón bpróiseálaí as an damáiste a bhain dó, faoi réir na gcoinníollacha dá bhforáiltear sna Conarthaí. </w:t>
      </w:r>
    </w:p>
    <w:p w:rsidR="007460B6" w:rsidRDefault="00951BF0">
      <w:pPr>
        <w:pStyle w:val="Titrearticle"/>
        <w:contextualSpacing/>
        <w:rPr>
          <w:noProof/>
        </w:rPr>
      </w:pPr>
      <w:r>
        <w:rPr>
          <w:noProof/>
        </w:rPr>
        <w:t>Airteagal 66</w:t>
      </w:r>
    </w:p>
    <w:p w:rsidR="007460B6" w:rsidRDefault="00951BF0">
      <w:pPr>
        <w:pStyle w:val="Titrearticle"/>
        <w:contextualSpacing/>
        <w:rPr>
          <w:noProof/>
        </w:rPr>
      </w:pPr>
      <w:r>
        <w:rPr>
          <w:noProof/>
        </w:rPr>
        <w:t>Fíneálacha Riar</w:t>
      </w:r>
      <w:r>
        <w:rPr>
          <w:noProof/>
        </w:rPr>
        <w:t>acháin</w:t>
      </w:r>
    </w:p>
    <w:p w:rsidR="007460B6" w:rsidRDefault="00951BF0">
      <w:pPr>
        <w:pStyle w:val="ManualNumPar1"/>
        <w:rPr>
          <w:noProof/>
        </w:rPr>
      </w:pPr>
      <w:r>
        <w:rPr>
          <w:noProof/>
        </w:rPr>
        <w:t>1.</w:t>
      </w:r>
      <w:r>
        <w:rPr>
          <w:noProof/>
        </w:rPr>
        <w:tab/>
        <w:t xml:space="preserve">Is féidir leis an Maoirseoir Eorpach ar Chosaint Sonraí fíneálacha riaracháin a ghearradh ar institiúidí agus ar chomhlachtaí de chuid an Aontais, ag brath ar imthosca an cháis i ngach cás faoi leith, i gcás nach gcomhlíonann institiúid nó </w:t>
      </w:r>
      <w:r>
        <w:rPr>
          <w:noProof/>
        </w:rPr>
        <w:t xml:space="preserve">comhlacht de chuid an Aontais ordú ón Maoirseoir Eorpach ar Chosaint Sonraí de bhun míreanna (a) go (h) agus (j) d'Airteagal 59(2). Nuair a bheidh cinneadh á dhéanamh an ngearrfar fíneáil riaracháin agus maidir le méid na fíneála riaracháin i ngach cás ar </w:t>
      </w:r>
      <w:r>
        <w:rPr>
          <w:noProof/>
        </w:rPr>
        <w:t>leith, tabharfar aird chuí ar an méid seo a leanas:</w:t>
      </w:r>
    </w:p>
    <w:p w:rsidR="007460B6" w:rsidRDefault="00951BF0">
      <w:pPr>
        <w:pStyle w:val="Point1letter"/>
        <w:numPr>
          <w:ilvl w:val="3"/>
          <w:numId w:val="26"/>
        </w:numPr>
        <w:rPr>
          <w:rFonts w:eastAsia="Times New Roman"/>
          <w:noProof/>
        </w:rPr>
      </w:pPr>
      <w:r>
        <w:rPr>
          <w:noProof/>
        </w:rPr>
        <w:t>cineál, tromaíocht agus fad an tsáraithe agus cineál, raon feidhme nó cuspóir na próiseála lena mbaineann á gcur san áireamh chomh maith le líon na n</w:t>
      </w:r>
      <w:r>
        <w:rPr>
          <w:noProof/>
        </w:rPr>
        <w:noBreakHyphen/>
        <w:t>ábhar sonraí a ndearnadh difear dóibh agus leibhéal an</w:t>
      </w:r>
      <w:r>
        <w:rPr>
          <w:noProof/>
        </w:rPr>
        <w:t xml:space="preserve"> damáiste a bhain dóibh;</w:t>
      </w:r>
    </w:p>
    <w:p w:rsidR="007460B6" w:rsidRDefault="00951BF0">
      <w:pPr>
        <w:pStyle w:val="Point1letter"/>
        <w:rPr>
          <w:rFonts w:eastAsia="Times New Roman"/>
          <w:noProof/>
        </w:rPr>
      </w:pPr>
      <w:r>
        <w:rPr>
          <w:noProof/>
        </w:rPr>
        <w:t>aon ghníomhaíocht a rinne an institiúid nó comhlacht de chuid an Aontais chun an damáiste a bhain do na hábhair sonraí a mhaolú;</w:t>
      </w:r>
    </w:p>
    <w:p w:rsidR="007460B6" w:rsidRDefault="00951BF0">
      <w:pPr>
        <w:pStyle w:val="Point1letter"/>
        <w:rPr>
          <w:rFonts w:eastAsia="Times New Roman"/>
          <w:noProof/>
        </w:rPr>
      </w:pPr>
      <w:r>
        <w:rPr>
          <w:noProof/>
        </w:rPr>
        <w:t>méid na freagrachta atá ar an institiúid nó comhlacht de chuid an Aontais agus bearta teicniúla agus e</w:t>
      </w:r>
      <w:r>
        <w:rPr>
          <w:noProof/>
        </w:rPr>
        <w:t>agraíochtúla a chuir siad chun feidhme de bhun Airteagal 27 agus Airteagal 33 á gcur san áireamh;</w:t>
      </w:r>
    </w:p>
    <w:p w:rsidR="007460B6" w:rsidRDefault="00951BF0">
      <w:pPr>
        <w:pStyle w:val="Point1letter"/>
        <w:rPr>
          <w:rFonts w:eastAsia="Times New Roman"/>
          <w:noProof/>
        </w:rPr>
      </w:pPr>
      <w:r>
        <w:rPr>
          <w:noProof/>
        </w:rPr>
        <w:t>aon sárú den chineál céanna a rinne an institiúid nó an chomhlacht de chuid an Aontais roimhe;</w:t>
      </w:r>
    </w:p>
    <w:p w:rsidR="007460B6" w:rsidRDefault="00951BF0">
      <w:pPr>
        <w:pStyle w:val="Point1letter"/>
        <w:rPr>
          <w:rFonts w:eastAsia="Times New Roman"/>
          <w:noProof/>
        </w:rPr>
      </w:pPr>
      <w:r>
        <w:rPr>
          <w:noProof/>
        </w:rPr>
        <w:t>leibhéal an chomhoibrithe leis an Maoirseoir Eorpach ar Chosain</w:t>
      </w:r>
      <w:r>
        <w:rPr>
          <w:noProof/>
        </w:rPr>
        <w:t>t Sonraí, chun an sárú a leigheas agus chun éifeachtaí díobhálacha féideartha an tsáraithe a mhaolú;</w:t>
      </w:r>
    </w:p>
    <w:p w:rsidR="007460B6" w:rsidRDefault="00951BF0">
      <w:pPr>
        <w:pStyle w:val="Point1letter"/>
        <w:rPr>
          <w:rFonts w:eastAsia="Times New Roman"/>
          <w:noProof/>
        </w:rPr>
      </w:pPr>
      <w:r>
        <w:rPr>
          <w:noProof/>
        </w:rPr>
        <w:t>na catagóirí de shonraí pearsanta a ndearna an sárú difear dóibh;</w:t>
      </w:r>
    </w:p>
    <w:p w:rsidR="007460B6" w:rsidRDefault="00951BF0">
      <w:pPr>
        <w:pStyle w:val="Point1letter"/>
        <w:rPr>
          <w:rFonts w:eastAsia="Times New Roman"/>
          <w:noProof/>
        </w:rPr>
      </w:pPr>
      <w:r>
        <w:rPr>
          <w:noProof/>
        </w:rPr>
        <w:t>an bealach ina bhfuair an Maoirseoir Eorpach ar Chosaint Sonraí eolas faoin sárú, go háir</w:t>
      </w:r>
      <w:r>
        <w:rPr>
          <w:noProof/>
        </w:rPr>
        <w:t>ithe cibé acu a chuir an institiúid nó comhlacht de chuid an Aontais an sárú in iúl nó nár chuir, agus má rinne, a mhéid a cuireadh in iúl é;</w:t>
      </w:r>
    </w:p>
    <w:p w:rsidR="007460B6" w:rsidRDefault="00951BF0">
      <w:pPr>
        <w:pStyle w:val="Point1letter"/>
        <w:rPr>
          <w:rFonts w:eastAsia="Times New Roman"/>
          <w:noProof/>
        </w:rPr>
      </w:pPr>
      <w:r>
        <w:rPr>
          <w:noProof/>
        </w:rPr>
        <w:t>i gcás inar ordaíodh bearta dá dtagraítear in Airteagal 59 i gcoinne na hinstitiúide nó comhlachta de chuid an Aon</w:t>
      </w:r>
      <w:r>
        <w:rPr>
          <w:noProof/>
        </w:rPr>
        <w:t>tais lena mbaineann maidir leis an ábhar céanna roimhe sin, comhlíonadh na mbeart sin.</w:t>
      </w:r>
    </w:p>
    <w:p w:rsidR="007460B6" w:rsidRDefault="00951BF0">
      <w:pPr>
        <w:rPr>
          <w:rFonts w:eastAsia="Times New Roman"/>
          <w:noProof/>
        </w:rPr>
      </w:pPr>
      <w:r>
        <w:rPr>
          <w:noProof/>
        </w:rPr>
        <w:t>Ba cheart na himeachtaí óna dtagann gearradh fíneálacha den sórt sin a reáchtáil laistigh de thréimhse ama réasúnach i gcomhréir le himthosca an cháis agus na bearta ábh</w:t>
      </w:r>
      <w:r>
        <w:rPr>
          <w:noProof/>
        </w:rPr>
        <w:t>artha agus na himeachtaí dá dtagraítear in Airteagal 69 á gcur san áireamh.</w:t>
      </w:r>
    </w:p>
    <w:p w:rsidR="007460B6" w:rsidRDefault="00951BF0">
      <w:pPr>
        <w:pStyle w:val="ManualNumPar1"/>
        <w:rPr>
          <w:noProof/>
        </w:rPr>
      </w:pPr>
      <w:r>
        <w:rPr>
          <w:noProof/>
        </w:rPr>
        <w:t>2.</w:t>
      </w:r>
      <w:r>
        <w:rPr>
          <w:noProof/>
        </w:rPr>
        <w:tab/>
        <w:t>Beidh sáruithe ar oibleagáidí na hinstitiúide nó an chomhlachta de chuid an Aontais de bhun Airteagail 8, 12, 27, 28, 29, 30, 31, 32, 33, 37, 38, 39, 40, 44, 45 agus 46, i gcomh</w:t>
      </w:r>
      <w:r>
        <w:rPr>
          <w:noProof/>
        </w:rPr>
        <w:t>réir le mír 1, faoi réir fíneálacha riaracháin suas le 25 000 EUR in aghaidh an tsáraithe agus suas le 250 000 EUR san iomlán in aghaidh na bliana.</w:t>
      </w:r>
    </w:p>
    <w:p w:rsidR="007460B6" w:rsidRDefault="00951BF0">
      <w:pPr>
        <w:pStyle w:val="ManualNumPar1"/>
        <w:rPr>
          <w:noProof/>
        </w:rPr>
      </w:pPr>
      <w:r>
        <w:rPr>
          <w:noProof/>
        </w:rPr>
        <w:t>3.</w:t>
      </w:r>
      <w:r>
        <w:rPr>
          <w:noProof/>
        </w:rPr>
        <w:tab/>
        <w:t>Beidh sáruithe ar na forálacha seo a leanas ag institiúid nó comhlacht de chuid an Aontais, i gcomhréir l</w:t>
      </w:r>
      <w:r>
        <w:rPr>
          <w:noProof/>
        </w:rPr>
        <w:t>e mír 1, faoi réir fíneálacha riaracháin suas le 50 000 EUR in aghaidh an tsáraithe agus suas le 500 000 EUR san iomlán in aghaidh na bliana:</w:t>
      </w:r>
    </w:p>
    <w:p w:rsidR="007460B6" w:rsidRDefault="00951BF0">
      <w:pPr>
        <w:pStyle w:val="Point1letter"/>
        <w:numPr>
          <w:ilvl w:val="3"/>
          <w:numId w:val="27"/>
        </w:numPr>
        <w:rPr>
          <w:rFonts w:eastAsia="Times New Roman"/>
          <w:noProof/>
        </w:rPr>
      </w:pPr>
      <w:r>
        <w:rPr>
          <w:noProof/>
        </w:rPr>
        <w:t>na bunphrionsabail le haghaidh próiseála, lena n</w:t>
      </w:r>
      <w:r>
        <w:rPr>
          <w:noProof/>
        </w:rPr>
        <w:noBreakHyphen/>
        <w:t>áirítear coinníollacha maidir le toiliú, de bhun Airteagail 4, 5,</w:t>
      </w:r>
      <w:r>
        <w:rPr>
          <w:noProof/>
        </w:rPr>
        <w:t xml:space="preserve"> 7 agus 10;</w:t>
      </w:r>
    </w:p>
    <w:p w:rsidR="007460B6" w:rsidRDefault="00951BF0">
      <w:pPr>
        <w:pStyle w:val="Point1letter"/>
        <w:rPr>
          <w:rFonts w:eastAsia="Times New Roman"/>
          <w:noProof/>
        </w:rPr>
      </w:pPr>
      <w:r>
        <w:rPr>
          <w:noProof/>
        </w:rPr>
        <w:t>cearta na n</w:t>
      </w:r>
      <w:r>
        <w:rPr>
          <w:noProof/>
        </w:rPr>
        <w:noBreakHyphen/>
        <w:t>ábhar sonraí de bhun Airteagail 14 go 24;</w:t>
      </w:r>
    </w:p>
    <w:p w:rsidR="007460B6" w:rsidRDefault="00951BF0">
      <w:pPr>
        <w:pStyle w:val="Point1letter"/>
        <w:rPr>
          <w:rFonts w:eastAsia="Times New Roman"/>
          <w:noProof/>
        </w:rPr>
      </w:pPr>
      <w:r>
        <w:rPr>
          <w:noProof/>
        </w:rPr>
        <w:t>aistrithe sonraí pearsanta chuig faighteoir i dtríú tír nó chuig eagraíocht idirnáisiúnta de bhun Airteagail 47 go 51.</w:t>
      </w:r>
    </w:p>
    <w:p w:rsidR="007460B6" w:rsidRDefault="00951BF0">
      <w:pPr>
        <w:pStyle w:val="ManualNumPar1"/>
        <w:rPr>
          <w:noProof/>
        </w:rPr>
      </w:pPr>
      <w:r>
        <w:rPr>
          <w:noProof/>
        </w:rPr>
        <w:t>4.</w:t>
      </w:r>
      <w:r>
        <w:rPr>
          <w:noProof/>
        </w:rPr>
        <w:tab/>
        <w:t>Más rud é, maidir leis na hoibríochtaí céanna próiseála, nó maidir l</w:t>
      </w:r>
      <w:r>
        <w:rPr>
          <w:noProof/>
        </w:rPr>
        <w:t>e hoibríochtaí nasctha nó oibríochtaí leanúnacha, go sáraíonn institiúid nó comhlacht de chuid an Aontais roinnt forálacha den Rialachán seo nó an fhoráil chéanna den Rialachán seo roinnt uaireanta, ní rachaidh méid iomlán na fíneála riaracháin thar an méi</w:t>
      </w:r>
      <w:r>
        <w:rPr>
          <w:noProof/>
        </w:rPr>
        <w:t>d a shonraítear i leith an tsáraithe is tromchúisí.</w:t>
      </w:r>
    </w:p>
    <w:p w:rsidR="007460B6" w:rsidRDefault="00951BF0">
      <w:pPr>
        <w:pStyle w:val="ManualNumPar1"/>
        <w:rPr>
          <w:noProof/>
        </w:rPr>
      </w:pPr>
      <w:r>
        <w:rPr>
          <w:noProof/>
        </w:rPr>
        <w:t>5.</w:t>
      </w:r>
      <w:r>
        <w:rPr>
          <w:noProof/>
        </w:rPr>
        <w:tab/>
        <w:t xml:space="preserve">Sula ndéantar cinneadh de bhun an Airteagail seo, tabharfaidh an Maoirseoir Eorpach ar Chosaint Sonraí deis don institiúid nó don chomhlacht de chuid an Aontais is ábhar do na himeachtaí a reáchtálann </w:t>
      </w:r>
      <w:r>
        <w:rPr>
          <w:noProof/>
        </w:rPr>
        <w:t>an Maoirseoir éisteacht a fháil ar na ceisteanna a bhfuil an Maoirseoir ag cur ina gcoinne. Ní bhunóidh an Maoirseoir Eorpach ar Chosaint Sonraí cinntí ar aon ní ach amháin ar na gearáin a raibh ar chumas na bpáirtithe lena mbaineann tuairim a thabhairt in</w:t>
      </w:r>
      <w:r>
        <w:rPr>
          <w:noProof/>
        </w:rPr>
        <w:t>a leith. Beidh dlúthbhaint ag na gearánaithe leis na himeachtaí.</w:t>
      </w:r>
    </w:p>
    <w:p w:rsidR="007460B6" w:rsidRDefault="00951BF0">
      <w:pPr>
        <w:pStyle w:val="ManualNumPar1"/>
        <w:rPr>
          <w:noProof/>
        </w:rPr>
      </w:pPr>
      <w:r>
        <w:rPr>
          <w:noProof/>
        </w:rPr>
        <w:t>6.</w:t>
      </w:r>
      <w:r>
        <w:rPr>
          <w:noProof/>
        </w:rPr>
        <w:tab/>
        <w:t>Déanfar cearta cosanta na bpáirtithe lena mbaineann a urramú go hiomlán le linn na n</w:t>
      </w:r>
      <w:r>
        <w:rPr>
          <w:noProof/>
        </w:rPr>
        <w:noBreakHyphen/>
        <w:t>imeachtaí. Beidh siad i dteideal rochtain a fháil ar chomhad an Mhaoirseora Eorpaigh ar Chosaint Sonraí</w:t>
      </w:r>
      <w:r>
        <w:rPr>
          <w:noProof/>
        </w:rPr>
        <w:t xml:space="preserve">, faoi réir leas dlisteanach daoine aonair nó gnólachtaí maidir lena gcuid sonraí pearsanta nó a gcuid rúin ghnó a chosaint. </w:t>
      </w:r>
    </w:p>
    <w:p w:rsidR="007460B6" w:rsidRDefault="00951BF0">
      <w:pPr>
        <w:pStyle w:val="ManualNumPar1"/>
        <w:rPr>
          <w:noProof/>
        </w:rPr>
      </w:pPr>
      <w:r>
        <w:rPr>
          <w:noProof/>
        </w:rPr>
        <w:t>7.</w:t>
      </w:r>
      <w:r>
        <w:rPr>
          <w:noProof/>
        </w:rPr>
        <w:tab/>
        <w:t>Beidh cistí a bhailítear trí fhíneálacha a ghearradh faoin Airteagal seo ina ioncam de chuid bhuiséad ginearálta an Aontais Eor</w:t>
      </w:r>
      <w:r>
        <w:rPr>
          <w:noProof/>
        </w:rPr>
        <w:t>paigh.</w:t>
      </w:r>
    </w:p>
    <w:p w:rsidR="007460B6" w:rsidRDefault="00951BF0">
      <w:pPr>
        <w:pStyle w:val="Titrearticle"/>
        <w:contextualSpacing/>
        <w:rPr>
          <w:noProof/>
        </w:rPr>
      </w:pPr>
      <w:r>
        <w:rPr>
          <w:noProof/>
        </w:rPr>
        <w:t>Airteagal 67</w:t>
      </w:r>
    </w:p>
    <w:p w:rsidR="007460B6" w:rsidRDefault="00951BF0">
      <w:pPr>
        <w:pStyle w:val="Titrearticle"/>
        <w:contextualSpacing/>
        <w:rPr>
          <w:noProof/>
        </w:rPr>
      </w:pPr>
      <w:r>
        <w:rPr>
          <w:noProof/>
        </w:rPr>
        <w:t>Ionadaíocht d'ábhair sonraí</w:t>
      </w:r>
    </w:p>
    <w:p w:rsidR="007460B6" w:rsidRDefault="00951BF0">
      <w:pPr>
        <w:rPr>
          <w:noProof/>
        </w:rPr>
      </w:pPr>
      <w:r>
        <w:rPr>
          <w:noProof/>
        </w:rPr>
        <w:t xml:space="preserve">Beidh sé de cheart ag an ábhar sonraí sainordú a thabhairt do chomhlacht, d'eagraíocht nó do chomhlachas seachbhrabúsach, atá comhdhéanta mar is ceart i gcomhréir le dlí an Aontais nó dlí Ballstáit, a bhfuil </w:t>
      </w:r>
      <w:r>
        <w:rPr>
          <w:noProof/>
        </w:rPr>
        <w:t>cuspóirí reachtacha chun leas an phobail aige, agus atá gníomhach sa réimse cearta agus saoirsí ábhar sonraí a chosaint i ndáil le cosaint a sonraí pearsanta, gearán a thaisceadh leis an Maoirseoir Eorpach ar Chosaint Sonraí ar a shon, chun na cearta dá dt</w:t>
      </w:r>
      <w:r>
        <w:rPr>
          <w:noProof/>
        </w:rPr>
        <w:t>agraítear in Airteagal 63 a fheidhmiú ar a shon, agus chun an ceart chun cúitimh dá dtagraítear in Airteagal 65 a fháil ar a shon.</w:t>
      </w:r>
    </w:p>
    <w:p w:rsidR="007460B6" w:rsidRDefault="00951BF0">
      <w:pPr>
        <w:pStyle w:val="Titrearticle"/>
        <w:contextualSpacing/>
        <w:rPr>
          <w:noProof/>
        </w:rPr>
      </w:pPr>
      <w:r>
        <w:rPr>
          <w:noProof/>
        </w:rPr>
        <w:t>Airteagal 68</w:t>
      </w:r>
    </w:p>
    <w:p w:rsidR="007460B6" w:rsidRDefault="00951BF0">
      <w:pPr>
        <w:pStyle w:val="Titrearticle"/>
        <w:contextualSpacing/>
        <w:rPr>
          <w:noProof/>
        </w:rPr>
      </w:pPr>
      <w:r>
        <w:rPr>
          <w:noProof/>
        </w:rPr>
        <w:t>Gearáin ó chomhaltaí foirne an Aontais</w:t>
      </w:r>
    </w:p>
    <w:p w:rsidR="007460B6" w:rsidRDefault="00951BF0">
      <w:pPr>
        <w:rPr>
          <w:noProof/>
        </w:rPr>
      </w:pPr>
      <w:r>
        <w:rPr>
          <w:noProof/>
        </w:rPr>
        <w:t xml:space="preserve">Féadfaidh aon duine atá fostaithe ag institiúid nó comhlacht de chuid an </w:t>
      </w:r>
      <w:r>
        <w:rPr>
          <w:noProof/>
        </w:rPr>
        <w:t>Aontais gearán a thaisceadh leis an Maoirseoir Eorpach ar Chosaint Sonraí i ndáil le haon sárú líomhnaithe ar fhorálacha an Rialacháin seo, gan gníomhú trí chainéil oifigiúla. Ní fhulaingeoidh aon duine dochar mar gheall ar ghearán a thaisceadh leis an Mao</w:t>
      </w:r>
      <w:r>
        <w:rPr>
          <w:noProof/>
        </w:rPr>
        <w:t>irseoir Eorpach ar Chosaint Sonraí lena líomhnaítear gur tharla sárú den sórt sin.</w:t>
      </w:r>
    </w:p>
    <w:p w:rsidR="007460B6" w:rsidRDefault="00951BF0">
      <w:pPr>
        <w:pStyle w:val="Titrearticle"/>
        <w:contextualSpacing/>
        <w:rPr>
          <w:noProof/>
        </w:rPr>
      </w:pPr>
      <w:r>
        <w:rPr>
          <w:noProof/>
        </w:rPr>
        <w:t>Airteagal 69</w:t>
      </w:r>
    </w:p>
    <w:p w:rsidR="007460B6" w:rsidRDefault="00951BF0">
      <w:pPr>
        <w:pStyle w:val="Titrearticle"/>
        <w:contextualSpacing/>
        <w:rPr>
          <w:noProof/>
        </w:rPr>
      </w:pPr>
      <w:r>
        <w:rPr>
          <w:noProof/>
        </w:rPr>
        <w:t>Smachtbhannaí</w:t>
      </w:r>
    </w:p>
    <w:p w:rsidR="007460B6" w:rsidRDefault="00951BF0">
      <w:pPr>
        <w:rPr>
          <w:noProof/>
        </w:rPr>
      </w:pPr>
      <w:r>
        <w:rPr>
          <w:noProof/>
        </w:rPr>
        <w:t xml:space="preserve">Aon mhainneachtain na hoibleagáidí a leagtar síos sa Rialachán seo a chomhlíonadh, bíodh sin d'aon turas nó le faillí ar a pháirt oifigigh nó </w:t>
      </w:r>
      <w:r>
        <w:rPr>
          <w:noProof/>
        </w:rPr>
        <w:t>seirbhísigh eile de chuid an Aontais Eorpaigh, fágfaidh sí go mbeidh an t-oifigeach nó an seirbhíseach sin faoi dhliteanas birt araíonachta nó aon bhirt eile i gcomhréir leis na rialacha agus na nósanna imeachta a leagtar síos sna Rialacháin Foirne d'Oifig</w:t>
      </w:r>
      <w:r>
        <w:rPr>
          <w:noProof/>
        </w:rPr>
        <w:t>igh an Aontais Eorpaigh nó sna Coinníollacha Fostaíochta do Sheirbhísigh Eile an Aontais Eorpaigh.</w:t>
      </w:r>
    </w:p>
    <w:p w:rsidR="007460B6" w:rsidRDefault="00951BF0">
      <w:pPr>
        <w:pStyle w:val="ChapterTitle"/>
        <w:rPr>
          <w:noProof/>
        </w:rPr>
      </w:pPr>
      <w:r>
        <w:rPr>
          <w:noProof/>
        </w:rPr>
        <w:t>CAIBIDIL IX</w:t>
      </w:r>
    </w:p>
    <w:p w:rsidR="007460B6" w:rsidRDefault="00951BF0">
      <w:pPr>
        <w:pStyle w:val="ChapterTitle"/>
        <w:rPr>
          <w:noProof/>
        </w:rPr>
      </w:pPr>
      <w:r>
        <w:rPr>
          <w:noProof/>
        </w:rPr>
        <w:t>GNÍOMHARTHA CUR CHUN FEIDHME</w:t>
      </w:r>
    </w:p>
    <w:p w:rsidR="007460B6" w:rsidRDefault="00951BF0">
      <w:pPr>
        <w:pStyle w:val="Titrearticle"/>
        <w:contextualSpacing/>
        <w:rPr>
          <w:noProof/>
        </w:rPr>
      </w:pPr>
      <w:r>
        <w:rPr>
          <w:noProof/>
        </w:rPr>
        <w:t>Airteagal 70</w:t>
      </w:r>
    </w:p>
    <w:p w:rsidR="007460B6" w:rsidRDefault="00951BF0">
      <w:pPr>
        <w:pStyle w:val="Titrearticle"/>
        <w:contextualSpacing/>
        <w:rPr>
          <w:noProof/>
        </w:rPr>
      </w:pPr>
      <w:r>
        <w:rPr>
          <w:noProof/>
        </w:rPr>
        <w:t>Nós imeachta coiste</w:t>
      </w:r>
    </w:p>
    <w:p w:rsidR="007460B6" w:rsidRDefault="00951BF0">
      <w:pPr>
        <w:pStyle w:val="ManualNumPar1"/>
        <w:rPr>
          <w:noProof/>
        </w:rPr>
      </w:pPr>
      <w:r>
        <w:rPr>
          <w:noProof/>
        </w:rPr>
        <w:t>1.</w:t>
      </w:r>
      <w:r>
        <w:rPr>
          <w:noProof/>
        </w:rPr>
        <w:tab/>
        <w:t xml:space="preserve">Tabharfaidh an Coiste a bunaíodh le hAirteagal 93 de Rialachán (AE) 2016/679 </w:t>
      </w:r>
      <w:r>
        <w:rPr>
          <w:noProof/>
        </w:rPr>
        <w:t>cúnamh don Choimisiún.  Beidh an coiste sin ina choiste de réir bhrí Rialachán (AE) Uimh. 182/2011.</w:t>
      </w:r>
    </w:p>
    <w:p w:rsidR="007460B6" w:rsidRDefault="00951BF0">
      <w:pPr>
        <w:pStyle w:val="ManualNumPar1"/>
        <w:rPr>
          <w:noProof/>
        </w:rPr>
      </w:pPr>
      <w:r>
        <w:rPr>
          <w:noProof/>
        </w:rPr>
        <w:t>2.</w:t>
      </w:r>
      <w:r>
        <w:rPr>
          <w:noProof/>
        </w:rPr>
        <w:tab/>
        <w:t>I gcás ina ndéanfar tagairt don mhír seo, beidh feidhm ag Airteagal 5 de Rialachán (AE) Uimh. 182/2011.</w:t>
      </w:r>
    </w:p>
    <w:p w:rsidR="007460B6" w:rsidRDefault="00951BF0">
      <w:pPr>
        <w:pStyle w:val="ChapterTitle"/>
        <w:rPr>
          <w:noProof/>
        </w:rPr>
      </w:pPr>
      <w:r>
        <w:rPr>
          <w:noProof/>
        </w:rPr>
        <w:t>CAIBIDIL X</w:t>
      </w:r>
    </w:p>
    <w:p w:rsidR="007460B6" w:rsidRDefault="00951BF0">
      <w:pPr>
        <w:pStyle w:val="ChapterTitle"/>
        <w:rPr>
          <w:noProof/>
        </w:rPr>
      </w:pPr>
      <w:r>
        <w:rPr>
          <w:noProof/>
        </w:rPr>
        <w:t>FORÁLACHA CRÍOCHNAITHEACHA</w:t>
      </w:r>
    </w:p>
    <w:p w:rsidR="007460B6" w:rsidRDefault="00951BF0">
      <w:pPr>
        <w:pStyle w:val="Titrearticle"/>
        <w:contextualSpacing/>
        <w:rPr>
          <w:noProof/>
        </w:rPr>
      </w:pPr>
      <w:r>
        <w:rPr>
          <w:noProof/>
        </w:rPr>
        <w:t>Airteagal 7</w:t>
      </w:r>
      <w:r>
        <w:rPr>
          <w:noProof/>
        </w:rPr>
        <w:t>1</w:t>
      </w:r>
    </w:p>
    <w:p w:rsidR="007460B6" w:rsidRDefault="00951BF0">
      <w:pPr>
        <w:pStyle w:val="Titrearticle"/>
        <w:contextualSpacing/>
        <w:rPr>
          <w:noProof/>
        </w:rPr>
      </w:pPr>
      <w:r>
        <w:rPr>
          <w:noProof/>
        </w:rPr>
        <w:t>Rialachán (CE) Uimh. 45/2001 agus Cinneadh Uimh. 1247/2002/CE a aisghairm</w:t>
      </w:r>
    </w:p>
    <w:p w:rsidR="007460B6" w:rsidRDefault="00951BF0">
      <w:pPr>
        <w:rPr>
          <w:noProof/>
        </w:rPr>
      </w:pPr>
      <w:r>
        <w:rPr>
          <w:noProof/>
        </w:rPr>
        <w:t>Déantar Rialachán (CE) Uimh. 45/2001</w:t>
      </w:r>
      <w:r>
        <w:rPr>
          <w:rStyle w:val="FootnoteReference"/>
          <w:noProof/>
        </w:rPr>
        <w:footnoteReference w:id="23"/>
      </w:r>
      <w:r>
        <w:rPr>
          <w:noProof/>
        </w:rPr>
        <w:t xml:space="preserve"> agus Cinneadh Uimh. 1247/2002/CE</w:t>
      </w:r>
      <w:r>
        <w:rPr>
          <w:rStyle w:val="FootnoteReference"/>
          <w:noProof/>
        </w:rPr>
        <w:footnoteReference w:id="24"/>
      </w:r>
      <w:r>
        <w:rPr>
          <w:noProof/>
        </w:rPr>
        <w:t xml:space="preserve">  a aisghairm le héifeacht ón 25 Bealtaine 2018. Déanfar tagairtí don Rialachán agus don Chinneadh aisghairth</w:t>
      </w:r>
      <w:r>
        <w:rPr>
          <w:noProof/>
        </w:rPr>
        <w:t>e a fhorléiriú mar thagairtí don Rialachán seo.</w:t>
      </w:r>
    </w:p>
    <w:p w:rsidR="007460B6" w:rsidRDefault="00951BF0">
      <w:pPr>
        <w:pStyle w:val="Titrearticle"/>
        <w:contextualSpacing/>
        <w:rPr>
          <w:noProof/>
        </w:rPr>
      </w:pPr>
      <w:r>
        <w:rPr>
          <w:noProof/>
        </w:rPr>
        <w:t>Airteagal 72</w:t>
      </w:r>
    </w:p>
    <w:p w:rsidR="007460B6" w:rsidRDefault="00951BF0">
      <w:pPr>
        <w:pStyle w:val="Titrearticle"/>
        <w:contextualSpacing/>
        <w:rPr>
          <w:noProof/>
        </w:rPr>
      </w:pPr>
      <w:r>
        <w:rPr>
          <w:noProof/>
        </w:rPr>
        <w:t>Bearta idirthréimhseacha</w:t>
      </w:r>
    </w:p>
    <w:p w:rsidR="007460B6" w:rsidRDefault="00951BF0">
      <w:pPr>
        <w:pStyle w:val="ManualNumPar1"/>
        <w:rPr>
          <w:noProof/>
        </w:rPr>
      </w:pPr>
      <w:r>
        <w:rPr>
          <w:noProof/>
        </w:rPr>
        <w:t>1.</w:t>
      </w:r>
      <w:r>
        <w:rPr>
          <w:noProof/>
        </w:rPr>
        <w:tab/>
        <w:t>Ní dhéanfaidh an Rialachán seo difear do Chinneadh 2014/886/AE ó Pharlaimint na hEorpa agus ón gComhairle</w:t>
      </w:r>
      <w:r>
        <w:rPr>
          <w:rStyle w:val="FootnoteReference"/>
          <w:noProof/>
        </w:rPr>
        <w:footnoteReference w:id="25"/>
      </w:r>
      <w:r>
        <w:rPr>
          <w:noProof/>
        </w:rPr>
        <w:t xml:space="preserve"> ná do théarma reatha oifige an Mhaoirseora Eorpaigh ar Chosa</w:t>
      </w:r>
      <w:r>
        <w:rPr>
          <w:noProof/>
        </w:rPr>
        <w:t>int Sonraí agus téarma reatha oifige an Mhaoirseora Cúnta.</w:t>
      </w:r>
    </w:p>
    <w:p w:rsidR="007460B6" w:rsidRDefault="00951BF0">
      <w:pPr>
        <w:pStyle w:val="ManualNumPar1"/>
        <w:rPr>
          <w:noProof/>
        </w:rPr>
      </w:pPr>
      <w:r>
        <w:rPr>
          <w:noProof/>
        </w:rPr>
        <w:t>2.</w:t>
      </w:r>
      <w:r>
        <w:rPr>
          <w:noProof/>
        </w:rPr>
        <w:tab/>
        <w:t xml:space="preserve">Measfar an Maoirseoir Cúnta a bheith ar aon chéim le Cláraitheoir Chúirt Bhreithiúnais an Aontais Eorpaigh fad a bhaineann le luach saothair, liúntais, pinsean scoir agus aon leas eile in ionad </w:t>
      </w:r>
      <w:r>
        <w:rPr>
          <w:noProof/>
        </w:rPr>
        <w:t>luach saothair a chinneadh.</w:t>
      </w:r>
    </w:p>
    <w:p w:rsidR="007460B6" w:rsidRDefault="00951BF0">
      <w:pPr>
        <w:pStyle w:val="ManualNumPar1"/>
        <w:rPr>
          <w:noProof/>
        </w:rPr>
      </w:pPr>
      <w:r>
        <w:rPr>
          <w:noProof/>
        </w:rPr>
        <w:t>3.</w:t>
      </w:r>
      <w:r>
        <w:rPr>
          <w:noProof/>
        </w:rPr>
        <w:tab/>
        <w:t>Beidh feidhm le hAirteagal 54(4), (5) agus (7), agus le hAirteagal 56 agus Airteagal 57 den Rialachán seo maidir leis an Maoirseoir Cúnta reatha go deireadh a théarma oifige an 5 Nollaig 2019.</w:t>
      </w:r>
    </w:p>
    <w:p w:rsidR="007460B6" w:rsidRDefault="00951BF0">
      <w:pPr>
        <w:pStyle w:val="ManualNumPar1"/>
        <w:rPr>
          <w:noProof/>
        </w:rPr>
      </w:pPr>
      <w:r>
        <w:rPr>
          <w:noProof/>
        </w:rPr>
        <w:t>4.</w:t>
      </w:r>
      <w:r>
        <w:rPr>
          <w:noProof/>
        </w:rPr>
        <w:tab/>
        <w:t>Tabharfaidh an Maoirseoir Cún</w:t>
      </w:r>
      <w:r>
        <w:rPr>
          <w:noProof/>
        </w:rPr>
        <w:t>ta cúnamh don Mhaoirseoir Eorpach ar Chosaint Sonraí i mbun dhualgais uile an Mhaoirseora agus feidhmeoidh sé ina ionadaí tráth a mbíonn an Maoirseoir Eorpach ar Chosaint Sonraí as láthair nó bac air tabhairt faoi na dualgais sin go dtí go dtagann deireadh</w:t>
      </w:r>
      <w:r>
        <w:rPr>
          <w:noProof/>
        </w:rPr>
        <w:t xml:space="preserve"> le téarma oifige an Mhaoirseora Cúnta an 5 Nollaig 2019.</w:t>
      </w:r>
    </w:p>
    <w:p w:rsidR="007460B6" w:rsidRDefault="007460B6">
      <w:pPr>
        <w:pStyle w:val="Text1"/>
        <w:rPr>
          <w:noProof/>
        </w:rPr>
      </w:pPr>
    </w:p>
    <w:p w:rsidR="007460B6" w:rsidRDefault="00951BF0">
      <w:pPr>
        <w:pStyle w:val="Titrearticle"/>
        <w:contextualSpacing/>
        <w:rPr>
          <w:noProof/>
        </w:rPr>
      </w:pPr>
      <w:r>
        <w:rPr>
          <w:noProof/>
        </w:rPr>
        <w:t>Airteagal 73</w:t>
      </w:r>
    </w:p>
    <w:p w:rsidR="007460B6" w:rsidRDefault="00951BF0">
      <w:pPr>
        <w:pStyle w:val="Titrearticle"/>
        <w:contextualSpacing/>
        <w:rPr>
          <w:noProof/>
        </w:rPr>
      </w:pPr>
      <w:r>
        <w:rPr>
          <w:noProof/>
        </w:rPr>
        <w:t>Teacht i bhfeidhm agus cur i bhfeidhm</w:t>
      </w:r>
    </w:p>
    <w:p w:rsidR="007460B6" w:rsidRDefault="00951BF0">
      <w:pPr>
        <w:pStyle w:val="ManualNumPar1"/>
        <w:rPr>
          <w:noProof/>
        </w:rPr>
      </w:pPr>
      <w:r>
        <w:rPr>
          <w:noProof/>
        </w:rPr>
        <w:t>1.</w:t>
      </w:r>
      <w:r>
        <w:rPr>
          <w:noProof/>
        </w:rPr>
        <w:tab/>
        <w:t xml:space="preserve">Tiocfaidh an Rialachán seo i bhfeidhm an fichiú lá tar éis lá a fhoilsithe in </w:t>
      </w:r>
      <w:r>
        <w:rPr>
          <w:i/>
          <w:noProof/>
        </w:rPr>
        <w:t>Iris Oifigiúil an Aontais Eorpaigh</w:t>
      </w:r>
      <w:r>
        <w:rPr>
          <w:noProof/>
        </w:rPr>
        <w:t>.</w:t>
      </w:r>
    </w:p>
    <w:p w:rsidR="007460B6" w:rsidRDefault="00951BF0">
      <w:pPr>
        <w:pStyle w:val="ManualNumPar1"/>
        <w:rPr>
          <w:noProof/>
        </w:rPr>
      </w:pPr>
      <w:r>
        <w:rPr>
          <w:noProof/>
        </w:rPr>
        <w:t>2.</w:t>
      </w:r>
      <w:r>
        <w:rPr>
          <w:noProof/>
        </w:rPr>
        <w:tab/>
        <w:t>Beidh feidhm aige ón 25 Be</w:t>
      </w:r>
      <w:r>
        <w:rPr>
          <w:noProof/>
        </w:rPr>
        <w:t>altaine 2018.</w:t>
      </w:r>
    </w:p>
    <w:p w:rsidR="007460B6" w:rsidRDefault="00951BF0">
      <w:pPr>
        <w:pStyle w:val="Applicationdirecte"/>
        <w:keepNext/>
        <w:keepLines/>
        <w:rPr>
          <w:noProof/>
        </w:rPr>
      </w:pPr>
      <w:r>
        <w:rPr>
          <w:noProof/>
        </w:rPr>
        <w:t>Beidh an Rialachán seo ina cheangal go huile agus go hiomlán agus beidh sé infheidhme go díreach i ngach Ballstát.</w:t>
      </w:r>
    </w:p>
    <w:p w:rsidR="007460B6" w:rsidRDefault="00951BF0" w:rsidP="00951BF0">
      <w:pPr>
        <w:pStyle w:val="Fait"/>
        <w:rPr>
          <w:noProof/>
        </w:rPr>
      </w:pPr>
      <w:r w:rsidRPr="00951BF0">
        <w:t>Arna dhéanamh sa Bhruiséil,</w:t>
      </w:r>
    </w:p>
    <w:p w:rsidR="007460B6" w:rsidRDefault="00951BF0">
      <w:pPr>
        <w:pStyle w:val="Institutionquisigne"/>
        <w:rPr>
          <w:noProof/>
        </w:rPr>
      </w:pPr>
      <w:r>
        <w:rPr>
          <w:noProof/>
        </w:rPr>
        <w:t>Thar ceann Pharlaimint na hEorpa</w:t>
      </w:r>
      <w:r>
        <w:rPr>
          <w:noProof/>
        </w:rPr>
        <w:tab/>
        <w:t>Thar ceann na Comhairle</w:t>
      </w:r>
    </w:p>
    <w:p w:rsidR="007460B6" w:rsidRDefault="00951BF0">
      <w:pPr>
        <w:pStyle w:val="Personnequisigne"/>
        <w:rPr>
          <w:noProof/>
        </w:rPr>
      </w:pPr>
      <w:r>
        <w:rPr>
          <w:noProof/>
        </w:rPr>
        <w:t>An tUachtarán</w:t>
      </w:r>
      <w:r>
        <w:rPr>
          <w:noProof/>
        </w:rPr>
        <w:tab/>
        <w:t>An tUachtarán</w:t>
      </w:r>
    </w:p>
    <w:p w:rsidR="007460B6" w:rsidRDefault="007460B6">
      <w:pPr>
        <w:rPr>
          <w:noProof/>
        </w:rPr>
        <w:sectPr w:rsidR="007460B6" w:rsidSect="00951BF0">
          <w:footerReference w:type="default" r:id="rId19"/>
          <w:footerReference w:type="first" r:id="rId20"/>
          <w:pgSz w:w="11907" w:h="16839" w:code="9"/>
          <w:pgMar w:top="1134" w:right="1417" w:bottom="1134" w:left="1417" w:header="709" w:footer="709" w:gutter="0"/>
          <w:cols w:space="708"/>
          <w:docGrid w:linePitch="360"/>
        </w:sectPr>
      </w:pPr>
    </w:p>
    <w:p w:rsidR="007460B6" w:rsidRDefault="00951BF0">
      <w:pPr>
        <w:pStyle w:val="Fichefinanciretitre"/>
        <w:rPr>
          <w:noProof/>
        </w:rPr>
      </w:pPr>
      <w:r>
        <w:rPr>
          <w:noProof/>
        </w:rPr>
        <w:t>RÁITEAS AIRGEADAIS REACHTACH</w:t>
      </w:r>
    </w:p>
    <w:p w:rsidR="007460B6" w:rsidRDefault="00951BF0">
      <w:pPr>
        <w:pStyle w:val="ManualHeading1"/>
        <w:rPr>
          <w:noProof/>
        </w:rPr>
      </w:pPr>
      <w:r>
        <w:rPr>
          <w:noProof/>
        </w:rPr>
        <w:t>1.</w:t>
      </w:r>
      <w:r>
        <w:rPr>
          <w:noProof/>
        </w:rPr>
        <w:tab/>
        <w:t xml:space="preserve">LEAGAN AMACH AN TOGRA/TIONSCNAIMH </w:t>
      </w:r>
    </w:p>
    <w:p w:rsidR="007460B6" w:rsidRDefault="00951BF0">
      <w:pPr>
        <w:pStyle w:val="ManualHeading2"/>
        <w:rPr>
          <w:b w:val="0"/>
          <w:noProof/>
        </w:rPr>
      </w:pPr>
      <w:r>
        <w:rPr>
          <w:noProof/>
        </w:rPr>
        <w:tab/>
      </w:r>
      <w:r>
        <w:rPr>
          <w:b w:val="0"/>
          <w:noProof/>
        </w:rPr>
        <w:t>1.1.</w:t>
      </w:r>
      <w:r>
        <w:rPr>
          <w:noProof/>
        </w:rPr>
        <w:tab/>
      </w:r>
      <w:r>
        <w:rPr>
          <w:b w:val="0"/>
          <w:noProof/>
        </w:rPr>
        <w:t xml:space="preserve">Teideal an togra/tionscnaimh </w:t>
      </w:r>
    </w:p>
    <w:p w:rsidR="007460B6" w:rsidRDefault="00951BF0">
      <w:pPr>
        <w:pStyle w:val="ManualHeading2"/>
        <w:rPr>
          <w:b w:val="0"/>
          <w:noProof/>
        </w:rPr>
      </w:pPr>
      <w:r>
        <w:rPr>
          <w:noProof/>
        </w:rPr>
        <w:tab/>
      </w:r>
      <w:r>
        <w:rPr>
          <w:b w:val="0"/>
          <w:noProof/>
        </w:rPr>
        <w:t>1.2.</w:t>
      </w:r>
      <w:r>
        <w:rPr>
          <w:noProof/>
        </w:rPr>
        <w:tab/>
      </w:r>
      <w:r>
        <w:rPr>
          <w:b w:val="0"/>
          <w:noProof/>
        </w:rPr>
        <w:t xml:space="preserve">Réimsí beartais lena mbaineann i gcreat </w:t>
      </w:r>
      <w:r>
        <w:rPr>
          <w:b w:val="0"/>
          <w:noProof/>
        </w:rPr>
        <w:t>ABM/ABB</w:t>
      </w:r>
    </w:p>
    <w:p w:rsidR="007460B6" w:rsidRDefault="00951BF0">
      <w:pPr>
        <w:pStyle w:val="ManualHeading2"/>
        <w:rPr>
          <w:b w:val="0"/>
          <w:noProof/>
        </w:rPr>
      </w:pPr>
      <w:r>
        <w:rPr>
          <w:noProof/>
        </w:rPr>
        <w:tab/>
      </w:r>
      <w:r>
        <w:rPr>
          <w:b w:val="0"/>
          <w:noProof/>
        </w:rPr>
        <w:t>1.3.</w:t>
      </w:r>
      <w:r>
        <w:rPr>
          <w:noProof/>
        </w:rPr>
        <w:tab/>
      </w:r>
      <w:r>
        <w:rPr>
          <w:b w:val="0"/>
          <w:noProof/>
        </w:rPr>
        <w:t xml:space="preserve">An cineál togra/tionscnaimh </w:t>
      </w:r>
    </w:p>
    <w:p w:rsidR="007460B6" w:rsidRDefault="00951BF0">
      <w:pPr>
        <w:pStyle w:val="ManualHeading2"/>
        <w:rPr>
          <w:b w:val="0"/>
          <w:noProof/>
        </w:rPr>
      </w:pPr>
      <w:r>
        <w:rPr>
          <w:noProof/>
        </w:rPr>
        <w:tab/>
      </w:r>
      <w:r>
        <w:rPr>
          <w:b w:val="0"/>
          <w:noProof/>
        </w:rPr>
        <w:t>1.4.</w:t>
      </w:r>
      <w:r>
        <w:rPr>
          <w:noProof/>
        </w:rPr>
        <w:tab/>
      </w:r>
      <w:r>
        <w:rPr>
          <w:b w:val="0"/>
          <w:noProof/>
        </w:rPr>
        <w:t xml:space="preserve">Cuspóirí </w:t>
      </w:r>
    </w:p>
    <w:p w:rsidR="007460B6" w:rsidRDefault="00951BF0">
      <w:pPr>
        <w:pStyle w:val="ManualHeading2"/>
        <w:rPr>
          <w:b w:val="0"/>
          <w:noProof/>
        </w:rPr>
      </w:pPr>
      <w:r>
        <w:rPr>
          <w:noProof/>
        </w:rPr>
        <w:tab/>
      </w:r>
      <w:r>
        <w:rPr>
          <w:b w:val="0"/>
          <w:noProof/>
        </w:rPr>
        <w:t>1.5.</w:t>
      </w:r>
      <w:r>
        <w:rPr>
          <w:noProof/>
        </w:rPr>
        <w:tab/>
      </w:r>
      <w:r>
        <w:rPr>
          <w:b w:val="0"/>
          <w:noProof/>
        </w:rPr>
        <w:t xml:space="preserve">Foras an togra/tionscnaimh </w:t>
      </w:r>
    </w:p>
    <w:p w:rsidR="007460B6" w:rsidRDefault="00951BF0">
      <w:pPr>
        <w:pStyle w:val="ManualHeading2"/>
        <w:rPr>
          <w:b w:val="0"/>
          <w:noProof/>
        </w:rPr>
      </w:pPr>
      <w:r>
        <w:rPr>
          <w:noProof/>
        </w:rPr>
        <w:tab/>
      </w:r>
      <w:r>
        <w:rPr>
          <w:b w:val="0"/>
          <w:noProof/>
        </w:rPr>
        <w:t>1.6.</w:t>
      </w:r>
      <w:r>
        <w:rPr>
          <w:noProof/>
        </w:rPr>
        <w:tab/>
      </w:r>
      <w:r>
        <w:rPr>
          <w:b w:val="0"/>
          <w:noProof/>
        </w:rPr>
        <w:t xml:space="preserve">Fad agus tionchar airgeadais </w:t>
      </w:r>
    </w:p>
    <w:p w:rsidR="007460B6" w:rsidRDefault="00951BF0">
      <w:pPr>
        <w:pStyle w:val="ManualHeading2"/>
        <w:rPr>
          <w:b w:val="0"/>
          <w:noProof/>
        </w:rPr>
      </w:pPr>
      <w:r>
        <w:rPr>
          <w:noProof/>
        </w:rPr>
        <w:tab/>
      </w:r>
      <w:r>
        <w:rPr>
          <w:b w:val="0"/>
          <w:noProof/>
        </w:rPr>
        <w:t>1.7.</w:t>
      </w:r>
      <w:r>
        <w:rPr>
          <w:noProof/>
        </w:rPr>
        <w:tab/>
      </w:r>
      <w:r>
        <w:rPr>
          <w:b w:val="0"/>
          <w:noProof/>
        </w:rPr>
        <w:t xml:space="preserve">Modhanna bainistíochta atá beartaithe </w:t>
      </w:r>
    </w:p>
    <w:p w:rsidR="007460B6" w:rsidRDefault="00951BF0">
      <w:pPr>
        <w:pStyle w:val="ManualHeading1"/>
        <w:rPr>
          <w:noProof/>
        </w:rPr>
      </w:pPr>
      <w:r>
        <w:rPr>
          <w:noProof/>
        </w:rPr>
        <w:t>2.</w:t>
      </w:r>
      <w:r>
        <w:rPr>
          <w:noProof/>
        </w:rPr>
        <w:tab/>
        <w:t xml:space="preserve">BEARTA BAINISTÍOCHTA </w:t>
      </w:r>
    </w:p>
    <w:p w:rsidR="007460B6" w:rsidRDefault="00951BF0">
      <w:pPr>
        <w:pStyle w:val="ManualHeading2"/>
        <w:rPr>
          <w:b w:val="0"/>
          <w:noProof/>
        </w:rPr>
      </w:pPr>
      <w:r>
        <w:rPr>
          <w:noProof/>
        </w:rPr>
        <w:tab/>
      </w:r>
      <w:r>
        <w:rPr>
          <w:b w:val="0"/>
          <w:noProof/>
        </w:rPr>
        <w:t>2.1.</w:t>
      </w:r>
      <w:r>
        <w:rPr>
          <w:noProof/>
        </w:rPr>
        <w:tab/>
      </w:r>
      <w:r>
        <w:rPr>
          <w:b w:val="0"/>
          <w:noProof/>
        </w:rPr>
        <w:t xml:space="preserve">Rialacha faireacháin agus tuairiscithe </w:t>
      </w:r>
    </w:p>
    <w:p w:rsidR="007460B6" w:rsidRDefault="00951BF0">
      <w:pPr>
        <w:pStyle w:val="ManualHeading2"/>
        <w:rPr>
          <w:b w:val="0"/>
          <w:noProof/>
        </w:rPr>
      </w:pPr>
      <w:r>
        <w:rPr>
          <w:noProof/>
        </w:rPr>
        <w:tab/>
      </w:r>
      <w:r>
        <w:rPr>
          <w:b w:val="0"/>
          <w:noProof/>
        </w:rPr>
        <w:t>2.2.</w:t>
      </w:r>
      <w:r>
        <w:rPr>
          <w:noProof/>
        </w:rPr>
        <w:tab/>
      </w:r>
      <w:r>
        <w:rPr>
          <w:b w:val="0"/>
          <w:noProof/>
        </w:rPr>
        <w:t>Córas</w:t>
      </w:r>
      <w:r>
        <w:rPr>
          <w:b w:val="0"/>
          <w:noProof/>
        </w:rPr>
        <w:t xml:space="preserve"> bainistíochta agus rialaithe </w:t>
      </w:r>
    </w:p>
    <w:p w:rsidR="007460B6" w:rsidRDefault="00951BF0">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rsidR="007460B6" w:rsidRDefault="00951BF0">
      <w:pPr>
        <w:pStyle w:val="ManualHeading1"/>
        <w:rPr>
          <w:noProof/>
        </w:rPr>
      </w:pPr>
      <w:r>
        <w:rPr>
          <w:noProof/>
        </w:rPr>
        <w:t>3.</w:t>
      </w:r>
      <w:r>
        <w:rPr>
          <w:noProof/>
        </w:rPr>
        <w:tab/>
        <w:t xml:space="preserve">AN TIONCHAR AIRGEADAIS A MHEASTAR A BHEIDH AG AN TOGRA/TIONSCNAMH </w:t>
      </w:r>
    </w:p>
    <w:p w:rsidR="007460B6" w:rsidRDefault="00951BF0">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imreofar tioncha</w:t>
      </w:r>
      <w:r>
        <w:rPr>
          <w:b w:val="0"/>
          <w:noProof/>
        </w:rPr>
        <w:t xml:space="preserve">r </w:t>
      </w:r>
    </w:p>
    <w:p w:rsidR="007460B6" w:rsidRDefault="00951BF0">
      <w:pPr>
        <w:pStyle w:val="ManualHeading2"/>
        <w:rPr>
          <w:noProof/>
        </w:rPr>
      </w:pPr>
      <w:r>
        <w:rPr>
          <w:noProof/>
        </w:rPr>
        <w:tab/>
      </w:r>
      <w:r>
        <w:rPr>
          <w:b w:val="0"/>
          <w:noProof/>
        </w:rPr>
        <w:t>3.2.</w:t>
      </w:r>
      <w:r>
        <w:rPr>
          <w:noProof/>
        </w:rPr>
        <w:tab/>
      </w:r>
      <w:r>
        <w:rPr>
          <w:b w:val="0"/>
          <w:noProof/>
        </w:rPr>
        <w:t>An tionchar a mheastar a bheidh ag an togra/tionscnamh ar chaiteachas</w:t>
      </w:r>
    </w:p>
    <w:p w:rsidR="007460B6" w:rsidRDefault="00951BF0">
      <w:pPr>
        <w:pStyle w:val="ManualHeading3"/>
        <w:rPr>
          <w:noProof/>
        </w:rPr>
      </w:pPr>
      <w:r>
        <w:rPr>
          <w:noProof/>
        </w:rPr>
        <w:tab/>
        <w:t>3.2.1.</w:t>
      </w:r>
      <w:r>
        <w:rPr>
          <w:noProof/>
        </w:rPr>
        <w:tab/>
        <w:t xml:space="preserve">Achoimre ar an tionchar a mheastar a bheidh ag an togra/tionscnamh ar chaiteachas </w:t>
      </w:r>
    </w:p>
    <w:p w:rsidR="007460B6" w:rsidRDefault="00951BF0">
      <w:pPr>
        <w:pStyle w:val="ManualHeading3"/>
        <w:rPr>
          <w:noProof/>
        </w:rPr>
      </w:pPr>
      <w:r>
        <w:rPr>
          <w:noProof/>
        </w:rPr>
        <w:tab/>
        <w:t>3.2.2.</w:t>
      </w:r>
      <w:r>
        <w:rPr>
          <w:noProof/>
        </w:rPr>
        <w:tab/>
        <w:t xml:space="preserve">An tionchar a mheastar a bheidh ag an togra/tionscnamh ar leithreasuithe faoi </w:t>
      </w:r>
      <w:r>
        <w:rPr>
          <w:noProof/>
        </w:rPr>
        <w:t xml:space="preserve">chomhair oibríochtaí </w:t>
      </w:r>
    </w:p>
    <w:p w:rsidR="007460B6" w:rsidRDefault="00951BF0">
      <w:pPr>
        <w:pStyle w:val="ManualHeading3"/>
        <w:rPr>
          <w:noProof/>
        </w:rPr>
      </w:pPr>
      <w:r>
        <w:rPr>
          <w:noProof/>
        </w:rPr>
        <w:tab/>
        <w:t>3.2.3.</w:t>
      </w:r>
      <w:r>
        <w:rPr>
          <w:noProof/>
        </w:rPr>
        <w:tab/>
        <w:t>An tionchar a mheastar a bheidh ag an togra/tionscnamh ar leithreasuithe de chineál riaracháin</w:t>
      </w:r>
    </w:p>
    <w:p w:rsidR="007460B6" w:rsidRDefault="00951BF0">
      <w:pPr>
        <w:pStyle w:val="ManualHeading3"/>
        <w:rPr>
          <w:noProof/>
        </w:rPr>
      </w:pPr>
      <w:r>
        <w:rPr>
          <w:noProof/>
        </w:rPr>
        <w:tab/>
        <w:t>3.2.4.</w:t>
      </w:r>
      <w:r>
        <w:rPr>
          <w:noProof/>
        </w:rPr>
        <w:tab/>
        <w:t>Comhoiriúnacht don chreat airgeadais ilbhliantúil reatha</w:t>
      </w:r>
    </w:p>
    <w:p w:rsidR="007460B6" w:rsidRDefault="00951BF0">
      <w:pPr>
        <w:pStyle w:val="ManualHeading3"/>
        <w:rPr>
          <w:noProof/>
        </w:rPr>
      </w:pPr>
      <w:r>
        <w:rPr>
          <w:noProof/>
        </w:rPr>
        <w:tab/>
        <w:t>3.2.5.</w:t>
      </w:r>
      <w:r>
        <w:rPr>
          <w:noProof/>
        </w:rPr>
        <w:tab/>
        <w:t xml:space="preserve">Ranníocaíochtaí ó thríú páirtithe </w:t>
      </w:r>
    </w:p>
    <w:p w:rsidR="007460B6" w:rsidRDefault="00951BF0">
      <w:pPr>
        <w:pStyle w:val="ManualHeading2"/>
        <w:jc w:val="left"/>
        <w:rPr>
          <w:b w:val="0"/>
          <w:noProof/>
        </w:rPr>
        <w:sectPr w:rsidR="007460B6" w:rsidSect="00951BF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 tionchar a mheastar a bheidh ar ioncam</w:t>
      </w:r>
    </w:p>
    <w:p w:rsidR="007460B6" w:rsidRDefault="00951BF0">
      <w:pPr>
        <w:pStyle w:val="ChapterTitle"/>
        <w:rPr>
          <w:noProof/>
        </w:rPr>
      </w:pPr>
      <w:r>
        <w:rPr>
          <w:noProof/>
        </w:rPr>
        <w:t>RÁITEAS AIRGEADAIS REACHTACH</w:t>
      </w:r>
    </w:p>
    <w:p w:rsidR="007460B6" w:rsidRDefault="00951BF0">
      <w:pPr>
        <w:pStyle w:val="ManualHeading1"/>
        <w:rPr>
          <w:noProof/>
        </w:rPr>
      </w:pPr>
      <w:r>
        <w:rPr>
          <w:noProof/>
        </w:rPr>
        <w:t>1.</w:t>
      </w:r>
      <w:r>
        <w:rPr>
          <w:noProof/>
        </w:rPr>
        <w:tab/>
        <w:t xml:space="preserve">LEAGAN AMACH AN TOGRA/TIONSCNAIMH </w:t>
      </w:r>
    </w:p>
    <w:p w:rsidR="007460B6" w:rsidRDefault="00951BF0">
      <w:pPr>
        <w:pStyle w:val="ManualHeading2"/>
        <w:rPr>
          <w:noProof/>
        </w:rPr>
      </w:pPr>
      <w:r>
        <w:rPr>
          <w:noProof/>
        </w:rPr>
        <w:t>1.1.</w:t>
      </w:r>
      <w:r>
        <w:rPr>
          <w:noProof/>
        </w:rPr>
        <w:tab/>
        <w:t xml:space="preserve">Teideal an togra/tionscnaimh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Togra le haghaidh Rialachán ó Pharlaimint na hEorpa agus ón gComhairle maidir le daoine aonair a chosaint </w:t>
      </w:r>
      <w:r>
        <w:rPr>
          <w:noProof/>
        </w:rPr>
        <w:t>i ndáil le sonraí pearsanta a phróiseáil ag institiúidí, comhlachtaí, oifigí agus gníomhaireachtaí an Aontais agus maidir le saorghluaiseacht sonraí den sórt sin agus i ndáil le Rialachán (AE) Uimh 45/2001 agus Cinneadh Uimh. 1247/2002/EC a aisghairm.</w:t>
      </w:r>
    </w:p>
    <w:p w:rsidR="007460B6" w:rsidRDefault="00951BF0">
      <w:pPr>
        <w:pStyle w:val="ManualHeading2"/>
        <w:rPr>
          <w:noProof/>
          <w:szCs w:val="24"/>
        </w:rPr>
      </w:pPr>
      <w:r>
        <w:rPr>
          <w:noProof/>
        </w:rPr>
        <w:t>1.2.</w:t>
      </w:r>
      <w:r>
        <w:rPr>
          <w:noProof/>
        </w:rPr>
        <w:tab/>
        <w:t>Réimsí beartais lena mbaineann i gcreat ABM/ABB</w:t>
      </w:r>
      <w:r>
        <w:rPr>
          <w:rStyle w:val="FootnoteReference"/>
          <w:noProof/>
        </w:rPr>
        <w:footnoteReference w:id="26"/>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Ceartas – Cosaint Sonraí Pearsanta</w:t>
      </w:r>
    </w:p>
    <w:p w:rsidR="007460B6" w:rsidRDefault="007460B6">
      <w:pPr>
        <w:pStyle w:val="Text1"/>
        <w:pBdr>
          <w:top w:val="single" w:sz="4" w:space="1" w:color="auto"/>
          <w:left w:val="single" w:sz="4" w:space="4" w:color="auto"/>
          <w:bottom w:val="single" w:sz="4" w:space="1" w:color="auto"/>
          <w:right w:val="single" w:sz="4" w:space="4" w:color="auto"/>
        </w:pBdr>
        <w:rPr>
          <w:noProof/>
        </w:rPr>
      </w:pPr>
    </w:p>
    <w:p w:rsidR="007460B6" w:rsidRDefault="00951BF0">
      <w:pPr>
        <w:pStyle w:val="ManualHeading2"/>
        <w:rPr>
          <w:bCs/>
          <w:noProof/>
          <w:szCs w:val="24"/>
        </w:rPr>
      </w:pPr>
      <w:r>
        <w:rPr>
          <w:noProof/>
        </w:rPr>
        <w:t>1.3.</w:t>
      </w:r>
      <w:r>
        <w:rPr>
          <w:noProof/>
        </w:rPr>
        <w:tab/>
        <w:t xml:space="preserve">An cineál togra/tionscnaimh </w:t>
      </w:r>
    </w:p>
    <w:p w:rsidR="007460B6" w:rsidRDefault="00951BF0">
      <w:pPr>
        <w:pStyle w:val="Text1"/>
        <w:rPr>
          <w:b/>
          <w:noProof/>
          <w:sz w:val="22"/>
        </w:rPr>
      </w:pPr>
      <w:r>
        <w:rPr>
          <w:noProof/>
          <w:sz w:val="22"/>
        </w:rPr>
        <w:sym w:font="Wingdings" w:char="F0A8"/>
      </w:r>
      <w:r>
        <w:rPr>
          <w:noProof/>
        </w:rPr>
        <w:t xml:space="preserve">Baineann an togra/tionscnamh le </w:t>
      </w:r>
      <w:r>
        <w:rPr>
          <w:b/>
          <w:noProof/>
        </w:rPr>
        <w:t>beart nua</w:t>
      </w:r>
    </w:p>
    <w:p w:rsidR="007460B6" w:rsidRDefault="00951BF0">
      <w:pPr>
        <w:pStyle w:val="Text1"/>
        <w:rPr>
          <w:noProof/>
          <w:sz w:val="22"/>
        </w:rPr>
      </w:pPr>
      <w:r>
        <w:rPr>
          <w:noProof/>
          <w:sz w:val="22"/>
        </w:rPr>
        <w:sym w:font="Wingdings" w:char="F0A8"/>
      </w:r>
      <w:r>
        <w:rPr>
          <w:noProof/>
        </w:rPr>
        <w:t xml:space="preserve">Baineann an togra/tionscnamh le </w:t>
      </w:r>
      <w:r>
        <w:rPr>
          <w:b/>
          <w:noProof/>
        </w:rPr>
        <w:t>beart nua a leanann treoirthionscadal/réamhbheart</w:t>
      </w:r>
      <w:r>
        <w:rPr>
          <w:rStyle w:val="FootnoteReference"/>
          <w:b/>
          <w:noProof/>
        </w:rPr>
        <w:footnoteReference w:id="27"/>
      </w:r>
    </w:p>
    <w:p w:rsidR="007460B6" w:rsidRDefault="00951BF0">
      <w:pPr>
        <w:pStyle w:val="Tiret1"/>
        <w:numPr>
          <w:ilvl w:val="0"/>
          <w:numId w:val="12"/>
        </w:numPr>
        <w:rPr>
          <w:noProof/>
          <w:sz w:val="22"/>
        </w:rPr>
      </w:pPr>
      <w:r>
        <w:rPr>
          <w:noProof/>
        </w:rPr>
        <w:t xml:space="preserve">Baineann an togra/tionscnamh le </w:t>
      </w:r>
      <w:r>
        <w:rPr>
          <w:b/>
          <w:noProof/>
        </w:rPr>
        <w:t>síneadh ar bheart atá ann cheana</w:t>
      </w:r>
    </w:p>
    <w:p w:rsidR="007460B6" w:rsidRDefault="00951BF0">
      <w:pPr>
        <w:pStyle w:val="Text1"/>
        <w:rPr>
          <w:noProof/>
        </w:rPr>
      </w:pPr>
      <w:r>
        <w:rPr>
          <w:noProof/>
          <w:sz w:val="22"/>
        </w:rPr>
        <w:sym w:font="Wingdings" w:char="F0A8"/>
      </w:r>
      <w:r>
        <w:rPr>
          <w:noProof/>
        </w:rPr>
        <w:t xml:space="preserve">Baineann an togra/tionscnamh le beart </w:t>
      </w:r>
      <w:r>
        <w:rPr>
          <w:b/>
          <w:noProof/>
        </w:rPr>
        <w:t>a atreoraíodh i dtreo beart nua</w:t>
      </w:r>
    </w:p>
    <w:p w:rsidR="007460B6" w:rsidRDefault="00951BF0">
      <w:pPr>
        <w:pStyle w:val="ManualHeading2"/>
        <w:rPr>
          <w:bCs/>
          <w:noProof/>
          <w:szCs w:val="24"/>
        </w:rPr>
      </w:pPr>
      <w:r>
        <w:rPr>
          <w:noProof/>
        </w:rPr>
        <w:t>1.4.</w:t>
      </w:r>
      <w:r>
        <w:rPr>
          <w:noProof/>
        </w:rPr>
        <w:tab/>
        <w:t>Cuspóirí</w:t>
      </w:r>
    </w:p>
    <w:p w:rsidR="007460B6" w:rsidRDefault="00951BF0">
      <w:pPr>
        <w:pStyle w:val="ManualHeading3"/>
        <w:rPr>
          <w:noProof/>
        </w:rPr>
      </w:pPr>
      <w:r>
        <w:rPr>
          <w:noProof/>
        </w:rPr>
        <w:t>1.4 1.</w:t>
      </w:r>
      <w:r>
        <w:rPr>
          <w:noProof/>
        </w:rPr>
        <w:tab/>
        <w:t xml:space="preserve">Cuspóirí straitéiseacha ilbhliantúla an Choimisiúin ar a bhfuil an togra/tionscnamh dírithe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Tugann</w:t>
      </w:r>
      <w:r>
        <w:rPr>
          <w:noProof/>
        </w:rPr>
        <w:t xml:space="preserve"> teacht i bhfeidhm Chonradh Liospóin– agus go háirithe tabhairt isteach an bhunúis nua dlí (Airteagal 16 CFAE) – deis creat cuimsitheach maidir le cosaint sonraí a chur ar bun a chumhdaíonn na réimsí ar fad.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An 27 Aibreán 2016 ghlac an tAontas Rialachán </w:t>
      </w:r>
      <w:r>
        <w:rPr>
          <w:noProof/>
        </w:rPr>
        <w:t>(AE) 2016/679 ó Pharlaimint na hEorpa agus ón gComhairle an 27 Aibreán 2016 maidir le daoine nádúrtha a chosaint i ndáil le sonraí pearsanta a phróiseáil agus maidir le saorghluaiseacht sonraí den sórt sin, agus lena n</w:t>
      </w:r>
      <w:r>
        <w:rPr>
          <w:noProof/>
        </w:rPr>
        <w:noBreakHyphen/>
        <w:t>aisghairtear Treoir 95/46/CE (An Rial</w:t>
      </w:r>
      <w:r>
        <w:rPr>
          <w:noProof/>
        </w:rPr>
        <w:t>achán Ginearálta maidir le Cosaint Sonraí) (Téacs atá ábhartha maidir le LEE) IO L119, 4.5.2016, lch 1–88.</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An lá céanna, ghlac an tAontas Treoir (AE) 2016/680 ó Pharlaimint na hEorpa agus ón gComhairle an 27 Aibreán 2016 i ndáil le cosaint daoine nádúrtha </w:t>
      </w:r>
      <w:r>
        <w:rPr>
          <w:noProof/>
        </w:rPr>
        <w:t>maidir le próiseáil sonraí pearsanta ag údaráis inniúla chun cionta coiriúla a chosc, a imscrúdú, a bhrath nó a ionchúiseamh nó chun pionóis choiriúla a fhorghníomhú, agus saorghluaiseacht sonraí den sórt sin agus lena n</w:t>
      </w:r>
      <w:r>
        <w:rPr>
          <w:noProof/>
        </w:rPr>
        <w:noBreakHyphen/>
        <w:t>aisghairtear Cinneadh Réime 2008/97</w:t>
      </w:r>
      <w:r>
        <w:rPr>
          <w:noProof/>
        </w:rPr>
        <w:t>7/CGB ón gComhairle, IO L 119, 4.5.2016, lch. 89–131.</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Féachtar tríd an togra seo le creat cuimsitheach a chur ar bun maidir le cosaint sonraí san Aontas, trí na rialacha cosanta sonraí atá infheidhme maidir le hinstitiúidí agus comhlachtaí an Aontais a ail</w:t>
      </w:r>
      <w:r>
        <w:rPr>
          <w:noProof/>
        </w:rPr>
        <w:t>íniú leis na rialacha cosanta sonraí i Rialachán (AE) 2016/679. Ar chúiseanna maidir le comhsheasmhacht agus comhchuibheas, ba cheart d'institiúidí agus do chomhlachtaí an Aontais tacar rialacha cosanta sonraí den chineál céanna a chur i bhfeidhm agus a ch</w:t>
      </w:r>
      <w:r>
        <w:rPr>
          <w:noProof/>
        </w:rPr>
        <w:t>uirtear i bhfeidhm san earnáil phoiblí sna Ballstáit.</w:t>
      </w:r>
    </w:p>
    <w:p w:rsidR="007460B6" w:rsidRDefault="00951BF0">
      <w:pPr>
        <w:pStyle w:val="ManualHeading3"/>
        <w:rPr>
          <w:bCs/>
          <w:noProof/>
          <w:szCs w:val="24"/>
        </w:rPr>
      </w:pPr>
      <w:r>
        <w:rPr>
          <w:noProof/>
        </w:rPr>
        <w:t>1.4 2.</w:t>
      </w:r>
      <w:r>
        <w:rPr>
          <w:noProof/>
        </w:rPr>
        <w:tab/>
        <w:t xml:space="preserve">Cuspóirí sonracha agus na gníomhaíochtaí ABM/ABB lena mbaineann </w:t>
      </w:r>
    </w:p>
    <w:p w:rsidR="007460B6" w:rsidRDefault="00951BF0">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 1:</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Cur i bhfeidhm comhsheasmhach ar rialacha cosanta sonraí a áirithiú ar fud an Aontais.</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Cuspóir sonrach Uim</w:t>
      </w:r>
      <w:r>
        <w:rPr>
          <w:noProof/>
        </w:rPr>
        <w:t>h 2:</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Caomhchóiriú a thabhairt ar an gcóras rialachais reatha maidir le cosaint sonraí in institiúidí agus i gcomhlachtaí an Aontais.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Cuspóir sonrach Uimh 3:</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Comhlíonadh níos treise le rialacha cosanta sonraí in institiúidí agus i gcomhlachtaí an Aontais a</w:t>
      </w:r>
      <w:r>
        <w:rPr>
          <w:noProof/>
        </w:rPr>
        <w:t xml:space="preserve">gus forfheidhmiú níos déine orthu a áirithiú. </w:t>
      </w:r>
    </w:p>
    <w:p w:rsidR="007460B6" w:rsidRDefault="00951BF0">
      <w:pPr>
        <w:pStyle w:val="ManualHeading3"/>
        <w:rPr>
          <w:bCs/>
          <w:noProof/>
          <w:szCs w:val="24"/>
        </w:rPr>
      </w:pPr>
      <w:r>
        <w:rPr>
          <w:noProof/>
        </w:rPr>
        <w:br w:type="page"/>
        <w:t>1.4.3.</w:t>
      </w:r>
      <w:r>
        <w:rPr>
          <w:noProof/>
        </w:rPr>
        <w:tab/>
        <w:t>An toradh agus an tionchar a bhfuil súil leo</w:t>
      </w:r>
    </w:p>
    <w:p w:rsidR="007460B6" w:rsidRDefault="00951BF0">
      <w:pPr>
        <w:pStyle w:val="Text1"/>
        <w:rPr>
          <w:i/>
          <w:noProof/>
          <w:sz w:val="20"/>
        </w:rPr>
      </w:pPr>
      <w:r>
        <w:rPr>
          <w:i/>
          <w:noProof/>
          <w:sz w:val="20"/>
        </w:rPr>
        <w:t>Sonraigh an tionchar a bheadh ag an togra/tionscnamh ar na tairbhithe/grúpaí ar a bhfuil sé dírithe.</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Maidir le hinstitiúidí agus comhlachtaí an Aontais mar </w:t>
      </w:r>
      <w:r>
        <w:rPr>
          <w:noProof/>
        </w:rPr>
        <w:t>rialaitheoirí sonraí, ba bhuntáiste ina leith sin athrú ó na próisis riaracháin reatha (cur chuige ex ante) i ndáil le cosaint sonraí go dtí comhlíonadh éifeachtúil agus forfheidhmiú níos déine maidir le rialacha substaintiúla cosanta sonraí agus na prions</w:t>
      </w:r>
      <w:r>
        <w:rPr>
          <w:noProof/>
        </w:rPr>
        <w:t>abail agus na coincheapanna nua i ndáil le cosaint sonraí a thugtar isteach le Rialachán (AE) 2016/679 (cur chuige ex post), a bheidh infheidhme ar fud an Aontais.</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Beidh leas ag daoine aonair a bhfuil próiseáil á dhéanamh ag institiúidí agus comhlachtaí an</w:t>
      </w:r>
      <w:r>
        <w:rPr>
          <w:noProof/>
        </w:rPr>
        <w:t xml:space="preserve"> Aontais ar a gcuid sonraí as rialú níos fearr maidir lena gcuid sonraí pearsanta agus beidh muinín acu as an timpeallacht dhigiteach. Tiocfaidh siad trasna freisin ar chuntasacht threisithe i ndáil le hinstitiúidí agus comhlachtaí an Aontais.</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Beidh ar chu</w:t>
      </w:r>
      <w:r>
        <w:rPr>
          <w:noProof/>
        </w:rPr>
        <w:t>mas an Mhaoirseora Eorpaigh ar Chosaint Sonraí díriú níos mó ar an ról maoirseachta. Déanfar dáileadh na gcúraimí maidir le comhairle a chur ar an gCoimisiún idir an Bord Eorpach um Chosaint Sonraí arna chur ar bun le Rialachán (AE) 2016/679 agus an Maoirs</w:t>
      </w:r>
      <w:r>
        <w:rPr>
          <w:noProof/>
        </w:rPr>
        <w:t xml:space="preserve">eoir Eorpach ar Chosaint Sonraí a shoiléiriú agus seachnófar dúbailt. </w:t>
      </w:r>
    </w:p>
    <w:p w:rsidR="007460B6" w:rsidRDefault="00951BF0">
      <w:pPr>
        <w:pStyle w:val="ManualHeading3"/>
        <w:rPr>
          <w:bCs/>
          <w:noProof/>
          <w:szCs w:val="24"/>
        </w:rPr>
      </w:pPr>
      <w:r>
        <w:rPr>
          <w:noProof/>
        </w:rPr>
        <w:t>1.4.4.</w:t>
      </w:r>
      <w:r>
        <w:rPr>
          <w:noProof/>
        </w:rPr>
        <w:tab/>
        <w:t xml:space="preserve">Táscairí lena léireofar toradh agus tionchar </w:t>
      </w:r>
    </w:p>
    <w:p w:rsidR="007460B6" w:rsidRDefault="00951BF0">
      <w:pPr>
        <w:pStyle w:val="Text1"/>
        <w:rPr>
          <w:i/>
          <w:noProof/>
          <w:sz w:val="20"/>
        </w:rPr>
      </w:pPr>
      <w:r>
        <w:rPr>
          <w:i/>
          <w:noProof/>
          <w:sz w:val="20"/>
        </w:rPr>
        <w:t>Sonraigh na táscairí lena léireofar an faireachán ar chur chun feidhme an togra/tionscnaimh.</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Áireofar ar na táscairí na gnéithe seo </w:t>
      </w:r>
      <w:r>
        <w:rPr>
          <w:noProof/>
        </w:rPr>
        <w:t>a leanas:</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líon na dtuairimí a d'eisigh an Bord Eorpach um Chosaint Sonraí agus an Maoirseoir Eorpach ar Chosaint Sonraí,</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briseadh síos ar ghníomhaíochtaí na n</w:t>
      </w:r>
      <w:r>
        <w:rPr>
          <w:noProof/>
        </w:rPr>
        <w:noBreakHyphen/>
        <w:t>oifigeach cosanta sonraí,</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an úsáid a baineadh as measúnuithe tionchair ar chosaint sonraí,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 xml:space="preserve">líon </w:t>
      </w:r>
      <w:r>
        <w:rPr>
          <w:noProof/>
        </w:rPr>
        <w:t>na ngearán a rinne ábhair sonraí,</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fíneálacha a gearradh ar rialaitheoirí sonraí a bhí freagrach as sárú maidir le cosaint sonraí.</w:t>
      </w:r>
    </w:p>
    <w:p w:rsidR="007460B6" w:rsidRDefault="00951BF0">
      <w:pPr>
        <w:pStyle w:val="ManualHeading2"/>
        <w:rPr>
          <w:bCs/>
          <w:noProof/>
          <w:szCs w:val="24"/>
        </w:rPr>
      </w:pPr>
      <w:r>
        <w:rPr>
          <w:noProof/>
        </w:rPr>
        <w:t>1.5.</w:t>
      </w:r>
      <w:r>
        <w:rPr>
          <w:noProof/>
        </w:rPr>
        <w:tab/>
        <w:t xml:space="preserve">Foras an togra/tionscnaimh </w:t>
      </w:r>
    </w:p>
    <w:p w:rsidR="007460B6" w:rsidRDefault="00951BF0">
      <w:pPr>
        <w:pStyle w:val="ManualHeading3"/>
        <w:rPr>
          <w:noProof/>
        </w:rPr>
      </w:pPr>
      <w:r>
        <w:rPr>
          <w:noProof/>
        </w:rPr>
        <w:t>1.5.1.</w:t>
      </w:r>
      <w:r>
        <w:rPr>
          <w:noProof/>
        </w:rPr>
        <w:tab/>
        <w:t xml:space="preserve">Na ceanglais is gá a chomhlíonadh sa ghearrthéarma nó san fhadtéarma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D'éiligh comhrea</w:t>
      </w:r>
      <w:r>
        <w:rPr>
          <w:noProof/>
        </w:rPr>
        <w:t>chtóirí an Aontais i Rialachán (AE) 2016/679 (Airteagal 2(3), Airteagal 98, aithris 17) go ndéanfaí Rialachán (CE)Uimh. 45/2001 a oiriúnú i ndáil leis na prionsabail agus na rialacha a bhunaítear i Rialachán (AE) 2016/679 chun creat tréan comhleanúnach i n</w:t>
      </w:r>
      <w:r>
        <w:rPr>
          <w:noProof/>
        </w:rPr>
        <w:t>dáil le cosaint sonraí a chur ar fáil san Aontas agus ligean don dá ionstraim a chur i bhfeidhm an tráth amháin, i.e. ar an 25 Bealtaine 2018.</w:t>
      </w:r>
    </w:p>
    <w:p w:rsidR="007460B6" w:rsidRDefault="00951BF0">
      <w:pPr>
        <w:pStyle w:val="ManualHeading3"/>
        <w:rPr>
          <w:bCs/>
          <w:noProof/>
          <w:szCs w:val="24"/>
        </w:rPr>
      </w:pPr>
      <w:r>
        <w:rPr>
          <w:noProof/>
        </w:rPr>
        <w:t>1.5.2.</w:t>
      </w:r>
      <w:r>
        <w:rPr>
          <w:noProof/>
        </w:rPr>
        <w:tab/>
        <w:t>Luach breise a bhaineann le rannpháirteachas an AE</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Ní féidir na rialacha cosanta sonraí atá infheidhme mai</w:t>
      </w:r>
      <w:r>
        <w:rPr>
          <w:noProof/>
        </w:rPr>
        <w:t xml:space="preserve">dir le hinstitiúidí agus le comhlachtaí an Aontais a thabhairt isteach ach amháin le gníomh de chuid AE. </w:t>
      </w:r>
    </w:p>
    <w:p w:rsidR="007460B6" w:rsidRDefault="00951BF0">
      <w:pPr>
        <w:pStyle w:val="ManualHeading3"/>
        <w:rPr>
          <w:bCs/>
          <w:noProof/>
          <w:szCs w:val="24"/>
        </w:rPr>
      </w:pPr>
      <w:r>
        <w:rPr>
          <w:noProof/>
        </w:rPr>
        <w:t>1.5.3.</w:t>
      </w:r>
      <w:r>
        <w:rPr>
          <w:noProof/>
        </w:rPr>
        <w:tab/>
        <w:t>Ceachtanna a foghlaimíodh ó thaithí eile den sórt sin san am a chuaigh thart</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Cuireann an togra seo leis an taithí le Rialachán (CE) Uimh. 45/20</w:t>
      </w:r>
      <w:r>
        <w:rPr>
          <w:noProof/>
        </w:rPr>
        <w:t>01 agus leis an measúnú ar a chur sin i bhfeidhm, a rinneadh mar chuid de Staidéar Meastóireachta (arna dhéanamh ag conraitheoir seachtrach idir Meán Fómhair 2014 agus Meitheamh 2015)</w:t>
      </w:r>
      <w:r>
        <w:rPr>
          <w:rStyle w:val="FootnoteReference"/>
          <w:noProof/>
        </w:rPr>
        <w:footnoteReference w:id="28"/>
      </w:r>
      <w:r>
        <w:rPr>
          <w:noProof/>
        </w:rPr>
        <w:t xml:space="preserve">. </w:t>
      </w:r>
    </w:p>
    <w:p w:rsidR="007460B6" w:rsidRDefault="00951BF0">
      <w:pPr>
        <w:pStyle w:val="ManualHeading3"/>
        <w:rPr>
          <w:bCs/>
          <w:noProof/>
          <w:szCs w:val="24"/>
        </w:rPr>
      </w:pPr>
      <w:r>
        <w:rPr>
          <w:noProof/>
        </w:rPr>
        <w:t>1.5.4.</w:t>
      </w:r>
      <w:r>
        <w:rPr>
          <w:noProof/>
        </w:rPr>
        <w:tab/>
        <w:t>Comhoiriúnacht d'ionstraimí iomchuí eile agus sineirgíocht a d</w:t>
      </w:r>
      <w:r>
        <w:rPr>
          <w:noProof/>
        </w:rPr>
        <w:t>'fhéadfadh a bheith ann</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Cuireann an togra seo le Rialachán (AE) 2016/679 agus tugtar chun críche leis creat tréan, comhsheasmhach, nua-aimseartha maidir le cosaint sonraí – neodrach ó thaobh teicneolaíochta agus oiriúnaithe don todhchaí – a chur ar bun san</w:t>
      </w:r>
      <w:r>
        <w:rPr>
          <w:noProof/>
        </w:rPr>
        <w:t xml:space="preserve"> Aontas.</w:t>
      </w:r>
    </w:p>
    <w:p w:rsidR="007460B6" w:rsidRDefault="00951BF0">
      <w:pPr>
        <w:pStyle w:val="ManualHeading2"/>
        <w:rPr>
          <w:bCs/>
          <w:noProof/>
          <w:szCs w:val="24"/>
        </w:rPr>
      </w:pPr>
      <w:r>
        <w:rPr>
          <w:noProof/>
        </w:rPr>
        <w:br w:type="page"/>
        <w:t>1.6.</w:t>
      </w:r>
      <w:r>
        <w:rPr>
          <w:noProof/>
        </w:rPr>
        <w:tab/>
        <w:t xml:space="preserve">Fad agus tionchar airgeadais </w:t>
      </w:r>
    </w:p>
    <w:p w:rsidR="007460B6" w:rsidRDefault="00951BF0">
      <w:pPr>
        <w:pStyle w:val="Text1"/>
        <w:rPr>
          <w:noProof/>
        </w:rPr>
      </w:pPr>
      <w:r>
        <w:rPr>
          <w:noProof/>
        </w:rPr>
        <w:sym w:font="Wingdings" w:char="F0A8"/>
      </w:r>
      <w:r>
        <w:rPr>
          <w:noProof/>
        </w:rPr>
        <w:t xml:space="preserve">Togra/tionscnamh a bheidh i bhfeidhm ar feadh </w:t>
      </w:r>
      <w:r>
        <w:rPr>
          <w:b/>
          <w:noProof/>
        </w:rPr>
        <w:t>tréimhse theoranta</w:t>
      </w:r>
    </w:p>
    <w:p w:rsidR="007460B6" w:rsidRDefault="00951BF0">
      <w:pPr>
        <w:pStyle w:val="ListDash2"/>
        <w:rPr>
          <w:noProof/>
        </w:rPr>
      </w:pPr>
      <w:r>
        <w:rPr>
          <w:noProof/>
        </w:rPr>
        <w:sym w:font="Wingdings" w:char="F0A8"/>
      </w:r>
      <w:r>
        <w:rPr>
          <w:noProof/>
        </w:rPr>
        <w:tab/>
        <w:t xml:space="preserve">Togra/tionscnamh a bheidh i bhfeidhm ón [LL/MM]BBBB go dtí an [LL/MM]BBBB </w:t>
      </w:r>
    </w:p>
    <w:p w:rsidR="007460B6" w:rsidRDefault="00951BF0">
      <w:pPr>
        <w:pStyle w:val="ListDash2"/>
        <w:rPr>
          <w:noProof/>
        </w:rPr>
      </w:pPr>
      <w:r>
        <w:rPr>
          <w:noProof/>
        </w:rPr>
        <w:sym w:font="Wingdings" w:char="F0A8"/>
      </w:r>
      <w:r>
        <w:rPr>
          <w:noProof/>
        </w:rPr>
        <w:tab/>
        <w:t xml:space="preserve">Tionchar airgeadais ó BBBB go BBBB </w:t>
      </w:r>
    </w:p>
    <w:p w:rsidR="007460B6" w:rsidRDefault="00951BF0">
      <w:pPr>
        <w:pStyle w:val="Bullet2"/>
        <w:numPr>
          <w:ilvl w:val="0"/>
          <w:numId w:val="13"/>
        </w:numPr>
        <w:rPr>
          <w:noProof/>
        </w:rPr>
      </w:pPr>
      <w:r>
        <w:rPr>
          <w:noProof/>
        </w:rPr>
        <w:t xml:space="preserve">Togra/tionscnamh a bheidh i bhfeidhm ar feadh </w:t>
      </w:r>
      <w:r>
        <w:rPr>
          <w:b/>
          <w:noProof/>
        </w:rPr>
        <w:t>tréimhse neamhtheoranta</w:t>
      </w:r>
    </w:p>
    <w:p w:rsidR="007460B6" w:rsidRDefault="00951BF0">
      <w:pPr>
        <w:pStyle w:val="Bullet2"/>
        <w:rPr>
          <w:noProof/>
        </w:rPr>
      </w:pPr>
      <w:r>
        <w:rPr>
          <w:noProof/>
        </w:rPr>
        <w:t>Cur chun feidhme le tréimhse tosaigh idir [2017] agus an 25 Bealtaine 2018, agus feidhm iomlán ina dhiaidh sin.</w:t>
      </w:r>
    </w:p>
    <w:p w:rsidR="007460B6" w:rsidRDefault="00951BF0">
      <w:pPr>
        <w:pStyle w:val="ManualHeading2"/>
        <w:rPr>
          <w:bCs/>
          <w:noProof/>
          <w:szCs w:val="24"/>
        </w:rPr>
      </w:pPr>
      <w:r>
        <w:rPr>
          <w:noProof/>
        </w:rPr>
        <w:t>1.7.</w:t>
      </w:r>
      <w:r>
        <w:rPr>
          <w:noProof/>
        </w:rPr>
        <w:tab/>
        <w:t>Modhanna bainistíochta atá beartaithe</w:t>
      </w:r>
      <w:r>
        <w:rPr>
          <w:rStyle w:val="FootnoteReference"/>
          <w:noProof/>
        </w:rPr>
        <w:footnoteReference w:id="29"/>
      </w:r>
    </w:p>
    <w:p w:rsidR="007460B6" w:rsidRDefault="00951BF0">
      <w:pPr>
        <w:pStyle w:val="Bullet2"/>
        <w:rPr>
          <w:noProof/>
        </w:rPr>
      </w:pPr>
      <w:r>
        <w:rPr>
          <w:noProof/>
        </w:rPr>
        <w:t>Bainistíocht dhíreach a dhéana</w:t>
      </w:r>
      <w:r>
        <w:rPr>
          <w:noProof/>
        </w:rPr>
        <w:t>nn an Coimisiún</w:t>
      </w:r>
    </w:p>
    <w:p w:rsidR="007460B6" w:rsidRDefault="00951BF0">
      <w:pPr>
        <w:pStyle w:val="ListDash2"/>
        <w:rPr>
          <w:rFonts w:cs="EUAlbertina"/>
          <w:noProof/>
        </w:rPr>
      </w:pPr>
      <w:r>
        <w:rPr>
          <w:noProof/>
        </w:rPr>
        <w:sym w:font="Wingdings" w:char="F0A8"/>
      </w:r>
      <w:r>
        <w:rPr>
          <w:noProof/>
        </w:rPr>
        <w:t>ina ranna, lena n</w:t>
      </w:r>
      <w:r>
        <w:rPr>
          <w:noProof/>
        </w:rPr>
        <w:noBreakHyphen/>
        <w:t>áirítear an chuid sin den fhoireann atá i dtoscaireachtaí an Aontais;</w:t>
      </w:r>
    </w:p>
    <w:p w:rsidR="007460B6" w:rsidRDefault="00951BF0">
      <w:pPr>
        <w:pStyle w:val="ListDash2"/>
        <w:rPr>
          <w:noProof/>
        </w:rPr>
      </w:pPr>
      <w:r>
        <w:rPr>
          <w:noProof/>
        </w:rPr>
        <w:sym w:font="Wingdings" w:char="F0A8"/>
      </w:r>
      <w:r>
        <w:rPr>
          <w:noProof/>
        </w:rPr>
        <w:tab/>
        <w:t>trí na gníomhaireachtaí feidhmiúcháin;</w:t>
      </w:r>
    </w:p>
    <w:p w:rsidR="007460B6" w:rsidRDefault="00951BF0">
      <w:pPr>
        <w:pStyle w:val="Text1"/>
        <w:rPr>
          <w:noProof/>
        </w:rPr>
      </w:pPr>
      <w:r>
        <w:rPr>
          <w:noProof/>
        </w:rPr>
        <w:sym w:font="Wingdings" w:char="F0A8"/>
      </w:r>
      <w:r>
        <w:rPr>
          <w:b/>
          <w:noProof/>
        </w:rPr>
        <w:t>Bainistíocht atá comhroinnte</w:t>
      </w:r>
      <w:r>
        <w:rPr>
          <w:noProof/>
        </w:rPr>
        <w:t xml:space="preserve"> leis na Ballstáit</w:t>
      </w:r>
    </w:p>
    <w:p w:rsidR="007460B6" w:rsidRDefault="00951BF0">
      <w:pPr>
        <w:pStyle w:val="Text1"/>
        <w:rPr>
          <w:noProof/>
        </w:rPr>
      </w:pPr>
      <w:r>
        <w:rPr>
          <w:noProof/>
        </w:rPr>
        <w:sym w:font="Wingdings" w:char="F0A8"/>
      </w:r>
      <w:r>
        <w:rPr>
          <w:b/>
          <w:noProof/>
        </w:rPr>
        <w:t>Bainistíocht indíreach</w:t>
      </w:r>
      <w:r>
        <w:rPr>
          <w:noProof/>
        </w:rPr>
        <w:t xml:space="preserve"> trí chúraimí a bhaineann le cur chun f</w:t>
      </w:r>
      <w:r>
        <w:rPr>
          <w:noProof/>
        </w:rPr>
        <w:t>eidhme an bhuiséid a shannadh dóibh seo a leanas:</w:t>
      </w:r>
    </w:p>
    <w:p w:rsidR="007460B6" w:rsidRDefault="00951BF0">
      <w:pPr>
        <w:pStyle w:val="ListDash2"/>
        <w:rPr>
          <w:noProof/>
        </w:rPr>
      </w:pPr>
      <w:r>
        <w:rPr>
          <w:noProof/>
        </w:rPr>
        <w:sym w:font="Wingdings" w:char="F0A8"/>
      </w:r>
      <w:r>
        <w:rPr>
          <w:noProof/>
        </w:rPr>
        <w:t>tríú tíortha nó na comhlachtaí a d'ainmnigh siad;</w:t>
      </w:r>
    </w:p>
    <w:p w:rsidR="007460B6" w:rsidRDefault="00951BF0">
      <w:pPr>
        <w:pStyle w:val="ListDash2"/>
        <w:rPr>
          <w:noProof/>
        </w:rPr>
      </w:pPr>
      <w:r>
        <w:rPr>
          <w:noProof/>
        </w:rPr>
        <w:sym w:font="Wingdings" w:char="F0A8"/>
      </w:r>
      <w:r>
        <w:rPr>
          <w:noProof/>
        </w:rPr>
        <w:t>eagraíochtaí idirnáisiúnta agus a ngníomhaireachtaí (tabhair sonraí);</w:t>
      </w:r>
    </w:p>
    <w:p w:rsidR="007460B6" w:rsidRDefault="00951BF0">
      <w:pPr>
        <w:pStyle w:val="ListDash2"/>
        <w:rPr>
          <w:noProof/>
        </w:rPr>
      </w:pPr>
      <w:r>
        <w:rPr>
          <w:noProof/>
        </w:rPr>
        <w:sym w:font="Wingdings" w:char="F0A8"/>
      </w:r>
      <w:r>
        <w:rPr>
          <w:noProof/>
        </w:rPr>
        <w:t>BEI agus an Ciste Eorpach Infheistíochta;</w:t>
      </w:r>
    </w:p>
    <w:p w:rsidR="007460B6" w:rsidRDefault="00951BF0">
      <w:pPr>
        <w:pStyle w:val="ListDash2"/>
        <w:rPr>
          <w:noProof/>
        </w:rPr>
      </w:pPr>
      <w:r>
        <w:rPr>
          <w:noProof/>
        </w:rPr>
        <w:sym w:font="Wingdings" w:char="F0A8"/>
      </w:r>
      <w:r>
        <w:rPr>
          <w:noProof/>
        </w:rPr>
        <w:t xml:space="preserve"> comhlachtaí dá dtagraítear in Airteagal 208 agus Airteagal 209 den Rialachán Airgeadais;</w:t>
      </w:r>
    </w:p>
    <w:p w:rsidR="007460B6" w:rsidRDefault="00951BF0">
      <w:pPr>
        <w:pStyle w:val="ListDash2"/>
        <w:rPr>
          <w:noProof/>
        </w:rPr>
      </w:pPr>
      <w:r>
        <w:rPr>
          <w:noProof/>
        </w:rPr>
        <w:sym w:font="Wingdings" w:char="F0A8"/>
      </w:r>
      <w:r>
        <w:rPr>
          <w:noProof/>
        </w:rPr>
        <w:t xml:space="preserve"> comhlachtaí dlí poiblí;</w:t>
      </w:r>
    </w:p>
    <w:p w:rsidR="007460B6" w:rsidRDefault="00951BF0">
      <w:pPr>
        <w:pStyle w:val="ListDash2"/>
        <w:rPr>
          <w:noProof/>
        </w:rPr>
      </w:pPr>
      <w:r>
        <w:rPr>
          <w:noProof/>
        </w:rPr>
        <w:sym w:font="Wingdings" w:char="F0A8"/>
      </w:r>
      <w:r>
        <w:rPr>
          <w:noProof/>
        </w:rPr>
        <w:t xml:space="preserve"> comhlachtaí arna rialú ag an dlí príobháideach agus a bhfuil misean seirbhíse poiblí acu sa mhéid go gcuireann siad ráthaíochtaí leordhóth</w:t>
      </w:r>
      <w:r>
        <w:rPr>
          <w:noProof/>
        </w:rPr>
        <w:t>anacha airgeadais ar fáil;</w:t>
      </w:r>
    </w:p>
    <w:p w:rsidR="007460B6" w:rsidRDefault="00951BF0">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rsidR="007460B6" w:rsidRDefault="00951BF0">
      <w:pPr>
        <w:pStyle w:val="ListDash2"/>
        <w:rPr>
          <w:noProof/>
        </w:rPr>
      </w:pPr>
      <w:r>
        <w:rPr>
          <w:noProof/>
        </w:rPr>
        <w:sym w:font="Wingdings" w:char="F0A8"/>
      </w:r>
      <w:r>
        <w:rPr>
          <w:noProof/>
        </w:rPr>
        <w:t xml:space="preserve"> daoine a gcuirtear </w:t>
      </w:r>
      <w:r>
        <w:rPr>
          <w:noProof/>
        </w:rPr>
        <w:t>de chúram orthu bearta sonracha a chur chun feidhme in CBES de bhun Theideal V de CAE, ar daoine iad a aithnítear sa bhunghníomh ábhartha.</w:t>
      </w:r>
    </w:p>
    <w:p w:rsidR="007460B6" w:rsidRDefault="00951BF0">
      <w:pPr>
        <w:pStyle w:val="ListDash2"/>
        <w:rPr>
          <w:i/>
          <w:noProof/>
          <w:sz w:val="18"/>
          <w:u w:val="single"/>
        </w:rPr>
      </w:pPr>
      <w:r>
        <w:rPr>
          <w:i/>
          <w:noProof/>
          <w:sz w:val="18"/>
        </w:rPr>
        <w:t>I gcás ina sonraítear níos mó ná modh bainistíochta amháin, tabhair sonraí sa roinn "Nótaí" le do thoil.</w:t>
      </w:r>
    </w:p>
    <w:p w:rsidR="007460B6" w:rsidRDefault="00951BF0">
      <w:pPr>
        <w:rPr>
          <w:noProof/>
        </w:rPr>
      </w:pPr>
      <w:r>
        <w:rPr>
          <w:noProof/>
        </w:rPr>
        <w:t xml:space="preserve">Nótaí </w:t>
      </w:r>
    </w:p>
    <w:p w:rsidR="007460B6" w:rsidRDefault="00951BF0">
      <w:pPr>
        <w:pBdr>
          <w:top w:val="single" w:sz="4" w:space="1" w:color="auto"/>
          <w:left w:val="single" w:sz="4" w:space="4" w:color="auto"/>
          <w:bottom w:val="single" w:sz="4" w:space="1" w:color="auto"/>
          <w:right w:val="single" w:sz="4" w:space="4" w:color="auto"/>
        </w:pBdr>
        <w:rPr>
          <w:noProof/>
        </w:rPr>
      </w:pPr>
      <w:r>
        <w:rPr>
          <w:noProof/>
        </w:rPr>
        <w:t>Tá an</w:t>
      </w:r>
      <w:r>
        <w:rPr>
          <w:noProof/>
        </w:rPr>
        <w:t xml:space="preserve"> togra seo  teorannaithe do institiúidí agus do chomhlachtaí uile an Aontais agus téann sé i bhfeidhm orthu sin.</w:t>
      </w:r>
    </w:p>
    <w:p w:rsidR="007460B6" w:rsidRDefault="007460B6">
      <w:pPr>
        <w:rPr>
          <w:noProof/>
        </w:rPr>
        <w:sectPr w:rsidR="007460B6" w:rsidSect="00951BF0">
          <w:pgSz w:w="11907" w:h="16840" w:code="9"/>
          <w:pgMar w:top="1134" w:right="1418" w:bottom="1134" w:left="1418" w:header="709" w:footer="709" w:gutter="0"/>
          <w:cols w:space="708"/>
          <w:docGrid w:linePitch="360"/>
        </w:sectPr>
      </w:pPr>
    </w:p>
    <w:p w:rsidR="007460B6" w:rsidRDefault="00951BF0">
      <w:pPr>
        <w:pStyle w:val="ManualHeading1"/>
        <w:rPr>
          <w:bCs/>
          <w:noProof/>
          <w:szCs w:val="24"/>
        </w:rPr>
      </w:pPr>
      <w:r>
        <w:rPr>
          <w:noProof/>
        </w:rPr>
        <w:t>2.</w:t>
      </w:r>
      <w:r>
        <w:rPr>
          <w:noProof/>
        </w:rPr>
        <w:tab/>
        <w:t xml:space="preserve">BEARTA BAINISTÍOCHTA </w:t>
      </w:r>
    </w:p>
    <w:p w:rsidR="007460B6" w:rsidRDefault="00951BF0">
      <w:pPr>
        <w:pStyle w:val="ManualHeading2"/>
        <w:rPr>
          <w:noProof/>
        </w:rPr>
      </w:pPr>
      <w:r>
        <w:rPr>
          <w:noProof/>
        </w:rPr>
        <w:t>2.1.</w:t>
      </w:r>
      <w:r>
        <w:rPr>
          <w:noProof/>
        </w:rPr>
        <w:tab/>
        <w:t xml:space="preserve">Rialacha faireacháin agus tuairiscithe </w:t>
      </w:r>
    </w:p>
    <w:p w:rsidR="007460B6" w:rsidRDefault="00951BF0">
      <w:pPr>
        <w:pStyle w:val="Text1"/>
        <w:rPr>
          <w:i/>
          <w:noProof/>
          <w:sz w:val="20"/>
          <w:u w:val="single"/>
        </w:rPr>
      </w:pPr>
      <w:r>
        <w:rPr>
          <w:i/>
          <w:noProof/>
          <w:sz w:val="20"/>
        </w:rPr>
        <w:t xml:space="preserve">Sonraigh minicíocht na mbeart agus na </w:t>
      </w:r>
      <w:r>
        <w:rPr>
          <w:i/>
          <w:noProof/>
          <w:sz w:val="20"/>
        </w:rPr>
        <w:t>coinníollacha atá leo</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Baineann an togra seo le rialacha cosanta sonraí a chur i bhfeidhm ag institiúidí agus comhlachtaí an Aontais agus leis sin amháin. Is cúram an mhaoirseacht agus an forfheidhmiú ar na rialacha sin a dhéanann an Maoirseoir Eorpach ar C</w:t>
      </w:r>
      <w:r>
        <w:rPr>
          <w:noProof/>
        </w:rPr>
        <w:t>hosaint Sonraí. An Maoirseoir Eorpach ar Chosaint Sonraí a dhéanann dá réir sin an faireachán agus an tuairiscíocht a chur ar fáil. Tá go háirithe, faoi Airteagal 60 den togra seo, d'oibleagáid ar an Maoirseoir Eorpach ar Chosaint Sonraí tuarascáil bhliant</w:t>
      </w:r>
      <w:r>
        <w:rPr>
          <w:noProof/>
        </w:rPr>
        <w:t xml:space="preserve">úil ar na gníomhaíochtaí a thagann faoi chuimsiú a inniúlachta, a chur faoi bhráid Pharlaimint na hEorpa, na Comhairle agus an Choimisiúin agus a chur ar fáil go poiblí an tráth céanna sin. </w:t>
      </w:r>
    </w:p>
    <w:p w:rsidR="007460B6" w:rsidRDefault="00951BF0">
      <w:pPr>
        <w:pStyle w:val="ManualHeading2"/>
        <w:rPr>
          <w:bCs/>
          <w:noProof/>
          <w:szCs w:val="24"/>
        </w:rPr>
      </w:pPr>
      <w:r>
        <w:rPr>
          <w:noProof/>
        </w:rPr>
        <w:t>2.2.</w:t>
      </w:r>
      <w:r>
        <w:rPr>
          <w:noProof/>
        </w:rPr>
        <w:tab/>
        <w:t xml:space="preserve">Córas bainistíochta agus rialaithe </w:t>
      </w:r>
    </w:p>
    <w:p w:rsidR="007460B6" w:rsidRDefault="00951BF0">
      <w:pPr>
        <w:pStyle w:val="ManualHeading3"/>
        <w:rPr>
          <w:noProof/>
        </w:rPr>
      </w:pPr>
      <w:r>
        <w:rPr>
          <w:noProof/>
        </w:rPr>
        <w:t>2.2.1.</w:t>
      </w:r>
      <w:r>
        <w:rPr>
          <w:noProof/>
        </w:rPr>
        <w:tab/>
        <w:t>Na rioscaí a aith</w:t>
      </w:r>
      <w:r>
        <w:rPr>
          <w:noProof/>
        </w:rPr>
        <w:t xml:space="preserve">níodh.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Rinne conraitheoir seachtrach Staidéar Meastóireachta ar chur i bhfeidhm Rialachán (CE) Uimh. 45/2001 idir Meán Fómhair 2014 agus Meitheamh 2015. Breithnítear freisin an tionchar maidir le coincheapanna agus prionsabail phríomhthábhachtacha Rialach</w:t>
      </w:r>
      <w:r>
        <w:rPr>
          <w:noProof/>
        </w:rPr>
        <w:t>án (AE) 2016/679 a thabhairt isteach in institiúidí agus i gcomhlachtaí an Aontais.</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Beidh an córas nua i ndáil le cosaint sonraí dírithe ar na rialacha cosanta sonraí a chomhlíonadh go héifeachtúil agus ar mhaoirseacht agus forfheidhmiú éifeachtúil i leith</w:t>
      </w:r>
      <w:r>
        <w:rPr>
          <w:noProof/>
        </w:rPr>
        <w:t xml:space="preserve"> na rialacha sin. Beidh gá le hathrú cultúir maidir le cosaint sonraí in institiúidí agus i gcomhlachtaí an Aontais, athrú ón gcur chuige riaracháin </w:t>
      </w:r>
      <w:r>
        <w:rPr>
          <w:i/>
          <w:noProof/>
        </w:rPr>
        <w:t>ex ante</w:t>
      </w:r>
      <w:r>
        <w:rPr>
          <w:noProof/>
        </w:rPr>
        <w:t xml:space="preserve"> go dtí an cur chuige éifeachtúil </w:t>
      </w:r>
      <w:r>
        <w:rPr>
          <w:i/>
          <w:noProof/>
        </w:rPr>
        <w:t>ex post.</w:t>
      </w:r>
    </w:p>
    <w:p w:rsidR="007460B6" w:rsidRDefault="00951BF0">
      <w:pPr>
        <w:pStyle w:val="ManualHeading3"/>
        <w:rPr>
          <w:bCs/>
          <w:noProof/>
          <w:szCs w:val="24"/>
        </w:rPr>
      </w:pPr>
      <w:r>
        <w:rPr>
          <w:noProof/>
        </w:rPr>
        <w:t>2.2.2.</w:t>
      </w:r>
      <w:r>
        <w:rPr>
          <w:noProof/>
        </w:rPr>
        <w:tab/>
        <w:t>Faisnéis maidir leis an gcóras rialaithe inmheánai</w:t>
      </w:r>
      <w:r>
        <w:rPr>
          <w:noProof/>
        </w:rPr>
        <w:t>gh atá i bhfeidhm.</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Modhanna rialaithe reatha atá á gcur i bhfeidhm ag instidiúidí agus comhlachtaí an Aontais.</w:t>
      </w:r>
    </w:p>
    <w:p w:rsidR="007460B6" w:rsidRDefault="00951BF0">
      <w:pPr>
        <w:pStyle w:val="ManualHeading3"/>
        <w:rPr>
          <w:noProof/>
        </w:rPr>
      </w:pPr>
      <w:r>
        <w:rPr>
          <w:noProof/>
        </w:rPr>
        <w:t>2.2.3.</w:t>
      </w:r>
      <w:r>
        <w:rPr>
          <w:noProof/>
        </w:rPr>
        <w:tab/>
        <w:t xml:space="preserve">Meastachán ar chostais agus ar shochair na rialuithe agus measúnú ar an leibhéal riosca earráide a bhfuiltear ag súil leis. </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Modhanna rial</w:t>
      </w:r>
      <w:r>
        <w:rPr>
          <w:noProof/>
        </w:rPr>
        <w:t>aithe reatha atá á gcur i bhfeidhm ag instidiúidí agus comhlachtaí an Aontais.</w:t>
      </w:r>
    </w:p>
    <w:p w:rsidR="007460B6" w:rsidRDefault="00951BF0">
      <w:pPr>
        <w:pStyle w:val="ManualHeading2"/>
        <w:rPr>
          <w:bCs/>
          <w:noProof/>
          <w:szCs w:val="24"/>
        </w:rPr>
      </w:pPr>
      <w:r>
        <w:rPr>
          <w:noProof/>
        </w:rPr>
        <w:t>2.3.</w:t>
      </w:r>
      <w:r>
        <w:rPr>
          <w:noProof/>
        </w:rPr>
        <w:tab/>
        <w:t xml:space="preserve">Bearta chun calaois agus neamhrialtachtaí a chosc </w:t>
      </w:r>
    </w:p>
    <w:p w:rsidR="007460B6" w:rsidRDefault="00951BF0">
      <w:pPr>
        <w:pStyle w:val="Text1"/>
        <w:rPr>
          <w:i/>
          <w:noProof/>
          <w:sz w:val="20"/>
        </w:rPr>
      </w:pPr>
      <w:r>
        <w:rPr>
          <w:i/>
          <w:noProof/>
          <w:sz w:val="20"/>
        </w:rPr>
        <w:t>Sonraigh bearta coisctheacha agus cosanta atá ann cheana nó atá beartaithe.</w:t>
      </w:r>
    </w:p>
    <w:p w:rsidR="007460B6" w:rsidRDefault="00951BF0">
      <w:pPr>
        <w:pStyle w:val="Text1"/>
        <w:pBdr>
          <w:top w:val="single" w:sz="4" w:space="1" w:color="auto"/>
          <w:left w:val="single" w:sz="4" w:space="4" w:color="auto"/>
          <w:bottom w:val="single" w:sz="4" w:space="1" w:color="auto"/>
          <w:right w:val="single" w:sz="4" w:space="4" w:color="auto"/>
        </w:pBdr>
        <w:rPr>
          <w:noProof/>
        </w:rPr>
      </w:pPr>
      <w:r>
        <w:rPr>
          <w:noProof/>
        </w:rPr>
        <w:t>Modhanna reatha chun calaois a chosc atá á gc</w:t>
      </w:r>
      <w:r>
        <w:rPr>
          <w:noProof/>
        </w:rPr>
        <w:t>ur i bhfeidhm ag institiúidí agus comhlachtaí an Aontais.</w:t>
      </w:r>
    </w:p>
    <w:p w:rsidR="007460B6" w:rsidRDefault="007460B6">
      <w:pPr>
        <w:rPr>
          <w:noProof/>
        </w:rPr>
        <w:sectPr w:rsidR="007460B6" w:rsidSect="00951BF0">
          <w:pgSz w:w="11907" w:h="16840" w:code="9"/>
          <w:pgMar w:top="1134" w:right="1418" w:bottom="1134" w:left="1418" w:header="709" w:footer="709" w:gutter="0"/>
          <w:cols w:space="708"/>
          <w:docGrid w:linePitch="360"/>
        </w:sectPr>
      </w:pPr>
    </w:p>
    <w:p w:rsidR="007460B6" w:rsidRDefault="00951BF0">
      <w:pPr>
        <w:pStyle w:val="ManualHeading1"/>
        <w:rPr>
          <w:bCs/>
          <w:noProof/>
          <w:szCs w:val="24"/>
        </w:rPr>
      </w:pPr>
      <w:r>
        <w:rPr>
          <w:noProof/>
        </w:rPr>
        <w:t>3.</w:t>
      </w:r>
      <w:r>
        <w:rPr>
          <w:noProof/>
        </w:rPr>
        <w:tab/>
        <w:t xml:space="preserve">AN TIONCHAR AIRGEADAIS A MHEASTAR A BHEIDH AG AN TOGRA/TIONSCNAMH </w:t>
      </w:r>
    </w:p>
    <w:p w:rsidR="007460B6" w:rsidRDefault="00951BF0">
      <w:pPr>
        <w:pStyle w:val="ManualHeading2"/>
        <w:rPr>
          <w:noProof/>
        </w:rPr>
      </w:pPr>
      <w:r>
        <w:rPr>
          <w:noProof/>
        </w:rPr>
        <w:t>3.1.</w:t>
      </w:r>
      <w:r>
        <w:rPr>
          <w:noProof/>
        </w:rPr>
        <w:tab/>
        <w:t>Ceannteidil an chreata airgeadais ilbhliantúil agus na línte buiséid ar a n</w:t>
      </w:r>
      <w:r>
        <w:rPr>
          <w:noProof/>
        </w:rPr>
        <w:noBreakHyphen/>
        <w:t xml:space="preserve">imreofar tionchar </w:t>
      </w:r>
    </w:p>
    <w:p w:rsidR="007460B6" w:rsidRDefault="00951BF0">
      <w:pPr>
        <w:pStyle w:val="ListBullet1"/>
        <w:rPr>
          <w:noProof/>
        </w:rPr>
      </w:pPr>
      <w:r>
        <w:rPr>
          <w:noProof/>
        </w:rPr>
        <w:t xml:space="preserve">Línte buiséid atá ann cheana </w:t>
      </w:r>
    </w:p>
    <w:p w:rsidR="007460B6" w:rsidRDefault="00951BF0">
      <w:pPr>
        <w:pStyle w:val="Text1"/>
        <w:rPr>
          <w:noProof/>
        </w:rPr>
      </w:pPr>
      <w:r>
        <w:rPr>
          <w:noProof/>
          <w:u w:val="single"/>
        </w:rPr>
        <w:t xml:space="preserve">In ord </w:t>
      </w:r>
      <w:r>
        <w:rPr>
          <w:noProof/>
        </w:rPr>
        <w:t>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460B6">
        <w:tc>
          <w:tcPr>
            <w:tcW w:w="1080" w:type="dxa"/>
            <w:vMerge w:val="restart"/>
            <w:vAlign w:val="center"/>
          </w:tcPr>
          <w:p w:rsidR="007460B6" w:rsidRDefault="00951BF0">
            <w:pPr>
              <w:spacing w:before="60" w:after="60"/>
              <w:jc w:val="center"/>
              <w:rPr>
                <w:noProof/>
              </w:rPr>
            </w:pPr>
            <w:r>
              <w:rPr>
                <w:noProof/>
                <w:sz w:val="18"/>
              </w:rPr>
              <w:t>Ceannteideal an chreata airgeadais ilbhliantúil</w:t>
            </w:r>
          </w:p>
        </w:tc>
        <w:tc>
          <w:tcPr>
            <w:tcW w:w="3960" w:type="dxa"/>
            <w:vAlign w:val="center"/>
          </w:tcPr>
          <w:p w:rsidR="007460B6" w:rsidRDefault="00951BF0">
            <w:pPr>
              <w:spacing w:before="60" w:after="60"/>
              <w:jc w:val="center"/>
              <w:rPr>
                <w:noProof/>
              </w:rPr>
            </w:pPr>
            <w:r>
              <w:rPr>
                <w:noProof/>
                <w:sz w:val="20"/>
              </w:rPr>
              <w:t>Líne buiséid</w:t>
            </w:r>
          </w:p>
        </w:tc>
        <w:tc>
          <w:tcPr>
            <w:tcW w:w="1080" w:type="dxa"/>
            <w:vAlign w:val="center"/>
          </w:tcPr>
          <w:p w:rsidR="007460B6" w:rsidRDefault="00951BF0">
            <w:pPr>
              <w:spacing w:before="60" w:after="60"/>
              <w:jc w:val="center"/>
              <w:rPr>
                <w:noProof/>
              </w:rPr>
            </w:pPr>
            <w:r>
              <w:rPr>
                <w:noProof/>
                <w:sz w:val="18"/>
              </w:rPr>
              <w:t xml:space="preserve">Saghas </w:t>
            </w:r>
            <w:r>
              <w:rPr>
                <w:noProof/>
                <w:sz w:val="22"/>
              </w:rPr>
              <w:br/>
            </w:r>
            <w:r>
              <w:rPr>
                <w:noProof/>
                <w:sz w:val="18"/>
              </w:rPr>
              <w:t>caiteachais</w:t>
            </w:r>
          </w:p>
        </w:tc>
        <w:tc>
          <w:tcPr>
            <w:tcW w:w="4440" w:type="dxa"/>
            <w:gridSpan w:val="4"/>
            <w:vAlign w:val="center"/>
          </w:tcPr>
          <w:p w:rsidR="007460B6" w:rsidRDefault="00951BF0">
            <w:pPr>
              <w:spacing w:before="60" w:after="60"/>
              <w:jc w:val="center"/>
              <w:rPr>
                <w:noProof/>
              </w:rPr>
            </w:pPr>
            <w:r>
              <w:rPr>
                <w:noProof/>
                <w:sz w:val="20"/>
              </w:rPr>
              <w:t xml:space="preserve">Ranníocaíocht </w:t>
            </w:r>
          </w:p>
        </w:tc>
      </w:tr>
      <w:tr w:rsidR="007460B6">
        <w:tc>
          <w:tcPr>
            <w:tcW w:w="1080" w:type="dxa"/>
            <w:vMerge/>
            <w:vAlign w:val="center"/>
          </w:tcPr>
          <w:p w:rsidR="007460B6" w:rsidRDefault="007460B6">
            <w:pPr>
              <w:jc w:val="center"/>
              <w:rPr>
                <w:noProof/>
              </w:rPr>
            </w:pPr>
          </w:p>
        </w:tc>
        <w:tc>
          <w:tcPr>
            <w:tcW w:w="3960" w:type="dxa"/>
            <w:vAlign w:val="center"/>
          </w:tcPr>
          <w:p w:rsidR="007460B6" w:rsidRDefault="00951BF0">
            <w:pPr>
              <w:rPr>
                <w:noProof/>
              </w:rPr>
            </w:pPr>
            <w:r>
              <w:rPr>
                <w:noProof/>
                <w:sz w:val="20"/>
              </w:rPr>
              <w:t>Uimhir[Ceannteideal………………………...……………]</w:t>
            </w:r>
          </w:p>
        </w:tc>
        <w:tc>
          <w:tcPr>
            <w:tcW w:w="1080" w:type="dxa"/>
            <w:vAlign w:val="center"/>
          </w:tcPr>
          <w:p w:rsidR="007460B6" w:rsidRDefault="00951BF0">
            <w:pPr>
              <w:jc w:val="center"/>
              <w:rPr>
                <w:noProof/>
              </w:rPr>
            </w:pPr>
            <w:r>
              <w:rPr>
                <w:noProof/>
              </w:rPr>
              <w:t>LD/LN</w:t>
            </w:r>
            <w:r>
              <w:rPr>
                <w:rStyle w:val="FootnoteReference"/>
                <w:noProof/>
              </w:rPr>
              <w:footnoteReference w:id="30"/>
            </w:r>
            <w:r>
              <w:rPr>
                <w:noProof/>
              </w:rPr>
              <w:t>.</w:t>
            </w:r>
          </w:p>
        </w:tc>
        <w:tc>
          <w:tcPr>
            <w:tcW w:w="956" w:type="dxa"/>
            <w:vAlign w:val="center"/>
          </w:tcPr>
          <w:p w:rsidR="007460B6" w:rsidRDefault="00951BF0">
            <w:pPr>
              <w:jc w:val="center"/>
              <w:rPr>
                <w:noProof/>
              </w:rPr>
            </w:pPr>
            <w:r>
              <w:rPr>
                <w:noProof/>
                <w:sz w:val="18"/>
              </w:rPr>
              <w:t xml:space="preserve">ó </w:t>
            </w:r>
            <w:r>
              <w:rPr>
                <w:noProof/>
                <w:sz w:val="18"/>
              </w:rPr>
              <w:t>thíortha de chuid CSTE</w:t>
            </w:r>
            <w:r>
              <w:rPr>
                <w:rStyle w:val="FootnoteReference"/>
                <w:noProof/>
                <w:sz w:val="18"/>
              </w:rPr>
              <w:footnoteReference w:id="31"/>
            </w:r>
          </w:p>
          <w:p w:rsidR="007460B6" w:rsidRDefault="007460B6">
            <w:pPr>
              <w:spacing w:before="0" w:after="0"/>
              <w:jc w:val="center"/>
              <w:rPr>
                <w:b/>
                <w:noProof/>
                <w:sz w:val="18"/>
              </w:rPr>
            </w:pPr>
          </w:p>
        </w:tc>
        <w:tc>
          <w:tcPr>
            <w:tcW w:w="1080" w:type="dxa"/>
            <w:vAlign w:val="center"/>
          </w:tcPr>
          <w:p w:rsidR="007460B6" w:rsidRDefault="00951BF0">
            <w:pPr>
              <w:jc w:val="center"/>
              <w:rPr>
                <w:noProof/>
              </w:rPr>
            </w:pPr>
            <w:r>
              <w:rPr>
                <w:noProof/>
                <w:sz w:val="18"/>
              </w:rPr>
              <w:t>ó thíortha is iarrthóirí</w:t>
            </w:r>
            <w:r>
              <w:rPr>
                <w:rStyle w:val="FootnoteReference"/>
                <w:noProof/>
                <w:sz w:val="18"/>
              </w:rPr>
              <w:footnoteReference w:id="32"/>
            </w:r>
          </w:p>
          <w:p w:rsidR="007460B6" w:rsidRDefault="007460B6">
            <w:pPr>
              <w:spacing w:before="0" w:after="0"/>
              <w:jc w:val="center"/>
              <w:rPr>
                <w:noProof/>
                <w:sz w:val="18"/>
              </w:rPr>
            </w:pPr>
          </w:p>
        </w:tc>
        <w:tc>
          <w:tcPr>
            <w:tcW w:w="956" w:type="dxa"/>
            <w:vAlign w:val="center"/>
          </w:tcPr>
          <w:p w:rsidR="007460B6" w:rsidRDefault="00951BF0">
            <w:pPr>
              <w:jc w:val="center"/>
              <w:rPr>
                <w:noProof/>
                <w:sz w:val="18"/>
              </w:rPr>
            </w:pPr>
            <w:r>
              <w:rPr>
                <w:noProof/>
                <w:sz w:val="18"/>
              </w:rPr>
              <w:t>ó thríú tíortha</w:t>
            </w:r>
          </w:p>
        </w:tc>
        <w:tc>
          <w:tcPr>
            <w:tcW w:w="1448" w:type="dxa"/>
            <w:vAlign w:val="center"/>
          </w:tcPr>
          <w:p w:rsidR="007460B6" w:rsidRDefault="00951BF0">
            <w:pPr>
              <w:jc w:val="center"/>
              <w:rPr>
                <w:noProof/>
              </w:rPr>
            </w:pPr>
            <w:r>
              <w:rPr>
                <w:noProof/>
                <w:sz w:val="16"/>
              </w:rPr>
              <w:t xml:space="preserve">de réir bhrí Airteagal 21(2)(b) den Rialachán Airgeadais </w:t>
            </w:r>
          </w:p>
        </w:tc>
      </w:tr>
      <w:tr w:rsidR="007460B6">
        <w:tc>
          <w:tcPr>
            <w:tcW w:w="1080" w:type="dxa"/>
            <w:vAlign w:val="center"/>
          </w:tcPr>
          <w:p w:rsidR="007460B6" w:rsidRDefault="007460B6">
            <w:pPr>
              <w:jc w:val="center"/>
              <w:rPr>
                <w:noProof/>
                <w:color w:val="0000FF"/>
              </w:rPr>
            </w:pPr>
          </w:p>
        </w:tc>
        <w:tc>
          <w:tcPr>
            <w:tcW w:w="3960" w:type="dxa"/>
            <w:vAlign w:val="center"/>
          </w:tcPr>
          <w:p w:rsidR="007460B6" w:rsidRDefault="00951BF0">
            <w:pPr>
              <w:spacing w:before="60"/>
              <w:rPr>
                <w:noProof/>
              </w:rPr>
            </w:pPr>
            <w:r>
              <w:rPr>
                <w:noProof/>
                <w:sz w:val="22"/>
              </w:rPr>
              <w:t>[XX.YY.YY.YY]</w:t>
            </w:r>
          </w:p>
          <w:p w:rsidR="007460B6" w:rsidRDefault="007460B6">
            <w:pPr>
              <w:spacing w:after="60"/>
              <w:rPr>
                <w:noProof/>
              </w:rPr>
            </w:pPr>
          </w:p>
        </w:tc>
        <w:tc>
          <w:tcPr>
            <w:tcW w:w="1080" w:type="dxa"/>
            <w:vAlign w:val="center"/>
          </w:tcPr>
          <w:p w:rsidR="007460B6" w:rsidRDefault="00951BF0">
            <w:pPr>
              <w:jc w:val="center"/>
              <w:rPr>
                <w:noProof/>
                <w:color w:val="0000FF"/>
              </w:rPr>
            </w:pPr>
            <w:r>
              <w:rPr>
                <w:noProof/>
                <w:sz w:val="22"/>
              </w:rPr>
              <w:t>LD/LN</w:t>
            </w:r>
          </w:p>
        </w:tc>
        <w:tc>
          <w:tcPr>
            <w:tcW w:w="956" w:type="dxa"/>
            <w:vAlign w:val="center"/>
          </w:tcPr>
          <w:p w:rsidR="007460B6" w:rsidRDefault="00951BF0">
            <w:pPr>
              <w:jc w:val="center"/>
              <w:rPr>
                <w:noProof/>
              </w:rPr>
            </w:pPr>
            <w:r>
              <w:rPr>
                <w:noProof/>
                <w:sz w:val="22"/>
              </w:rPr>
              <w:t>TÁ/NÍL</w:t>
            </w:r>
          </w:p>
        </w:tc>
        <w:tc>
          <w:tcPr>
            <w:tcW w:w="1080" w:type="dxa"/>
            <w:vAlign w:val="center"/>
          </w:tcPr>
          <w:p w:rsidR="007460B6" w:rsidRDefault="00951BF0">
            <w:pPr>
              <w:jc w:val="center"/>
              <w:rPr>
                <w:noProof/>
              </w:rPr>
            </w:pPr>
            <w:r>
              <w:rPr>
                <w:noProof/>
                <w:sz w:val="22"/>
              </w:rPr>
              <w:t>TÁ/NÍL</w:t>
            </w:r>
          </w:p>
        </w:tc>
        <w:tc>
          <w:tcPr>
            <w:tcW w:w="956" w:type="dxa"/>
            <w:vAlign w:val="center"/>
          </w:tcPr>
          <w:p w:rsidR="007460B6" w:rsidRDefault="00951BF0">
            <w:pPr>
              <w:jc w:val="center"/>
              <w:rPr>
                <w:noProof/>
              </w:rPr>
            </w:pPr>
            <w:r>
              <w:rPr>
                <w:noProof/>
                <w:sz w:val="22"/>
              </w:rPr>
              <w:t>TÁ/NÍL</w:t>
            </w:r>
          </w:p>
        </w:tc>
        <w:tc>
          <w:tcPr>
            <w:tcW w:w="1448" w:type="dxa"/>
            <w:vAlign w:val="center"/>
          </w:tcPr>
          <w:p w:rsidR="007460B6" w:rsidRDefault="00951BF0">
            <w:pPr>
              <w:jc w:val="center"/>
              <w:rPr>
                <w:noProof/>
              </w:rPr>
            </w:pPr>
            <w:r>
              <w:rPr>
                <w:noProof/>
                <w:sz w:val="22"/>
              </w:rPr>
              <w:t>TÁ/NÍL</w:t>
            </w:r>
          </w:p>
        </w:tc>
      </w:tr>
    </w:tbl>
    <w:p w:rsidR="007460B6" w:rsidRDefault="00951BF0">
      <w:pPr>
        <w:pStyle w:val="ListBullet1"/>
        <w:rPr>
          <w:noProof/>
        </w:rPr>
      </w:pPr>
      <w:r>
        <w:rPr>
          <w:noProof/>
        </w:rPr>
        <w:t>Línte nua buiséid atá á n</w:t>
      </w:r>
      <w:r>
        <w:rPr>
          <w:noProof/>
        </w:rPr>
        <w:noBreakHyphen/>
        <w:t xml:space="preserve">iarraidh </w:t>
      </w:r>
    </w:p>
    <w:p w:rsidR="007460B6" w:rsidRDefault="00951BF0">
      <w:pPr>
        <w:pStyle w:val="Text1"/>
        <w:rPr>
          <w:i/>
          <w:noProof/>
          <w:sz w:val="20"/>
        </w:rPr>
      </w:pPr>
      <w:r>
        <w:rPr>
          <w:i/>
          <w:noProof/>
          <w:u w:val="single"/>
        </w:rPr>
        <w:t>In ord</w:t>
      </w:r>
      <w:r>
        <w:rPr>
          <w:i/>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460B6">
        <w:tc>
          <w:tcPr>
            <w:tcW w:w="1080" w:type="dxa"/>
            <w:vMerge w:val="restart"/>
            <w:vAlign w:val="center"/>
          </w:tcPr>
          <w:p w:rsidR="007460B6" w:rsidRDefault="00951BF0">
            <w:pPr>
              <w:spacing w:before="60" w:after="60"/>
              <w:jc w:val="center"/>
              <w:rPr>
                <w:noProof/>
                <w:sz w:val="18"/>
                <w:szCs w:val="18"/>
              </w:rPr>
            </w:pPr>
            <w:r>
              <w:rPr>
                <w:noProof/>
                <w:sz w:val="18"/>
              </w:rPr>
              <w:t>Ceannteideal an chreata airgeadais ilbhliantúil</w:t>
            </w:r>
          </w:p>
        </w:tc>
        <w:tc>
          <w:tcPr>
            <w:tcW w:w="3960" w:type="dxa"/>
            <w:vAlign w:val="center"/>
          </w:tcPr>
          <w:p w:rsidR="007460B6" w:rsidRDefault="00951BF0">
            <w:pPr>
              <w:spacing w:before="60" w:after="60"/>
              <w:jc w:val="center"/>
              <w:rPr>
                <w:noProof/>
              </w:rPr>
            </w:pPr>
            <w:r>
              <w:rPr>
                <w:noProof/>
                <w:sz w:val="20"/>
              </w:rPr>
              <w:t>Líne buiséid</w:t>
            </w:r>
          </w:p>
        </w:tc>
        <w:tc>
          <w:tcPr>
            <w:tcW w:w="1080" w:type="dxa"/>
            <w:vAlign w:val="center"/>
          </w:tcPr>
          <w:p w:rsidR="007460B6" w:rsidRDefault="00951BF0">
            <w:pPr>
              <w:spacing w:before="60" w:after="60"/>
              <w:jc w:val="center"/>
              <w:rPr>
                <w:noProof/>
              </w:rPr>
            </w:pPr>
            <w:r>
              <w:rPr>
                <w:noProof/>
                <w:sz w:val="18"/>
              </w:rPr>
              <w:t>Saghas</w:t>
            </w:r>
            <w:r>
              <w:rPr>
                <w:noProof/>
                <w:sz w:val="22"/>
              </w:rPr>
              <w:br/>
            </w:r>
            <w:r>
              <w:rPr>
                <w:noProof/>
                <w:sz w:val="18"/>
              </w:rPr>
              <w:t>caiteachais</w:t>
            </w:r>
          </w:p>
        </w:tc>
        <w:tc>
          <w:tcPr>
            <w:tcW w:w="4440" w:type="dxa"/>
            <w:gridSpan w:val="4"/>
            <w:vAlign w:val="center"/>
          </w:tcPr>
          <w:p w:rsidR="007460B6" w:rsidRDefault="00951BF0">
            <w:pPr>
              <w:spacing w:before="60" w:after="60"/>
              <w:jc w:val="center"/>
              <w:rPr>
                <w:noProof/>
              </w:rPr>
            </w:pPr>
            <w:r>
              <w:rPr>
                <w:noProof/>
                <w:sz w:val="20"/>
              </w:rPr>
              <w:t xml:space="preserve">Ranníocaíocht </w:t>
            </w:r>
          </w:p>
        </w:tc>
      </w:tr>
      <w:tr w:rsidR="007460B6">
        <w:tc>
          <w:tcPr>
            <w:tcW w:w="1080" w:type="dxa"/>
            <w:vMerge/>
            <w:vAlign w:val="center"/>
          </w:tcPr>
          <w:p w:rsidR="007460B6" w:rsidRDefault="007460B6">
            <w:pPr>
              <w:jc w:val="center"/>
              <w:rPr>
                <w:noProof/>
              </w:rPr>
            </w:pPr>
          </w:p>
        </w:tc>
        <w:tc>
          <w:tcPr>
            <w:tcW w:w="3960" w:type="dxa"/>
            <w:vAlign w:val="center"/>
          </w:tcPr>
          <w:p w:rsidR="007460B6" w:rsidRDefault="00951BF0">
            <w:pPr>
              <w:rPr>
                <w:noProof/>
              </w:rPr>
            </w:pPr>
            <w:r>
              <w:rPr>
                <w:noProof/>
                <w:sz w:val="20"/>
              </w:rPr>
              <w:t>Uimhir[Ceannteideal………………………………………]</w:t>
            </w:r>
          </w:p>
        </w:tc>
        <w:tc>
          <w:tcPr>
            <w:tcW w:w="1080" w:type="dxa"/>
            <w:vAlign w:val="center"/>
          </w:tcPr>
          <w:p w:rsidR="007460B6" w:rsidRDefault="00951BF0">
            <w:pPr>
              <w:jc w:val="center"/>
              <w:rPr>
                <w:noProof/>
              </w:rPr>
            </w:pPr>
            <w:r>
              <w:rPr>
                <w:noProof/>
                <w:sz w:val="18"/>
              </w:rPr>
              <w:t>LD/LN</w:t>
            </w:r>
          </w:p>
        </w:tc>
        <w:tc>
          <w:tcPr>
            <w:tcW w:w="956" w:type="dxa"/>
            <w:vAlign w:val="center"/>
          </w:tcPr>
          <w:p w:rsidR="007460B6" w:rsidRDefault="00951BF0">
            <w:pPr>
              <w:jc w:val="center"/>
              <w:rPr>
                <w:noProof/>
                <w:sz w:val="18"/>
              </w:rPr>
            </w:pPr>
            <w:r>
              <w:rPr>
                <w:noProof/>
                <w:sz w:val="18"/>
              </w:rPr>
              <w:t>ó thíortha de chuid CSTE</w:t>
            </w:r>
          </w:p>
        </w:tc>
        <w:tc>
          <w:tcPr>
            <w:tcW w:w="1080" w:type="dxa"/>
            <w:vAlign w:val="center"/>
          </w:tcPr>
          <w:p w:rsidR="007460B6" w:rsidRDefault="00951BF0">
            <w:pPr>
              <w:jc w:val="center"/>
              <w:rPr>
                <w:noProof/>
                <w:sz w:val="18"/>
              </w:rPr>
            </w:pPr>
            <w:r>
              <w:rPr>
                <w:noProof/>
                <w:sz w:val="18"/>
              </w:rPr>
              <w:t xml:space="preserve">ó thíortha is </w:t>
            </w:r>
            <w:r>
              <w:rPr>
                <w:noProof/>
                <w:sz w:val="18"/>
              </w:rPr>
              <w:t>iarrthóirí</w:t>
            </w:r>
          </w:p>
        </w:tc>
        <w:tc>
          <w:tcPr>
            <w:tcW w:w="956" w:type="dxa"/>
            <w:vAlign w:val="center"/>
          </w:tcPr>
          <w:p w:rsidR="007460B6" w:rsidRDefault="00951BF0">
            <w:pPr>
              <w:jc w:val="center"/>
              <w:rPr>
                <w:noProof/>
                <w:sz w:val="18"/>
              </w:rPr>
            </w:pPr>
            <w:r>
              <w:rPr>
                <w:noProof/>
                <w:sz w:val="18"/>
              </w:rPr>
              <w:t>ó thríú tíortha</w:t>
            </w:r>
          </w:p>
        </w:tc>
        <w:tc>
          <w:tcPr>
            <w:tcW w:w="1448" w:type="dxa"/>
            <w:vAlign w:val="center"/>
          </w:tcPr>
          <w:p w:rsidR="007460B6" w:rsidRDefault="00951BF0">
            <w:pPr>
              <w:jc w:val="center"/>
              <w:rPr>
                <w:noProof/>
              </w:rPr>
            </w:pPr>
            <w:r>
              <w:rPr>
                <w:noProof/>
                <w:sz w:val="16"/>
              </w:rPr>
              <w:t xml:space="preserve">de réir bhrí Airteagal 21(2)(b) den Rialachán Airgeadais </w:t>
            </w:r>
          </w:p>
        </w:tc>
      </w:tr>
      <w:tr w:rsidR="007460B6">
        <w:tc>
          <w:tcPr>
            <w:tcW w:w="1080" w:type="dxa"/>
            <w:vAlign w:val="center"/>
          </w:tcPr>
          <w:p w:rsidR="007460B6" w:rsidRDefault="007460B6">
            <w:pPr>
              <w:jc w:val="center"/>
              <w:rPr>
                <w:noProof/>
                <w:color w:val="0000FF"/>
              </w:rPr>
            </w:pPr>
          </w:p>
        </w:tc>
        <w:tc>
          <w:tcPr>
            <w:tcW w:w="3960" w:type="dxa"/>
            <w:vAlign w:val="center"/>
          </w:tcPr>
          <w:p w:rsidR="007460B6" w:rsidRDefault="00951BF0">
            <w:pPr>
              <w:spacing w:before="60"/>
              <w:rPr>
                <w:noProof/>
              </w:rPr>
            </w:pPr>
            <w:r>
              <w:rPr>
                <w:noProof/>
                <w:sz w:val="22"/>
              </w:rPr>
              <w:t>[XX.YY.YY.YY]</w:t>
            </w:r>
          </w:p>
          <w:p w:rsidR="007460B6" w:rsidRDefault="007460B6">
            <w:pPr>
              <w:spacing w:after="60"/>
              <w:rPr>
                <w:noProof/>
                <w:color w:val="0000FF"/>
              </w:rPr>
            </w:pPr>
          </w:p>
        </w:tc>
        <w:tc>
          <w:tcPr>
            <w:tcW w:w="1080" w:type="dxa"/>
            <w:vAlign w:val="center"/>
          </w:tcPr>
          <w:p w:rsidR="007460B6" w:rsidRDefault="007460B6">
            <w:pPr>
              <w:jc w:val="center"/>
              <w:rPr>
                <w:noProof/>
                <w:color w:val="0000FF"/>
              </w:rPr>
            </w:pPr>
          </w:p>
        </w:tc>
        <w:tc>
          <w:tcPr>
            <w:tcW w:w="956" w:type="dxa"/>
            <w:vAlign w:val="center"/>
          </w:tcPr>
          <w:p w:rsidR="007460B6" w:rsidRDefault="00951BF0">
            <w:pPr>
              <w:jc w:val="center"/>
              <w:rPr>
                <w:noProof/>
              </w:rPr>
            </w:pPr>
            <w:r>
              <w:rPr>
                <w:noProof/>
                <w:sz w:val="22"/>
              </w:rPr>
              <w:t>TÁ/NÍL</w:t>
            </w:r>
          </w:p>
        </w:tc>
        <w:tc>
          <w:tcPr>
            <w:tcW w:w="1080" w:type="dxa"/>
            <w:vAlign w:val="center"/>
          </w:tcPr>
          <w:p w:rsidR="007460B6" w:rsidRDefault="00951BF0">
            <w:pPr>
              <w:jc w:val="center"/>
              <w:rPr>
                <w:noProof/>
                <w:color w:val="0000FF"/>
                <w:sz w:val="18"/>
              </w:rPr>
            </w:pPr>
            <w:r>
              <w:rPr>
                <w:noProof/>
                <w:sz w:val="22"/>
              </w:rPr>
              <w:t>TÁ/NÍL</w:t>
            </w:r>
          </w:p>
        </w:tc>
        <w:tc>
          <w:tcPr>
            <w:tcW w:w="956" w:type="dxa"/>
            <w:vAlign w:val="center"/>
          </w:tcPr>
          <w:p w:rsidR="007460B6" w:rsidRDefault="00951BF0">
            <w:pPr>
              <w:jc w:val="center"/>
              <w:rPr>
                <w:noProof/>
                <w:color w:val="0000FF"/>
                <w:sz w:val="18"/>
              </w:rPr>
            </w:pPr>
            <w:r>
              <w:rPr>
                <w:noProof/>
                <w:sz w:val="22"/>
              </w:rPr>
              <w:t>TÁ/NÍL</w:t>
            </w:r>
          </w:p>
        </w:tc>
        <w:tc>
          <w:tcPr>
            <w:tcW w:w="1448" w:type="dxa"/>
            <w:vAlign w:val="center"/>
          </w:tcPr>
          <w:p w:rsidR="007460B6" w:rsidRDefault="00951BF0">
            <w:pPr>
              <w:jc w:val="center"/>
              <w:rPr>
                <w:noProof/>
              </w:rPr>
            </w:pPr>
            <w:r>
              <w:rPr>
                <w:noProof/>
                <w:sz w:val="22"/>
              </w:rPr>
              <w:t>TÁ/NÍL</w:t>
            </w:r>
          </w:p>
        </w:tc>
      </w:tr>
    </w:tbl>
    <w:p w:rsidR="007460B6" w:rsidRDefault="007460B6">
      <w:pPr>
        <w:rPr>
          <w:noProof/>
        </w:rPr>
        <w:sectPr w:rsidR="007460B6" w:rsidSect="00951BF0">
          <w:pgSz w:w="11907" w:h="16840" w:code="1"/>
          <w:pgMar w:top="1134" w:right="1418" w:bottom="1134" w:left="1418" w:header="709" w:footer="709" w:gutter="0"/>
          <w:cols w:space="708"/>
          <w:docGrid w:linePitch="360"/>
        </w:sectPr>
      </w:pPr>
    </w:p>
    <w:p w:rsidR="007460B6" w:rsidRDefault="00951BF0">
      <w:pPr>
        <w:pStyle w:val="ManualHeading2"/>
        <w:rPr>
          <w:bCs/>
          <w:noProof/>
          <w:szCs w:val="24"/>
        </w:rPr>
      </w:pPr>
      <w:r>
        <w:rPr>
          <w:noProof/>
        </w:rPr>
        <w:t>3.2.</w:t>
      </w:r>
      <w:r>
        <w:rPr>
          <w:noProof/>
        </w:rPr>
        <w:tab/>
        <w:t xml:space="preserve">An tionchar a mheastar a bheidh ag an togra/tionscnamh ar chaiteachas </w:t>
      </w:r>
    </w:p>
    <w:p w:rsidR="007460B6" w:rsidRDefault="007460B6">
      <w:pPr>
        <w:pStyle w:val="Text1"/>
        <w:rPr>
          <w:noProof/>
        </w:rPr>
      </w:pPr>
    </w:p>
    <w:p w:rsidR="007460B6" w:rsidRDefault="00951BF0">
      <w:pPr>
        <w:pStyle w:val="Text1"/>
        <w:rPr>
          <w:noProof/>
        </w:rPr>
      </w:pPr>
      <w:r>
        <w:rPr>
          <w:noProof/>
        </w:rPr>
        <w:t>Tá an tionchar a bheadh</w:t>
      </w:r>
      <w:r>
        <w:rPr>
          <w:noProof/>
        </w:rPr>
        <w:t xml:space="preserve"> ag an togra seo ar chaiteachas teoranta maidir le caiteachas institiúidí agus chomhlachtaí an aontais. Léirítear, áfach, le measúnú ar na costais a bheadh ceangailte leis an togra seo nach gcruthaítear caiteachas substaintiúil breise d'institiúidí agus do</w:t>
      </w:r>
      <w:r>
        <w:rPr>
          <w:noProof/>
        </w:rPr>
        <w:t xml:space="preserve"> chomhlachtaí an Aontais.</w:t>
      </w:r>
    </w:p>
    <w:p w:rsidR="007460B6" w:rsidRDefault="00951BF0">
      <w:pPr>
        <w:pStyle w:val="Text1"/>
        <w:rPr>
          <w:noProof/>
        </w:rPr>
      </w:pPr>
      <w:r>
        <w:rPr>
          <w:noProof/>
        </w:rPr>
        <w:t>Maidir le rialaitheoirí sonraí in institiúidí agus i gcomhlachtaí an Aontais, léirítear sa staidéar meastóireachta maidir le Rialachán (CE) Uimh. 45/2001 go bhfuil a gcuid gníomhaíochtaí i ndáil le cosaint sonraí cothrom le tuairi</w:t>
      </w:r>
      <w:r>
        <w:rPr>
          <w:noProof/>
        </w:rPr>
        <w:t>m is 70 Coibhéis Lánaimseartha (CLA), i.e. timpeall is 9.3 milliún euro in aghaidh na bliana. Caitear tuairim is 20% dá gcuid gníomhaíochtaí i ndáil le cosaint sonraí faoi láthair le fógraí maidir le próiseáil sonraí. Cuirtear deireadh leis an ngníomhaíoch</w:t>
      </w:r>
      <w:r>
        <w:rPr>
          <w:noProof/>
        </w:rPr>
        <w:t>t sin faoin Rialachán seo, beart is ionann agus sábháil EUR 1.922 milliún in aghaidh na bliana ag rialaitheoirí sonraí in institiúidí agus i gcomhlachtaí an Aontais. Meastar go dtarlóidh frithchúiteamh i leith na sábhála sin le hinfheistíocht bhreise ag ri</w:t>
      </w:r>
      <w:r>
        <w:rPr>
          <w:noProof/>
        </w:rPr>
        <w:t>alaitheoirí sonraí maidir leis na prionsabail agus na coincheapanna nua a thugtar isteach leis an Rialachán seo a chur chun feidhme.</w:t>
      </w:r>
    </w:p>
    <w:p w:rsidR="007460B6" w:rsidRDefault="00951BF0">
      <w:pPr>
        <w:pStyle w:val="Text1"/>
        <w:rPr>
          <w:noProof/>
        </w:rPr>
      </w:pPr>
      <w:r>
        <w:rPr>
          <w:noProof/>
        </w:rPr>
        <w:t>Le sonrú níos mine a thabhairt ar an gcás, luaitear sa suirbhé a rinneadh mar chuid den staidéar meastóireachta:</w:t>
      </w:r>
    </w:p>
    <w:p w:rsidR="007460B6" w:rsidRDefault="00951BF0">
      <w:pPr>
        <w:pStyle w:val="Text1"/>
        <w:rPr>
          <w:noProof/>
        </w:rPr>
      </w:pPr>
      <w:r>
        <w:rPr>
          <w:noProof/>
        </w:rPr>
        <w:t>a) nach dt</w:t>
      </w:r>
      <w:r>
        <w:rPr>
          <w:noProof/>
        </w:rPr>
        <w:t>iocfadh de thoradh ar íoslaghdú sonraí a thabhairt isteach mar phrionsabal ach an tionchar is lú ar institiúidí agus ar chomhlachtaí an Aontais nó nach mbeadh tionchar ar bith orthu;</w:t>
      </w:r>
    </w:p>
    <w:p w:rsidR="007460B6" w:rsidRDefault="00951BF0">
      <w:pPr>
        <w:pStyle w:val="Text1"/>
        <w:rPr>
          <w:noProof/>
        </w:rPr>
      </w:pPr>
      <w:r>
        <w:rPr>
          <w:noProof/>
        </w:rPr>
        <w:t xml:space="preserve">b) nach mbeadh tionchar suntasach ar institiúidí agus ar chomhlachtaí an </w:t>
      </w:r>
      <w:r>
        <w:rPr>
          <w:noProof/>
        </w:rPr>
        <w:t>Aontais ag prionsabal na trédhearcachta a thabhairt isteach;</w:t>
      </w:r>
    </w:p>
    <w:p w:rsidR="007460B6" w:rsidRDefault="00951BF0">
      <w:pPr>
        <w:pStyle w:val="Text1"/>
        <w:rPr>
          <w:noProof/>
        </w:rPr>
      </w:pPr>
      <w:r>
        <w:rPr>
          <w:noProof/>
        </w:rPr>
        <w:t>c) go gcuirfeadh na hoibleagáidí breise maidir le faisnéis le hualach oibre na rialaitheoirí sonraí agus na n</w:t>
      </w:r>
      <w:r>
        <w:rPr>
          <w:noProof/>
        </w:rPr>
        <w:noBreakHyphen/>
        <w:t>oifigeach cosanta sonraí;</w:t>
      </w:r>
    </w:p>
    <w:p w:rsidR="007460B6" w:rsidRDefault="00951BF0">
      <w:pPr>
        <w:pStyle w:val="Text1"/>
        <w:rPr>
          <w:noProof/>
        </w:rPr>
      </w:pPr>
      <w:r>
        <w:rPr>
          <w:noProof/>
        </w:rPr>
        <w:t>d) nach mbeadh tionchar suntasach ar institiúidí agus ar ch</w:t>
      </w:r>
      <w:r>
        <w:rPr>
          <w:noProof/>
        </w:rPr>
        <w:t>omhlachtaí an Aontais ag an gceart go ndéanfaí ligean i ndearmad;</w:t>
      </w:r>
    </w:p>
    <w:p w:rsidR="007460B6" w:rsidRDefault="00951BF0">
      <w:pPr>
        <w:pStyle w:val="Text1"/>
        <w:rPr>
          <w:noProof/>
        </w:rPr>
      </w:pPr>
      <w:r>
        <w:rPr>
          <w:noProof/>
        </w:rPr>
        <w:t>e) nach dtiocfadh de thoradh ar iomparthacht sonraí ach an tionchar is lú ar institiúidí agus ar chomhlachtaí an Aontais nó nach mbeadh tionchar ar bith orthu;</w:t>
      </w:r>
    </w:p>
    <w:p w:rsidR="007460B6" w:rsidRDefault="00951BF0">
      <w:pPr>
        <w:pStyle w:val="Text1"/>
        <w:rPr>
          <w:noProof/>
        </w:rPr>
      </w:pPr>
      <w:r>
        <w:rPr>
          <w:noProof/>
        </w:rPr>
        <w:t>f) go mbeadh tionchar measarth</w:t>
      </w:r>
      <w:r>
        <w:rPr>
          <w:noProof/>
        </w:rPr>
        <w:t>a suntasach ag measúnuithe tionchair ar chosaint sonraí ar ualach oibre na rialaitheoirí sonraí agus na n</w:t>
      </w:r>
      <w:r>
        <w:rPr>
          <w:noProof/>
        </w:rPr>
        <w:noBreakHyphen/>
        <w:t>oifigeach cosanta sonraí, mar gheall go mbíonn measúnuithe tionchair ar chosaint sonraí á ndéanamh cheana féin ag institiúidí agus comhlachtaí áirithe</w:t>
      </w:r>
      <w:r>
        <w:rPr>
          <w:noProof/>
        </w:rPr>
        <w:t xml:space="preserve"> de chuid an Aontais agus go bhfuil teorainn leis na cásanna ina mbeadh gá measúnú tionchair ar chosaint sonraí den sórt sin a dhéanamh;</w:t>
      </w:r>
    </w:p>
    <w:p w:rsidR="007460B6" w:rsidRDefault="00951BF0">
      <w:pPr>
        <w:pStyle w:val="Text1"/>
        <w:rPr>
          <w:noProof/>
        </w:rPr>
      </w:pPr>
      <w:r>
        <w:rPr>
          <w:noProof/>
        </w:rPr>
        <w:t>g) go gcuirfeadh cásanna sáraithe maidir le sonraí pearsanta a chur in iúl le hualach oibre na rialaitheoirí sonraí, ac</w:t>
      </w:r>
      <w:r>
        <w:rPr>
          <w:noProof/>
        </w:rPr>
        <w:t>h nach minic a tharlaíonn sárú den sórt sin;</w:t>
      </w:r>
    </w:p>
    <w:p w:rsidR="007460B6" w:rsidRDefault="00951BF0">
      <w:pPr>
        <w:pStyle w:val="Text1"/>
        <w:rPr>
          <w:noProof/>
        </w:rPr>
      </w:pPr>
      <w:r>
        <w:rPr>
          <w:noProof/>
        </w:rPr>
        <w:t>h) go bhfuil cosaint sonraí trí dhearadh agus cosaint sonraí mar réamhshocrú in úsáid cheana féin i roinnt institiúidí agus comhlachtaí an Aontais.</w:t>
      </w:r>
    </w:p>
    <w:p w:rsidR="007460B6" w:rsidRDefault="00951BF0">
      <w:pPr>
        <w:pStyle w:val="Text1"/>
        <w:rPr>
          <w:noProof/>
        </w:rPr>
      </w:pPr>
      <w:r>
        <w:rPr>
          <w:noProof/>
        </w:rPr>
        <w:t xml:space="preserve">Anuas air sin, thángthas ar an gcomhairle leis an measúnú </w:t>
      </w:r>
      <w:r>
        <w:rPr>
          <w:noProof/>
        </w:rPr>
        <w:t>tionchair a rinneadh sular glacadh leis an togra maidir le pacáiste athchóirithe i ndáil le cosaint sonraí nach dtiocfadh aon ualach riaracháin ar údaráis phoiblí ná ar rialaitheoirí sonraí de thoradh an phrionsabail maidir le cosaint sonraí trí dhearadh a</w:t>
      </w:r>
      <w:r>
        <w:rPr>
          <w:noProof/>
        </w:rPr>
        <w:t xml:space="preserve"> thabhairt isteach.</w:t>
      </w:r>
      <w:r>
        <w:rPr>
          <w:rStyle w:val="FootnoteReference"/>
          <w:noProof/>
        </w:rPr>
        <w:footnoteReference w:id="33"/>
      </w:r>
    </w:p>
    <w:p w:rsidR="007460B6" w:rsidRDefault="00951BF0">
      <w:pPr>
        <w:pStyle w:val="Text1"/>
        <w:rPr>
          <w:noProof/>
        </w:rPr>
      </w:pPr>
      <w:r>
        <w:rPr>
          <w:noProof/>
        </w:rPr>
        <w:t>Maidir leis na hoifigigh cosanta sonraí, meastar sa staidéar meastóireachta gur ionann costas líonra reatha na n</w:t>
      </w:r>
      <w:r>
        <w:rPr>
          <w:noProof/>
        </w:rPr>
        <w:noBreakHyphen/>
        <w:t>oifigeach cosanta sonraí agus na gcomhordaitheoirí cosanta sonraí (OCSanna agus CCSanna) in institiúidí agus i gcomhlachta</w:t>
      </w:r>
      <w:r>
        <w:rPr>
          <w:noProof/>
        </w:rPr>
        <w:t>í an Aontais agus 82.9 CLA nó EUR 10.9 milliún in aghaidh na bliana. Caitheann siad 26% den am oibre a bhaineann le cosaint sonraí ar ghníomhaíochtaí a gcuirtear deireadh leo leis an Rialachán seo, i.e. fógraí a dhréachtadh (in ionad rialaitheoirí sonraí),</w:t>
      </w:r>
      <w:r>
        <w:rPr>
          <w:noProof/>
        </w:rPr>
        <w:t xml:space="preserve"> na fógraí a fhaightear a mheas agus a gcuid taifead a choinneáil sa chlár agus réamhsheiceáil a dhéanamh.  Tagann sábháil bhreise EUR 2.834 milliún in aghaidh na bliana ag institiúidí agus i gcomhlachtaí an Aontais dá thoradh sin. Anuas ar an méid sin, ré</w:t>
      </w:r>
      <w:r>
        <w:rPr>
          <w:noProof/>
        </w:rPr>
        <w:t>itítear an bealach leis an Rialachán seo do shábháil ionchais bhreise trína ligean d'institiúidí agus do chomhlachtaí an Aontais a gcuid gníomhaíochtaí OCS a chur á ndéanamh go seachtrach, in ionad lucht foirne dá gcuid féin a fhostú chuige.</w:t>
      </w:r>
    </w:p>
    <w:p w:rsidR="007460B6" w:rsidRDefault="00951BF0">
      <w:pPr>
        <w:pStyle w:val="Text1"/>
        <w:rPr>
          <w:noProof/>
        </w:rPr>
      </w:pPr>
      <w:r>
        <w:rPr>
          <w:noProof/>
        </w:rPr>
        <w:t xml:space="preserve">Tarlóidh </w:t>
      </w:r>
      <w:r>
        <w:rPr>
          <w:noProof/>
        </w:rPr>
        <w:t>frithchúiteamh maidir le gníomhaíochtaí OCS trína bheith páirteach in oibleagáidí breise maidir le faisnéis, measúnuithe tionchair ar chosaint sonraí (sna cásanna teoranta ina mbeidh gá leo) agus i réamhchomhairliúchán leis an Maoirseoir Eorpach ar Chosain</w:t>
      </w:r>
      <w:r>
        <w:rPr>
          <w:noProof/>
        </w:rPr>
        <w:t>t Sonraí (a mbeidh raon feidhme i bhfad níos cúinge i gceist leis ná mar a ghabhann leis an oibleagáid réamhsheiceála reatha).</w:t>
      </w:r>
    </w:p>
    <w:p w:rsidR="007460B6" w:rsidRDefault="00951BF0">
      <w:pPr>
        <w:pStyle w:val="Text1"/>
        <w:rPr>
          <w:noProof/>
        </w:rPr>
      </w:pPr>
      <w:r>
        <w:rPr>
          <w:noProof/>
        </w:rPr>
        <w:t>Maidir leis an Maoirseoir Eorpach ar Chosaint Sonraí, tá cobhsaíocht réasúnta ag baint leis an mbuiséad bliantúil ina leith ón mb</w:t>
      </w:r>
      <w:r>
        <w:rPr>
          <w:noProof/>
        </w:rPr>
        <w:t>liain 2011 i leith agus bíonn sin thart ar EUR 8 milliún. Faoi láthair tá an líon foirne san aonad maidir le Maoirseacht agus forfheidhmiúchán agus san aonad Beartais agus comhairliúcháin cothrom go maith lena chéile agus cobhsaíocht ina leith ón mbliain 2</w:t>
      </w:r>
      <w:r>
        <w:rPr>
          <w:noProof/>
        </w:rPr>
        <w:t xml:space="preserve">008 i leith. Beidh ról comhairle níos saindírithe agus deireadh a chur le dúbailt cúraim i ndáil leis an mBord Eorpach um Chosaint Sonraí ina chúiteamh maidir leis an mbéim breise faoin Rialachán seo ar ról maoirseachta an Mhaoirseora Eorpaigh ar Chosaint </w:t>
      </w:r>
      <w:r>
        <w:rPr>
          <w:noProof/>
        </w:rPr>
        <w:t>Sonraí. Is féidir dá bhrí sin athdháileadh maidir le foireann an Mhaoirseora Eorpaigh ar Chosaint Sonraí a thabhairt i gcrích go hinmheánach.</w:t>
      </w:r>
    </w:p>
    <w:p w:rsidR="007460B6" w:rsidRDefault="00951BF0">
      <w:pPr>
        <w:pStyle w:val="Text1"/>
        <w:rPr>
          <w:noProof/>
        </w:rPr>
      </w:pPr>
      <w:r>
        <w:rPr>
          <w:noProof/>
        </w:rPr>
        <w:t>Feictear go bhféadfadh leis an togra seo an Maoirseoir Eorpach ar Chosaint Sonraí fíneálacha riaracháin a ghearrad</w:t>
      </w:r>
      <w:r>
        <w:rPr>
          <w:noProof/>
        </w:rPr>
        <w:t>h ar institiúidí agus ar chomhlachtaí an Aontais. Is féidir fíneáil a ghearradh ar gach institiúid agus comhlacht de chuid an Aontais suas le huasmhéid EUR 250 000 in aghaidh na bliana(EUR 25 000 in aghaidh an tsáraithe) nó EUR 500 000 in aghaidh na bliana</w:t>
      </w:r>
      <w:r>
        <w:rPr>
          <w:noProof/>
        </w:rPr>
        <w:t xml:space="preserve"> (EUR 50 000 in aghaidh an tsáraithe) i gcás sáruithe de na cineálacha is troime. Meastar nach ngearrfar fíneálacha den sórt sin ach amháin sna cásanna is tromchúisí ar fad, agus sin tar éis don institiúid nó don chomhlacht de chuid an Aontais mainneachtai</w:t>
      </w:r>
      <w:r>
        <w:rPr>
          <w:noProof/>
        </w:rPr>
        <w:t>n géilleadh do chumhachtaí coigeartaithe eile arna bhfeidhmiú ag an Maoirseoir Eorpach ar Chosaint Sonraí. Meastar dá bhrí sin gur beag an tionchar ó thaobh cúrsaí airgeadais a bheidh ag fíneálacha den sórt sin.</w:t>
      </w:r>
    </w:p>
    <w:p w:rsidR="007460B6" w:rsidRDefault="00951BF0">
      <w:pPr>
        <w:pStyle w:val="ManualHeading3"/>
        <w:rPr>
          <w:noProof/>
          <w:u w:val="single"/>
        </w:rPr>
      </w:pPr>
      <w:r>
        <w:rPr>
          <w:noProof/>
        </w:rPr>
        <w:t>3.2.1.</w:t>
      </w:r>
      <w:r>
        <w:rPr>
          <w:noProof/>
        </w:rPr>
        <w:tab/>
        <w:t xml:space="preserve">Achoimre ar an tionchar a mheastar a </w:t>
      </w:r>
      <w:r>
        <w:rPr>
          <w:noProof/>
        </w:rPr>
        <w:t xml:space="preserve">bheidh ag an togra/tionscnamh ar chaiteachas </w:t>
      </w:r>
    </w:p>
    <w:p w:rsidR="007460B6" w:rsidRDefault="00951BF0">
      <w:pPr>
        <w:jc w:val="right"/>
        <w:rPr>
          <w:noProof/>
          <w:sz w:val="20"/>
        </w:rPr>
      </w:pPr>
      <w:r>
        <w:rPr>
          <w:noProof/>
          <w:sz w:val="20"/>
        </w:rPr>
        <w:t>EUR milliúin (go dtí an tríú deachúil)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460B6">
        <w:trPr>
          <w:jc w:val="center"/>
        </w:trPr>
        <w:tc>
          <w:tcPr>
            <w:tcW w:w="4744" w:type="dxa"/>
            <w:shd w:val="thinDiagStripe" w:color="C0C0C0" w:fill="auto"/>
            <w:vAlign w:val="center"/>
          </w:tcPr>
          <w:p w:rsidR="007460B6" w:rsidRDefault="00951BF0">
            <w:pPr>
              <w:spacing w:before="60" w:after="60"/>
              <w:jc w:val="center"/>
              <w:rPr>
                <w:b/>
                <w:noProof/>
              </w:rPr>
            </w:pPr>
            <w:r>
              <w:rPr>
                <w:b/>
                <w:noProof/>
              </w:rPr>
              <w:t>Ceannteideal an chreata airgeadais</w:t>
            </w:r>
            <w:r>
              <w:rPr>
                <w:noProof/>
                <w:sz w:val="22"/>
              </w:rPr>
              <w:br/>
            </w:r>
            <w:r>
              <w:rPr>
                <w:b/>
                <w:noProof/>
                <w:sz w:val="22"/>
              </w:rPr>
              <w:t xml:space="preserve">ilbhliantúil: </w:t>
            </w:r>
          </w:p>
        </w:tc>
        <w:tc>
          <w:tcPr>
            <w:tcW w:w="1080" w:type="dxa"/>
            <w:vAlign w:val="center"/>
          </w:tcPr>
          <w:p w:rsidR="007460B6" w:rsidRDefault="00951BF0">
            <w:pPr>
              <w:spacing w:before="60" w:after="60"/>
              <w:jc w:val="center"/>
              <w:rPr>
                <w:noProof/>
              </w:rPr>
            </w:pPr>
            <w:r>
              <w:rPr>
                <w:noProof/>
                <w:sz w:val="22"/>
              </w:rPr>
              <w:t>Uimhir</w:t>
            </w:r>
          </w:p>
        </w:tc>
        <w:tc>
          <w:tcPr>
            <w:tcW w:w="7817" w:type="dxa"/>
            <w:vAlign w:val="center"/>
          </w:tcPr>
          <w:p w:rsidR="007460B6" w:rsidRDefault="00951BF0">
            <w:pPr>
              <w:spacing w:before="60" w:after="60"/>
              <w:rPr>
                <w:noProof/>
              </w:rPr>
            </w:pPr>
            <w:r>
              <w:rPr>
                <w:noProof/>
                <w:sz w:val="22"/>
              </w:rPr>
              <w:t>[Ceannteideal……………...……………………………………………………………….]</w:t>
            </w:r>
          </w:p>
        </w:tc>
      </w:tr>
    </w:tbl>
    <w:p w:rsidR="007460B6" w:rsidRDefault="007460B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7460B6">
        <w:tc>
          <w:tcPr>
            <w:tcW w:w="3960" w:type="dxa"/>
            <w:vAlign w:val="center"/>
          </w:tcPr>
          <w:p w:rsidR="007460B6" w:rsidRDefault="00951BF0">
            <w:pPr>
              <w:jc w:val="center"/>
              <w:rPr>
                <w:noProof/>
              </w:rPr>
            </w:pPr>
            <w:r>
              <w:rPr>
                <w:noProof/>
                <w:sz w:val="22"/>
              </w:rPr>
              <w:t>Ard-Stiúrthóireacht: &lt;…….&gt;</w:t>
            </w:r>
          </w:p>
        </w:tc>
        <w:tc>
          <w:tcPr>
            <w:tcW w:w="1560" w:type="dxa"/>
            <w:gridSpan w:val="2"/>
          </w:tcPr>
          <w:p w:rsidR="007460B6" w:rsidRDefault="007460B6">
            <w:pPr>
              <w:rPr>
                <w:noProof/>
                <w:sz w:val="20"/>
              </w:rPr>
            </w:pPr>
          </w:p>
        </w:tc>
        <w:tc>
          <w:tcPr>
            <w:tcW w:w="534" w:type="dxa"/>
          </w:tcPr>
          <w:p w:rsidR="007460B6" w:rsidRDefault="007460B6">
            <w:pPr>
              <w:jc w:val="center"/>
              <w:rPr>
                <w:noProof/>
                <w:sz w:val="20"/>
              </w:rPr>
            </w:pPr>
          </w:p>
        </w:tc>
        <w:tc>
          <w:tcPr>
            <w:tcW w:w="868" w:type="dxa"/>
            <w:vAlign w:val="center"/>
          </w:tcPr>
          <w:p w:rsidR="007460B6" w:rsidRDefault="00951BF0">
            <w:pPr>
              <w:jc w:val="center"/>
              <w:rPr>
                <w:noProof/>
                <w:sz w:val="20"/>
              </w:rPr>
            </w:pPr>
            <w:r>
              <w:rPr>
                <w:noProof/>
              </w:rPr>
              <w:t xml:space="preserve">Bliain </w:t>
            </w:r>
            <w:r>
              <w:rPr>
                <w:b/>
                <w:noProof/>
                <w:sz w:val="20"/>
              </w:rPr>
              <w:t>N</w:t>
            </w:r>
            <w:r>
              <w:rPr>
                <w:rStyle w:val="FootnoteReference"/>
                <w:b/>
                <w:noProof/>
                <w:sz w:val="20"/>
              </w:rPr>
              <w:footnoteReference w:id="34"/>
            </w:r>
          </w:p>
        </w:tc>
        <w:tc>
          <w:tcPr>
            <w:tcW w:w="868" w:type="dxa"/>
            <w:vAlign w:val="center"/>
          </w:tcPr>
          <w:p w:rsidR="007460B6" w:rsidRDefault="00951BF0">
            <w:pPr>
              <w:jc w:val="center"/>
              <w:rPr>
                <w:noProof/>
                <w:sz w:val="20"/>
              </w:rPr>
            </w:pPr>
            <w:r>
              <w:rPr>
                <w:noProof/>
              </w:rPr>
              <w:t xml:space="preserve">Bliain </w:t>
            </w:r>
            <w:r>
              <w:rPr>
                <w:b/>
                <w:noProof/>
                <w:sz w:val="20"/>
              </w:rPr>
              <w:t>N+1</w:t>
            </w:r>
          </w:p>
        </w:tc>
        <w:tc>
          <w:tcPr>
            <w:tcW w:w="868" w:type="dxa"/>
            <w:vAlign w:val="center"/>
          </w:tcPr>
          <w:p w:rsidR="007460B6" w:rsidRDefault="00951BF0">
            <w:pPr>
              <w:jc w:val="center"/>
              <w:rPr>
                <w:noProof/>
                <w:sz w:val="20"/>
              </w:rPr>
            </w:pPr>
            <w:r>
              <w:rPr>
                <w:noProof/>
              </w:rPr>
              <w:t xml:space="preserve">Bliain </w:t>
            </w:r>
            <w:r>
              <w:rPr>
                <w:b/>
                <w:noProof/>
                <w:sz w:val="20"/>
              </w:rPr>
              <w:t>N+2</w:t>
            </w:r>
          </w:p>
        </w:tc>
        <w:tc>
          <w:tcPr>
            <w:tcW w:w="868" w:type="dxa"/>
            <w:vAlign w:val="center"/>
          </w:tcPr>
          <w:p w:rsidR="007460B6" w:rsidRDefault="00951BF0">
            <w:pPr>
              <w:jc w:val="center"/>
              <w:rPr>
                <w:noProof/>
                <w:sz w:val="20"/>
              </w:rPr>
            </w:pPr>
            <w:r>
              <w:rPr>
                <w:noProof/>
              </w:rPr>
              <w:t xml:space="preserve">Bliain </w:t>
            </w:r>
            <w:r>
              <w:rPr>
                <w:b/>
                <w:noProof/>
                <w:sz w:val="20"/>
              </w:rPr>
              <w:t>N+3</w:t>
            </w:r>
          </w:p>
        </w:tc>
        <w:tc>
          <w:tcPr>
            <w:tcW w:w="2604" w:type="dxa"/>
            <w:gridSpan w:val="3"/>
            <w:vAlign w:val="center"/>
          </w:tcPr>
          <w:p w:rsidR="007460B6" w:rsidRDefault="00951BF0">
            <w:pPr>
              <w:jc w:val="center"/>
              <w:rPr>
                <w:b/>
                <w:noProof/>
                <w:sz w:val="18"/>
              </w:rPr>
            </w:pPr>
            <w:r>
              <w:rPr>
                <w:noProof/>
                <w:sz w:val="18"/>
              </w:rPr>
              <w:t>Iontráil na blianta ar fad a theastaíonn le fad an tionchair a thaispeáint (féach pointe 1.6)</w:t>
            </w:r>
          </w:p>
        </w:tc>
        <w:tc>
          <w:tcPr>
            <w:tcW w:w="1777" w:type="dxa"/>
            <w:vAlign w:val="center"/>
          </w:tcPr>
          <w:p w:rsidR="007460B6" w:rsidRDefault="00951BF0">
            <w:pPr>
              <w:jc w:val="center"/>
              <w:rPr>
                <w:b/>
                <w:noProof/>
                <w:sz w:val="20"/>
              </w:rPr>
            </w:pPr>
            <w:r>
              <w:rPr>
                <w:b/>
                <w:noProof/>
                <w:sz w:val="20"/>
              </w:rPr>
              <w:t>IOMLÁN</w:t>
            </w:r>
          </w:p>
        </w:tc>
      </w:tr>
      <w:tr w:rsidR="007460B6">
        <w:trPr>
          <w:trHeight w:val="213"/>
        </w:trPr>
        <w:tc>
          <w:tcPr>
            <w:tcW w:w="6054" w:type="dxa"/>
            <w:gridSpan w:val="4"/>
            <w:vAlign w:val="center"/>
          </w:tcPr>
          <w:p w:rsidR="007460B6" w:rsidRDefault="00951BF0">
            <w:pPr>
              <w:spacing w:before="20" w:after="20"/>
              <w:rPr>
                <w:noProof/>
                <w:sz w:val="21"/>
              </w:rPr>
            </w:pPr>
            <w:r>
              <w:rPr>
                <w:noProof/>
                <w:sz w:val="21"/>
              </w:rPr>
              <w:sym w:font="Wingdings" w:char="F09F"/>
            </w:r>
            <w:r>
              <w:rPr>
                <w:noProof/>
              </w:rPr>
              <w:t>Leithreasuithe faoi chomhair oibríochtaí</w:t>
            </w:r>
          </w:p>
        </w:tc>
        <w:tc>
          <w:tcPr>
            <w:tcW w:w="868" w:type="dxa"/>
            <w:vAlign w:val="center"/>
          </w:tcPr>
          <w:p w:rsidR="007460B6" w:rsidRDefault="007460B6">
            <w:pPr>
              <w:rPr>
                <w:noProof/>
                <w:sz w:val="20"/>
              </w:rPr>
            </w:pPr>
          </w:p>
        </w:tc>
        <w:tc>
          <w:tcPr>
            <w:tcW w:w="868" w:type="dxa"/>
            <w:vAlign w:val="center"/>
          </w:tcPr>
          <w:p w:rsidR="007460B6" w:rsidRDefault="007460B6">
            <w:pPr>
              <w:rPr>
                <w:noProof/>
                <w:sz w:val="20"/>
              </w:rPr>
            </w:pPr>
          </w:p>
        </w:tc>
        <w:tc>
          <w:tcPr>
            <w:tcW w:w="868" w:type="dxa"/>
            <w:vAlign w:val="center"/>
          </w:tcPr>
          <w:p w:rsidR="007460B6" w:rsidRDefault="007460B6">
            <w:pPr>
              <w:rPr>
                <w:noProof/>
                <w:sz w:val="20"/>
              </w:rPr>
            </w:pPr>
          </w:p>
        </w:tc>
        <w:tc>
          <w:tcPr>
            <w:tcW w:w="868" w:type="dxa"/>
            <w:vAlign w:val="center"/>
          </w:tcPr>
          <w:p w:rsidR="007460B6" w:rsidRDefault="007460B6">
            <w:pPr>
              <w:rPr>
                <w:noProof/>
                <w:sz w:val="20"/>
              </w:rPr>
            </w:pPr>
          </w:p>
        </w:tc>
        <w:tc>
          <w:tcPr>
            <w:tcW w:w="868" w:type="dxa"/>
            <w:vAlign w:val="center"/>
          </w:tcPr>
          <w:p w:rsidR="007460B6" w:rsidRDefault="007460B6">
            <w:pPr>
              <w:rPr>
                <w:noProof/>
                <w:sz w:val="20"/>
              </w:rPr>
            </w:pPr>
          </w:p>
        </w:tc>
        <w:tc>
          <w:tcPr>
            <w:tcW w:w="868" w:type="dxa"/>
            <w:vAlign w:val="center"/>
          </w:tcPr>
          <w:p w:rsidR="007460B6" w:rsidRDefault="007460B6">
            <w:pPr>
              <w:rPr>
                <w:noProof/>
                <w:sz w:val="20"/>
              </w:rPr>
            </w:pPr>
          </w:p>
        </w:tc>
        <w:tc>
          <w:tcPr>
            <w:tcW w:w="868" w:type="dxa"/>
            <w:vAlign w:val="center"/>
          </w:tcPr>
          <w:p w:rsidR="007460B6" w:rsidRDefault="007460B6">
            <w:pPr>
              <w:rPr>
                <w:b/>
                <w:noProof/>
                <w:sz w:val="20"/>
              </w:rPr>
            </w:pPr>
          </w:p>
        </w:tc>
        <w:tc>
          <w:tcPr>
            <w:tcW w:w="1777" w:type="dxa"/>
            <w:vAlign w:val="center"/>
          </w:tcPr>
          <w:p w:rsidR="007460B6" w:rsidRDefault="007460B6">
            <w:pPr>
              <w:rPr>
                <w:b/>
                <w:noProof/>
                <w:sz w:val="20"/>
              </w:rPr>
            </w:pPr>
          </w:p>
        </w:tc>
      </w:tr>
      <w:tr w:rsidR="007460B6">
        <w:trPr>
          <w:trHeight w:val="277"/>
        </w:trPr>
        <w:tc>
          <w:tcPr>
            <w:tcW w:w="3960" w:type="dxa"/>
            <w:vMerge w:val="restart"/>
            <w:vAlign w:val="center"/>
          </w:tcPr>
          <w:p w:rsidR="007460B6" w:rsidRDefault="00951BF0">
            <w:pPr>
              <w:rPr>
                <w:noProof/>
              </w:rPr>
            </w:pPr>
            <w:r>
              <w:rPr>
                <w:noProof/>
                <w:sz w:val="20"/>
              </w:rPr>
              <w:t>Uimhir na líne buiséid</w:t>
            </w:r>
          </w:p>
        </w:tc>
        <w:tc>
          <w:tcPr>
            <w:tcW w:w="1440" w:type="dxa"/>
            <w:vAlign w:val="center"/>
          </w:tcPr>
          <w:p w:rsidR="007460B6" w:rsidRDefault="00951BF0">
            <w:pPr>
              <w:spacing w:before="20" w:after="20"/>
              <w:rPr>
                <w:noProof/>
                <w:sz w:val="18"/>
              </w:rPr>
            </w:pPr>
            <w:r>
              <w:rPr>
                <w:noProof/>
                <w:sz w:val="18"/>
              </w:rPr>
              <w:t>Gealltanais</w:t>
            </w:r>
          </w:p>
        </w:tc>
        <w:tc>
          <w:tcPr>
            <w:tcW w:w="654" w:type="dxa"/>
            <w:gridSpan w:val="2"/>
            <w:vAlign w:val="center"/>
          </w:tcPr>
          <w:p w:rsidR="007460B6" w:rsidRDefault="00951BF0">
            <w:pPr>
              <w:spacing w:before="20" w:after="20"/>
              <w:jc w:val="center"/>
              <w:rPr>
                <w:noProof/>
                <w:sz w:val="14"/>
              </w:rPr>
            </w:pPr>
            <w:r>
              <w:rPr>
                <w:noProof/>
                <w:sz w:val="14"/>
              </w:rPr>
              <w:t>(1)</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tcPr>
          <w:p w:rsidR="007460B6" w:rsidRDefault="007460B6">
            <w:pPr>
              <w:jc w:val="center"/>
              <w:rPr>
                <w:noProof/>
                <w:sz w:val="20"/>
              </w:rPr>
            </w:pPr>
          </w:p>
        </w:tc>
        <w:tc>
          <w:tcPr>
            <w:tcW w:w="1440" w:type="dxa"/>
            <w:vAlign w:val="center"/>
          </w:tcPr>
          <w:p w:rsidR="007460B6" w:rsidRDefault="00951BF0">
            <w:pPr>
              <w:spacing w:before="20" w:after="20"/>
              <w:rPr>
                <w:noProof/>
                <w:sz w:val="18"/>
              </w:rPr>
            </w:pPr>
            <w:r>
              <w:rPr>
                <w:noProof/>
                <w:sz w:val="18"/>
              </w:rPr>
              <w:t>Íocaíochtaí</w:t>
            </w:r>
          </w:p>
        </w:tc>
        <w:tc>
          <w:tcPr>
            <w:tcW w:w="654" w:type="dxa"/>
            <w:gridSpan w:val="2"/>
            <w:vAlign w:val="center"/>
          </w:tcPr>
          <w:p w:rsidR="007460B6" w:rsidRDefault="00951BF0">
            <w:pPr>
              <w:spacing w:before="20" w:after="20"/>
              <w:jc w:val="center"/>
              <w:rPr>
                <w:noProof/>
                <w:sz w:val="14"/>
              </w:rPr>
            </w:pPr>
            <w:r>
              <w:rPr>
                <w:noProof/>
                <w:sz w:val="14"/>
              </w:rPr>
              <w:t>(2)</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val="restart"/>
            <w:vAlign w:val="center"/>
          </w:tcPr>
          <w:p w:rsidR="007460B6" w:rsidRDefault="00951BF0">
            <w:pPr>
              <w:rPr>
                <w:noProof/>
              </w:rPr>
            </w:pPr>
            <w:r>
              <w:rPr>
                <w:noProof/>
                <w:sz w:val="20"/>
              </w:rPr>
              <w:t xml:space="preserve">Uimhir na líne </w:t>
            </w:r>
            <w:r>
              <w:rPr>
                <w:noProof/>
                <w:sz w:val="20"/>
              </w:rPr>
              <w:t>buiséid</w:t>
            </w:r>
          </w:p>
        </w:tc>
        <w:tc>
          <w:tcPr>
            <w:tcW w:w="1440" w:type="dxa"/>
            <w:vAlign w:val="center"/>
          </w:tcPr>
          <w:p w:rsidR="007460B6" w:rsidRDefault="00951BF0">
            <w:pPr>
              <w:spacing w:before="20" w:after="20"/>
              <w:rPr>
                <w:noProof/>
                <w:sz w:val="18"/>
              </w:rPr>
            </w:pPr>
            <w:r>
              <w:rPr>
                <w:noProof/>
                <w:sz w:val="18"/>
              </w:rPr>
              <w:t>Gealltanais</w:t>
            </w:r>
          </w:p>
        </w:tc>
        <w:tc>
          <w:tcPr>
            <w:tcW w:w="654" w:type="dxa"/>
            <w:gridSpan w:val="2"/>
            <w:vAlign w:val="center"/>
          </w:tcPr>
          <w:p w:rsidR="007460B6" w:rsidRDefault="00951BF0">
            <w:pPr>
              <w:spacing w:before="20" w:after="20"/>
              <w:jc w:val="center"/>
              <w:rPr>
                <w:noProof/>
                <w:sz w:val="14"/>
              </w:rPr>
            </w:pPr>
            <w:r>
              <w:rPr>
                <w:noProof/>
                <w:sz w:val="14"/>
              </w:rPr>
              <w:t>(1a)</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tcPr>
          <w:p w:rsidR="007460B6" w:rsidRDefault="007460B6">
            <w:pPr>
              <w:jc w:val="center"/>
              <w:rPr>
                <w:noProof/>
                <w:sz w:val="20"/>
              </w:rPr>
            </w:pPr>
          </w:p>
        </w:tc>
        <w:tc>
          <w:tcPr>
            <w:tcW w:w="1440" w:type="dxa"/>
            <w:vAlign w:val="center"/>
          </w:tcPr>
          <w:p w:rsidR="007460B6" w:rsidRDefault="00951BF0">
            <w:pPr>
              <w:spacing w:before="20" w:after="20"/>
              <w:rPr>
                <w:noProof/>
                <w:sz w:val="18"/>
              </w:rPr>
            </w:pPr>
            <w:r>
              <w:rPr>
                <w:noProof/>
                <w:sz w:val="18"/>
              </w:rPr>
              <w:t>Íocaíochtaí</w:t>
            </w:r>
          </w:p>
        </w:tc>
        <w:tc>
          <w:tcPr>
            <w:tcW w:w="654" w:type="dxa"/>
            <w:gridSpan w:val="2"/>
            <w:vAlign w:val="center"/>
          </w:tcPr>
          <w:p w:rsidR="007460B6" w:rsidRDefault="00951BF0">
            <w:pPr>
              <w:spacing w:before="20" w:after="20"/>
              <w:jc w:val="center"/>
              <w:rPr>
                <w:noProof/>
                <w:sz w:val="14"/>
              </w:rPr>
            </w:pPr>
            <w:r>
              <w:rPr>
                <w:noProof/>
                <w:sz w:val="14"/>
              </w:rPr>
              <w:t>(2 a)</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rPr>
          <w:trHeight w:val="231"/>
        </w:trPr>
        <w:tc>
          <w:tcPr>
            <w:tcW w:w="6054" w:type="dxa"/>
            <w:gridSpan w:val="4"/>
            <w:vAlign w:val="center"/>
          </w:tcPr>
          <w:p w:rsidR="007460B6" w:rsidRDefault="00951BF0">
            <w:pPr>
              <w:spacing w:before="20" w:after="20"/>
              <w:rPr>
                <w:noProof/>
              </w:rPr>
            </w:pPr>
            <w:r>
              <w:rPr>
                <w:noProof/>
                <w:sz w:val="21"/>
              </w:rPr>
              <w:t>Leithreasuithe de chineál riaracháin arna maoiniú ó chlúdach clár sonrach</w:t>
            </w:r>
            <w:r>
              <w:rPr>
                <w:rStyle w:val="FootnoteReference"/>
                <w:noProof/>
                <w:sz w:val="21"/>
              </w:rPr>
              <w:footnoteReference w:id="35"/>
            </w:r>
          </w:p>
          <w:p w:rsidR="007460B6" w:rsidRDefault="007460B6">
            <w:pPr>
              <w:spacing w:before="0" w:after="0"/>
              <w:rPr>
                <w:noProof/>
              </w:rPr>
            </w:pPr>
          </w:p>
        </w:tc>
        <w:tc>
          <w:tcPr>
            <w:tcW w:w="868" w:type="dxa"/>
            <w:vAlign w:val="center"/>
          </w:tcPr>
          <w:p w:rsidR="007460B6" w:rsidRDefault="007460B6">
            <w:pPr>
              <w:rPr>
                <w:b/>
                <w:noProof/>
                <w:sz w:val="20"/>
              </w:rPr>
            </w:pPr>
          </w:p>
        </w:tc>
        <w:tc>
          <w:tcPr>
            <w:tcW w:w="868" w:type="dxa"/>
            <w:vAlign w:val="center"/>
          </w:tcPr>
          <w:p w:rsidR="007460B6" w:rsidRDefault="007460B6">
            <w:pPr>
              <w:rPr>
                <w:b/>
                <w:noProof/>
                <w:sz w:val="20"/>
              </w:rPr>
            </w:pPr>
          </w:p>
        </w:tc>
        <w:tc>
          <w:tcPr>
            <w:tcW w:w="868" w:type="dxa"/>
            <w:vAlign w:val="center"/>
          </w:tcPr>
          <w:p w:rsidR="007460B6" w:rsidRDefault="007460B6">
            <w:pPr>
              <w:rPr>
                <w:b/>
                <w:noProof/>
                <w:sz w:val="20"/>
              </w:rPr>
            </w:pPr>
          </w:p>
        </w:tc>
        <w:tc>
          <w:tcPr>
            <w:tcW w:w="868" w:type="dxa"/>
            <w:vAlign w:val="center"/>
          </w:tcPr>
          <w:p w:rsidR="007460B6" w:rsidRDefault="007460B6">
            <w:pPr>
              <w:rPr>
                <w:b/>
                <w:noProof/>
                <w:sz w:val="20"/>
              </w:rPr>
            </w:pPr>
          </w:p>
        </w:tc>
        <w:tc>
          <w:tcPr>
            <w:tcW w:w="868" w:type="dxa"/>
            <w:vAlign w:val="center"/>
          </w:tcPr>
          <w:p w:rsidR="007460B6" w:rsidRDefault="007460B6">
            <w:pPr>
              <w:rPr>
                <w:b/>
                <w:noProof/>
                <w:sz w:val="20"/>
              </w:rPr>
            </w:pPr>
          </w:p>
        </w:tc>
        <w:tc>
          <w:tcPr>
            <w:tcW w:w="868" w:type="dxa"/>
            <w:vAlign w:val="center"/>
          </w:tcPr>
          <w:p w:rsidR="007460B6" w:rsidRDefault="007460B6">
            <w:pPr>
              <w:rPr>
                <w:b/>
                <w:noProof/>
                <w:sz w:val="20"/>
              </w:rPr>
            </w:pPr>
          </w:p>
        </w:tc>
        <w:tc>
          <w:tcPr>
            <w:tcW w:w="868" w:type="dxa"/>
            <w:vAlign w:val="center"/>
          </w:tcPr>
          <w:p w:rsidR="007460B6" w:rsidRDefault="007460B6">
            <w:pPr>
              <w:rPr>
                <w:b/>
                <w:noProof/>
                <w:sz w:val="20"/>
              </w:rPr>
            </w:pPr>
          </w:p>
        </w:tc>
        <w:tc>
          <w:tcPr>
            <w:tcW w:w="1777" w:type="dxa"/>
            <w:vAlign w:val="center"/>
          </w:tcPr>
          <w:p w:rsidR="007460B6" w:rsidRDefault="007460B6">
            <w:pPr>
              <w:rPr>
                <w:b/>
                <w:noProof/>
                <w:sz w:val="20"/>
              </w:rPr>
            </w:pPr>
          </w:p>
        </w:tc>
      </w:tr>
      <w:tr w:rsidR="007460B6">
        <w:trPr>
          <w:trHeight w:val="319"/>
        </w:trPr>
        <w:tc>
          <w:tcPr>
            <w:tcW w:w="3960" w:type="dxa"/>
            <w:vAlign w:val="center"/>
          </w:tcPr>
          <w:p w:rsidR="007460B6" w:rsidRDefault="00951BF0">
            <w:pPr>
              <w:spacing w:before="60" w:after="60"/>
              <w:rPr>
                <w:noProof/>
              </w:rPr>
            </w:pPr>
            <w:r>
              <w:rPr>
                <w:noProof/>
                <w:sz w:val="20"/>
              </w:rPr>
              <w:t>Uimhir na líne buiséid</w:t>
            </w:r>
          </w:p>
        </w:tc>
        <w:tc>
          <w:tcPr>
            <w:tcW w:w="1440" w:type="dxa"/>
            <w:vAlign w:val="center"/>
          </w:tcPr>
          <w:p w:rsidR="007460B6" w:rsidRDefault="007460B6">
            <w:pPr>
              <w:spacing w:before="40" w:after="40"/>
              <w:jc w:val="right"/>
              <w:rPr>
                <w:noProof/>
                <w:sz w:val="18"/>
              </w:rPr>
            </w:pPr>
          </w:p>
        </w:tc>
        <w:tc>
          <w:tcPr>
            <w:tcW w:w="654" w:type="dxa"/>
            <w:gridSpan w:val="2"/>
            <w:vAlign w:val="center"/>
          </w:tcPr>
          <w:p w:rsidR="007460B6" w:rsidRDefault="00951BF0">
            <w:pPr>
              <w:spacing w:before="40" w:after="40"/>
              <w:jc w:val="center"/>
              <w:rPr>
                <w:noProof/>
                <w:sz w:val="14"/>
              </w:rPr>
            </w:pPr>
            <w:r>
              <w:rPr>
                <w:noProof/>
                <w:sz w:val="14"/>
              </w:rPr>
              <w:t>(3)</w:t>
            </w:r>
          </w:p>
        </w:tc>
        <w:tc>
          <w:tcPr>
            <w:tcW w:w="868" w:type="dxa"/>
            <w:vAlign w:val="center"/>
          </w:tcPr>
          <w:p w:rsidR="007460B6" w:rsidRDefault="007460B6">
            <w:pPr>
              <w:spacing w:before="40" w:after="40"/>
              <w:jc w:val="right"/>
              <w:rPr>
                <w:b/>
                <w:noProof/>
                <w:sz w:val="20"/>
              </w:rPr>
            </w:pPr>
          </w:p>
        </w:tc>
        <w:tc>
          <w:tcPr>
            <w:tcW w:w="868" w:type="dxa"/>
            <w:vAlign w:val="center"/>
          </w:tcPr>
          <w:p w:rsidR="007460B6" w:rsidRDefault="007460B6">
            <w:pPr>
              <w:spacing w:before="40" w:after="40"/>
              <w:jc w:val="right"/>
              <w:rPr>
                <w:b/>
                <w:noProof/>
                <w:sz w:val="20"/>
              </w:rPr>
            </w:pPr>
          </w:p>
        </w:tc>
        <w:tc>
          <w:tcPr>
            <w:tcW w:w="868" w:type="dxa"/>
            <w:vAlign w:val="center"/>
          </w:tcPr>
          <w:p w:rsidR="007460B6" w:rsidRDefault="007460B6">
            <w:pPr>
              <w:spacing w:before="40" w:after="40"/>
              <w:jc w:val="right"/>
              <w:rPr>
                <w:b/>
                <w:noProof/>
                <w:sz w:val="20"/>
              </w:rPr>
            </w:pPr>
          </w:p>
        </w:tc>
        <w:tc>
          <w:tcPr>
            <w:tcW w:w="868" w:type="dxa"/>
            <w:vAlign w:val="center"/>
          </w:tcPr>
          <w:p w:rsidR="007460B6" w:rsidRDefault="007460B6">
            <w:pPr>
              <w:spacing w:before="40" w:after="40"/>
              <w:jc w:val="right"/>
              <w:rPr>
                <w:b/>
                <w:noProof/>
                <w:sz w:val="20"/>
              </w:rPr>
            </w:pPr>
          </w:p>
        </w:tc>
        <w:tc>
          <w:tcPr>
            <w:tcW w:w="868" w:type="dxa"/>
            <w:vAlign w:val="center"/>
          </w:tcPr>
          <w:p w:rsidR="007460B6" w:rsidRDefault="007460B6">
            <w:pPr>
              <w:spacing w:before="40" w:after="40"/>
              <w:jc w:val="right"/>
              <w:rPr>
                <w:b/>
                <w:noProof/>
                <w:sz w:val="20"/>
              </w:rPr>
            </w:pPr>
          </w:p>
        </w:tc>
        <w:tc>
          <w:tcPr>
            <w:tcW w:w="868" w:type="dxa"/>
            <w:vAlign w:val="center"/>
          </w:tcPr>
          <w:p w:rsidR="007460B6" w:rsidRDefault="007460B6">
            <w:pPr>
              <w:spacing w:before="40" w:after="40"/>
              <w:jc w:val="right"/>
              <w:rPr>
                <w:b/>
                <w:noProof/>
                <w:sz w:val="20"/>
              </w:rPr>
            </w:pPr>
          </w:p>
        </w:tc>
        <w:tc>
          <w:tcPr>
            <w:tcW w:w="868" w:type="dxa"/>
            <w:vAlign w:val="center"/>
          </w:tcPr>
          <w:p w:rsidR="007460B6" w:rsidRDefault="007460B6">
            <w:pPr>
              <w:spacing w:before="40" w:after="40"/>
              <w:jc w:val="right"/>
              <w:rPr>
                <w:b/>
                <w:noProof/>
                <w:sz w:val="20"/>
              </w:rPr>
            </w:pPr>
          </w:p>
        </w:tc>
        <w:tc>
          <w:tcPr>
            <w:tcW w:w="1777" w:type="dxa"/>
            <w:vAlign w:val="center"/>
          </w:tcPr>
          <w:p w:rsidR="007460B6" w:rsidRDefault="007460B6">
            <w:pPr>
              <w:spacing w:before="40" w:after="40"/>
              <w:jc w:val="right"/>
              <w:rPr>
                <w:b/>
                <w:noProof/>
                <w:sz w:val="20"/>
              </w:rPr>
            </w:pPr>
          </w:p>
        </w:tc>
      </w:tr>
      <w:tr w:rsidR="007460B6">
        <w:tc>
          <w:tcPr>
            <w:tcW w:w="3960" w:type="dxa"/>
            <w:vMerge w:val="restart"/>
            <w:vAlign w:val="center"/>
          </w:tcPr>
          <w:p w:rsidR="007460B6" w:rsidRDefault="00951BF0">
            <w:pPr>
              <w:jc w:val="center"/>
              <w:rPr>
                <w:b/>
                <w:noProof/>
              </w:rPr>
            </w:pPr>
            <w:r>
              <w:rPr>
                <w:b/>
                <w:noProof/>
              </w:rPr>
              <w:t>IOMLÁN leithreasuithe</w:t>
            </w:r>
            <w:r>
              <w:rPr>
                <w:noProof/>
                <w:sz w:val="22"/>
              </w:rPr>
              <w:br/>
            </w:r>
            <w:r>
              <w:rPr>
                <w:b/>
                <w:noProof/>
                <w:sz w:val="22"/>
              </w:rPr>
              <w:t xml:space="preserve">don Ard-Stiúrthóireacht </w:t>
            </w:r>
            <w:r>
              <w:rPr>
                <w:noProof/>
                <w:sz w:val="22"/>
              </w:rPr>
              <w:t>&lt;…….&gt;</w:t>
            </w:r>
          </w:p>
        </w:tc>
        <w:tc>
          <w:tcPr>
            <w:tcW w:w="1440" w:type="dxa"/>
            <w:vAlign w:val="center"/>
          </w:tcPr>
          <w:p w:rsidR="007460B6" w:rsidRDefault="00951BF0">
            <w:pPr>
              <w:rPr>
                <w:noProof/>
                <w:sz w:val="18"/>
              </w:rPr>
            </w:pPr>
            <w:r>
              <w:rPr>
                <w:noProof/>
                <w:sz w:val="18"/>
              </w:rPr>
              <w:t>Gealltanais</w:t>
            </w:r>
          </w:p>
        </w:tc>
        <w:tc>
          <w:tcPr>
            <w:tcW w:w="654" w:type="dxa"/>
            <w:gridSpan w:val="2"/>
            <w:vAlign w:val="center"/>
          </w:tcPr>
          <w:p w:rsidR="007460B6" w:rsidRDefault="00951BF0">
            <w:pPr>
              <w:jc w:val="center"/>
              <w:rPr>
                <w:noProof/>
                <w:sz w:val="14"/>
              </w:rPr>
            </w:pPr>
            <w:r>
              <w:rPr>
                <w:noProof/>
                <w:sz w:val="14"/>
              </w:rPr>
              <w:t>=1+1a +3</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tcPr>
          <w:p w:rsidR="007460B6" w:rsidRDefault="007460B6">
            <w:pPr>
              <w:rPr>
                <w:noProof/>
                <w:sz w:val="20"/>
              </w:rPr>
            </w:pPr>
          </w:p>
        </w:tc>
        <w:tc>
          <w:tcPr>
            <w:tcW w:w="1440" w:type="dxa"/>
            <w:vAlign w:val="center"/>
          </w:tcPr>
          <w:p w:rsidR="007460B6" w:rsidRDefault="00951BF0">
            <w:pPr>
              <w:rPr>
                <w:noProof/>
                <w:sz w:val="18"/>
              </w:rPr>
            </w:pPr>
            <w:r>
              <w:rPr>
                <w:noProof/>
                <w:sz w:val="18"/>
              </w:rPr>
              <w:t>Íocaíochtaí</w:t>
            </w:r>
          </w:p>
        </w:tc>
        <w:tc>
          <w:tcPr>
            <w:tcW w:w="654" w:type="dxa"/>
            <w:gridSpan w:val="2"/>
            <w:vAlign w:val="center"/>
          </w:tcPr>
          <w:p w:rsidR="007460B6" w:rsidRDefault="00951BF0">
            <w:pPr>
              <w:jc w:val="center"/>
              <w:rPr>
                <w:noProof/>
                <w:sz w:val="14"/>
              </w:rPr>
            </w:pPr>
            <w:r>
              <w:rPr>
                <w:noProof/>
                <w:sz w:val="14"/>
              </w:rPr>
              <w:t>=2+2a</w:t>
            </w:r>
          </w:p>
          <w:p w:rsidR="007460B6" w:rsidRDefault="00951BF0">
            <w:pPr>
              <w:jc w:val="center"/>
              <w:rPr>
                <w:noProof/>
                <w:sz w:val="14"/>
              </w:rPr>
            </w:pPr>
            <w:r>
              <w:rPr>
                <w:noProof/>
                <w:sz w:val="14"/>
              </w:rPr>
              <w:t>+3.</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bl>
    <w:p w:rsidR="007460B6" w:rsidRDefault="00951BF0">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460B6">
        <w:trPr>
          <w:trHeight w:val="277"/>
        </w:trPr>
        <w:tc>
          <w:tcPr>
            <w:tcW w:w="3960" w:type="dxa"/>
            <w:vMerge w:val="restart"/>
            <w:vAlign w:val="center"/>
          </w:tcPr>
          <w:p w:rsidR="007460B6" w:rsidRDefault="00951BF0">
            <w:pPr>
              <w:spacing w:before="20" w:after="20"/>
              <w:rPr>
                <w:noProof/>
              </w:rPr>
            </w:pPr>
            <w:r>
              <w:rPr>
                <w:noProof/>
              </w:rPr>
              <w:br w:type="page"/>
            </w:r>
            <w:r>
              <w:rPr>
                <w:noProof/>
                <w:sz w:val="21"/>
              </w:rPr>
              <w:sym w:font="Wingdings" w:char="F09F"/>
            </w:r>
            <w:r>
              <w:rPr>
                <w:noProof/>
              </w:rPr>
              <w:t>IOMLÁN leithreasuithe faoi chomhair oibríochtaí</w:t>
            </w:r>
          </w:p>
        </w:tc>
        <w:tc>
          <w:tcPr>
            <w:tcW w:w="1440" w:type="dxa"/>
            <w:vAlign w:val="center"/>
          </w:tcPr>
          <w:p w:rsidR="007460B6" w:rsidRDefault="00951BF0">
            <w:pPr>
              <w:spacing w:beforeLines="20" w:before="48" w:afterLines="20" w:after="48"/>
              <w:rPr>
                <w:noProof/>
                <w:sz w:val="18"/>
              </w:rPr>
            </w:pPr>
            <w:r>
              <w:rPr>
                <w:noProof/>
                <w:sz w:val="18"/>
              </w:rPr>
              <w:t>Gealltanais</w:t>
            </w:r>
          </w:p>
        </w:tc>
        <w:tc>
          <w:tcPr>
            <w:tcW w:w="654" w:type="dxa"/>
            <w:vAlign w:val="center"/>
          </w:tcPr>
          <w:p w:rsidR="007460B6" w:rsidRDefault="00951BF0">
            <w:pPr>
              <w:spacing w:beforeLines="20" w:before="48" w:afterLines="20" w:after="48"/>
              <w:jc w:val="center"/>
              <w:rPr>
                <w:noProof/>
                <w:sz w:val="14"/>
              </w:rPr>
            </w:pPr>
            <w:r>
              <w:rPr>
                <w:noProof/>
                <w:sz w:val="14"/>
              </w:rPr>
              <w:t>(4)</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tcPr>
          <w:p w:rsidR="007460B6" w:rsidRDefault="007460B6">
            <w:pPr>
              <w:jc w:val="center"/>
              <w:rPr>
                <w:noProof/>
                <w:sz w:val="20"/>
              </w:rPr>
            </w:pPr>
          </w:p>
        </w:tc>
        <w:tc>
          <w:tcPr>
            <w:tcW w:w="1440" w:type="dxa"/>
            <w:vAlign w:val="center"/>
          </w:tcPr>
          <w:p w:rsidR="007460B6" w:rsidRDefault="00951BF0">
            <w:pPr>
              <w:spacing w:beforeLines="20" w:before="48" w:afterLines="20" w:after="48"/>
              <w:rPr>
                <w:noProof/>
                <w:sz w:val="18"/>
              </w:rPr>
            </w:pPr>
            <w:r>
              <w:rPr>
                <w:noProof/>
                <w:sz w:val="18"/>
              </w:rPr>
              <w:t>Íocaíochtaí</w:t>
            </w:r>
          </w:p>
        </w:tc>
        <w:tc>
          <w:tcPr>
            <w:tcW w:w="654" w:type="dxa"/>
            <w:vAlign w:val="center"/>
          </w:tcPr>
          <w:p w:rsidR="007460B6" w:rsidRDefault="00951BF0">
            <w:pPr>
              <w:spacing w:beforeLines="20" w:before="48" w:afterLines="20" w:after="48"/>
              <w:jc w:val="center"/>
              <w:rPr>
                <w:noProof/>
                <w:sz w:val="14"/>
              </w:rPr>
            </w:pPr>
            <w:r>
              <w:rPr>
                <w:noProof/>
                <w:sz w:val="14"/>
              </w:rPr>
              <w:t>(5)</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rPr>
          <w:trHeight w:val="533"/>
        </w:trPr>
        <w:tc>
          <w:tcPr>
            <w:tcW w:w="5400" w:type="dxa"/>
            <w:gridSpan w:val="2"/>
            <w:vAlign w:val="center"/>
          </w:tcPr>
          <w:p w:rsidR="007460B6" w:rsidRDefault="00951BF0">
            <w:pPr>
              <w:spacing w:beforeLines="20" w:before="48" w:afterLines="20" w:after="48"/>
              <w:rPr>
                <w:noProof/>
              </w:rPr>
            </w:pPr>
            <w:r>
              <w:rPr>
                <w:noProof/>
                <w:sz w:val="21"/>
              </w:rPr>
              <w:sym w:font="Wingdings" w:char="F09F"/>
            </w:r>
            <w:r>
              <w:rPr>
                <w:noProof/>
              </w:rPr>
              <w:t>IOMLÁN leithreasuithe de chineál riaracháin arna maoiniú as clúdach clár sonrach</w:t>
            </w:r>
          </w:p>
        </w:tc>
        <w:tc>
          <w:tcPr>
            <w:tcW w:w="654" w:type="dxa"/>
            <w:vAlign w:val="center"/>
          </w:tcPr>
          <w:p w:rsidR="007460B6" w:rsidRDefault="00951BF0">
            <w:pPr>
              <w:spacing w:beforeLines="20" w:before="48" w:afterLines="20" w:after="48"/>
              <w:jc w:val="center"/>
              <w:rPr>
                <w:noProof/>
                <w:sz w:val="14"/>
              </w:rPr>
            </w:pPr>
            <w:r>
              <w:rPr>
                <w:noProof/>
                <w:sz w:val="14"/>
              </w:rPr>
              <w:t>(6)</w:t>
            </w: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val="restart"/>
            <w:shd w:val="thinDiagStripe" w:color="C0C0C0" w:fill="auto"/>
            <w:vAlign w:val="center"/>
          </w:tcPr>
          <w:p w:rsidR="007460B6" w:rsidRDefault="00951BF0">
            <w:pPr>
              <w:jc w:val="center"/>
              <w:rPr>
                <w:b/>
                <w:noProof/>
              </w:rPr>
            </w:pPr>
            <w:r>
              <w:rPr>
                <w:b/>
                <w:noProof/>
              </w:rPr>
              <w:t xml:space="preserve">IOMLÁN </w:t>
            </w:r>
            <w:r>
              <w:rPr>
                <w:b/>
                <w:noProof/>
              </w:rPr>
              <w:t>leithreasuithe</w:t>
            </w:r>
            <w:r>
              <w:rPr>
                <w:noProof/>
                <w:sz w:val="22"/>
              </w:rPr>
              <w:br/>
            </w:r>
            <w:r>
              <w:rPr>
                <w:b/>
                <w:noProof/>
                <w:sz w:val="22"/>
              </w:rPr>
              <w:t>do CHEANNTEIDEAL &lt;….&gt;</w:t>
            </w:r>
            <w:r>
              <w:rPr>
                <w:noProof/>
                <w:sz w:val="22"/>
              </w:rPr>
              <w:br/>
              <w:t>den chreat airgeadais ilbhliantúil</w:t>
            </w:r>
          </w:p>
        </w:tc>
        <w:tc>
          <w:tcPr>
            <w:tcW w:w="1440" w:type="dxa"/>
            <w:vAlign w:val="center"/>
          </w:tcPr>
          <w:p w:rsidR="007460B6" w:rsidRDefault="00951BF0">
            <w:pPr>
              <w:rPr>
                <w:noProof/>
                <w:sz w:val="18"/>
              </w:rPr>
            </w:pPr>
            <w:r>
              <w:rPr>
                <w:noProof/>
                <w:sz w:val="18"/>
              </w:rPr>
              <w:t>Gealltanais</w:t>
            </w:r>
          </w:p>
        </w:tc>
        <w:tc>
          <w:tcPr>
            <w:tcW w:w="654" w:type="dxa"/>
            <w:vAlign w:val="center"/>
          </w:tcPr>
          <w:p w:rsidR="007460B6" w:rsidRDefault="00951BF0">
            <w:pPr>
              <w:jc w:val="center"/>
              <w:rPr>
                <w:noProof/>
                <w:sz w:val="14"/>
              </w:rPr>
            </w:pPr>
            <w:r>
              <w:rPr>
                <w:noProof/>
                <w:sz w:val="14"/>
              </w:rPr>
              <w:t>=4+ 6</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shd w:val="thinDiagStripe" w:color="C0C0C0" w:fill="auto"/>
          </w:tcPr>
          <w:p w:rsidR="007460B6" w:rsidRDefault="007460B6">
            <w:pPr>
              <w:rPr>
                <w:noProof/>
                <w:sz w:val="20"/>
              </w:rPr>
            </w:pPr>
          </w:p>
        </w:tc>
        <w:tc>
          <w:tcPr>
            <w:tcW w:w="1440" w:type="dxa"/>
            <w:vAlign w:val="center"/>
          </w:tcPr>
          <w:p w:rsidR="007460B6" w:rsidRDefault="00951BF0">
            <w:pPr>
              <w:rPr>
                <w:noProof/>
                <w:sz w:val="18"/>
              </w:rPr>
            </w:pPr>
            <w:r>
              <w:rPr>
                <w:noProof/>
                <w:sz w:val="18"/>
              </w:rPr>
              <w:t>Íocaíochtaí</w:t>
            </w:r>
          </w:p>
        </w:tc>
        <w:tc>
          <w:tcPr>
            <w:tcW w:w="654" w:type="dxa"/>
            <w:vAlign w:val="center"/>
          </w:tcPr>
          <w:p w:rsidR="007460B6" w:rsidRDefault="00951BF0">
            <w:pPr>
              <w:jc w:val="center"/>
              <w:rPr>
                <w:noProof/>
                <w:sz w:val="14"/>
              </w:rPr>
            </w:pPr>
            <w:r>
              <w:rPr>
                <w:noProof/>
                <w:sz w:val="14"/>
              </w:rPr>
              <w:t>=5+ 6</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bl>
    <w:p w:rsidR="007460B6" w:rsidRDefault="00951BF0">
      <w:pPr>
        <w:spacing w:after="40"/>
        <w:rPr>
          <w:b/>
          <w:noProof/>
          <w:sz w:val="22"/>
          <w:u w:val="single"/>
        </w:rPr>
      </w:pPr>
      <w:r>
        <w:rPr>
          <w:b/>
          <w:noProof/>
          <w:sz w:val="22"/>
          <w:u w:val="single"/>
        </w:rPr>
        <w:t>Má tá tionchar ag an togra/tionscnamh ar níos mó ná ceannteideal amháin: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460B6">
        <w:trPr>
          <w:trHeight w:val="277"/>
        </w:trPr>
        <w:tc>
          <w:tcPr>
            <w:tcW w:w="3960" w:type="dxa"/>
            <w:vMerge w:val="restart"/>
            <w:tcBorders>
              <w:top w:val="single" w:sz="4" w:space="0" w:color="FF0000"/>
              <w:left w:val="single" w:sz="4" w:space="0" w:color="auto"/>
              <w:bottom w:val="single" w:sz="4" w:space="0" w:color="FF0000"/>
            </w:tcBorders>
            <w:vAlign w:val="center"/>
          </w:tcPr>
          <w:p w:rsidR="007460B6" w:rsidRDefault="00951BF0">
            <w:pPr>
              <w:spacing w:before="20" w:after="20"/>
              <w:rPr>
                <w:noProof/>
              </w:rPr>
            </w:pPr>
            <w:r>
              <w:rPr>
                <w:noProof/>
                <w:sz w:val="21"/>
              </w:rPr>
              <w:sym w:font="Wingdings" w:char="F09F"/>
            </w:r>
            <w:r>
              <w:rPr>
                <w:noProof/>
              </w:rPr>
              <w:t>IOMLÁN leithreasuithe faoi chomhair oibríochtaí</w:t>
            </w:r>
          </w:p>
        </w:tc>
        <w:tc>
          <w:tcPr>
            <w:tcW w:w="1440" w:type="dxa"/>
            <w:tcBorders>
              <w:top w:val="single" w:sz="4" w:space="0" w:color="FF0000"/>
            </w:tcBorders>
            <w:vAlign w:val="center"/>
          </w:tcPr>
          <w:p w:rsidR="007460B6" w:rsidRDefault="00951BF0">
            <w:pPr>
              <w:spacing w:beforeLines="20" w:before="48" w:afterLines="20" w:after="48"/>
              <w:rPr>
                <w:noProof/>
                <w:sz w:val="18"/>
              </w:rPr>
            </w:pPr>
            <w:r>
              <w:rPr>
                <w:noProof/>
                <w:sz w:val="18"/>
              </w:rPr>
              <w:t>Gealltanais</w:t>
            </w:r>
          </w:p>
        </w:tc>
        <w:tc>
          <w:tcPr>
            <w:tcW w:w="654" w:type="dxa"/>
            <w:tcBorders>
              <w:top w:val="single" w:sz="4" w:space="0" w:color="FF0000"/>
            </w:tcBorders>
            <w:vAlign w:val="center"/>
          </w:tcPr>
          <w:p w:rsidR="007460B6" w:rsidRDefault="00951BF0">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7460B6" w:rsidRDefault="007460B6">
            <w:pPr>
              <w:spacing w:before="20" w:after="20"/>
              <w:jc w:val="right"/>
              <w:rPr>
                <w:noProof/>
                <w:sz w:val="20"/>
              </w:rPr>
            </w:pPr>
          </w:p>
        </w:tc>
        <w:tc>
          <w:tcPr>
            <w:tcW w:w="868" w:type="dxa"/>
            <w:tcBorders>
              <w:top w:val="single" w:sz="4" w:space="0" w:color="FF0000"/>
            </w:tcBorders>
            <w:vAlign w:val="center"/>
          </w:tcPr>
          <w:p w:rsidR="007460B6" w:rsidRDefault="007460B6">
            <w:pPr>
              <w:spacing w:before="20" w:after="20"/>
              <w:jc w:val="right"/>
              <w:rPr>
                <w:noProof/>
                <w:sz w:val="20"/>
              </w:rPr>
            </w:pPr>
          </w:p>
        </w:tc>
        <w:tc>
          <w:tcPr>
            <w:tcW w:w="868" w:type="dxa"/>
            <w:tcBorders>
              <w:top w:val="single" w:sz="4" w:space="0" w:color="FF0000"/>
            </w:tcBorders>
            <w:vAlign w:val="center"/>
          </w:tcPr>
          <w:p w:rsidR="007460B6" w:rsidRDefault="007460B6">
            <w:pPr>
              <w:spacing w:before="20" w:after="20"/>
              <w:jc w:val="right"/>
              <w:rPr>
                <w:noProof/>
                <w:sz w:val="20"/>
              </w:rPr>
            </w:pPr>
          </w:p>
        </w:tc>
        <w:tc>
          <w:tcPr>
            <w:tcW w:w="868" w:type="dxa"/>
            <w:tcBorders>
              <w:top w:val="single" w:sz="4" w:space="0" w:color="FF0000"/>
            </w:tcBorders>
            <w:vAlign w:val="center"/>
          </w:tcPr>
          <w:p w:rsidR="007460B6" w:rsidRDefault="007460B6">
            <w:pPr>
              <w:spacing w:before="20" w:after="20"/>
              <w:jc w:val="right"/>
              <w:rPr>
                <w:noProof/>
                <w:sz w:val="20"/>
              </w:rPr>
            </w:pPr>
          </w:p>
        </w:tc>
        <w:tc>
          <w:tcPr>
            <w:tcW w:w="868" w:type="dxa"/>
            <w:tcBorders>
              <w:top w:val="single" w:sz="4" w:space="0" w:color="FF0000"/>
            </w:tcBorders>
            <w:vAlign w:val="center"/>
          </w:tcPr>
          <w:p w:rsidR="007460B6" w:rsidRDefault="007460B6">
            <w:pPr>
              <w:spacing w:before="20" w:after="20"/>
              <w:jc w:val="right"/>
              <w:rPr>
                <w:noProof/>
                <w:sz w:val="20"/>
              </w:rPr>
            </w:pPr>
          </w:p>
        </w:tc>
        <w:tc>
          <w:tcPr>
            <w:tcW w:w="868" w:type="dxa"/>
            <w:tcBorders>
              <w:top w:val="single" w:sz="4" w:space="0" w:color="FF0000"/>
            </w:tcBorders>
            <w:vAlign w:val="center"/>
          </w:tcPr>
          <w:p w:rsidR="007460B6" w:rsidRDefault="007460B6">
            <w:pPr>
              <w:spacing w:before="20" w:after="20"/>
              <w:jc w:val="right"/>
              <w:rPr>
                <w:noProof/>
                <w:sz w:val="20"/>
              </w:rPr>
            </w:pPr>
          </w:p>
        </w:tc>
        <w:tc>
          <w:tcPr>
            <w:tcW w:w="868" w:type="dxa"/>
            <w:tcBorders>
              <w:top w:val="single" w:sz="4" w:space="0" w:color="FF0000"/>
            </w:tcBorders>
            <w:vAlign w:val="center"/>
          </w:tcPr>
          <w:p w:rsidR="007460B6" w:rsidRDefault="007460B6">
            <w:pPr>
              <w:spacing w:before="20" w:after="20"/>
              <w:jc w:val="right"/>
              <w:rPr>
                <w:b/>
                <w:noProof/>
                <w:sz w:val="20"/>
              </w:rPr>
            </w:pPr>
          </w:p>
        </w:tc>
        <w:tc>
          <w:tcPr>
            <w:tcW w:w="1777" w:type="dxa"/>
            <w:tcBorders>
              <w:top w:val="single" w:sz="4" w:space="0" w:color="FF0000"/>
              <w:right w:val="single" w:sz="4" w:space="0" w:color="auto"/>
            </w:tcBorders>
            <w:vAlign w:val="center"/>
          </w:tcPr>
          <w:p w:rsidR="007460B6" w:rsidRDefault="007460B6">
            <w:pPr>
              <w:spacing w:before="20" w:after="20"/>
              <w:jc w:val="right"/>
              <w:rPr>
                <w:b/>
                <w:noProof/>
                <w:sz w:val="20"/>
              </w:rPr>
            </w:pPr>
          </w:p>
        </w:tc>
      </w:tr>
      <w:tr w:rsidR="007460B6">
        <w:tc>
          <w:tcPr>
            <w:tcW w:w="3960" w:type="dxa"/>
            <w:vMerge/>
            <w:tcBorders>
              <w:top w:val="single" w:sz="4" w:space="0" w:color="FF0000"/>
              <w:left w:val="single" w:sz="4" w:space="0" w:color="auto"/>
              <w:bottom w:val="single" w:sz="4" w:space="0" w:color="FF0000"/>
            </w:tcBorders>
          </w:tcPr>
          <w:p w:rsidR="007460B6" w:rsidRDefault="007460B6">
            <w:pPr>
              <w:jc w:val="center"/>
              <w:rPr>
                <w:noProof/>
                <w:sz w:val="20"/>
              </w:rPr>
            </w:pPr>
          </w:p>
        </w:tc>
        <w:tc>
          <w:tcPr>
            <w:tcW w:w="1440" w:type="dxa"/>
            <w:vAlign w:val="center"/>
          </w:tcPr>
          <w:p w:rsidR="007460B6" w:rsidRDefault="00951BF0">
            <w:pPr>
              <w:spacing w:beforeLines="20" w:before="48" w:afterLines="20" w:after="48"/>
              <w:rPr>
                <w:noProof/>
                <w:sz w:val="18"/>
              </w:rPr>
            </w:pPr>
            <w:r>
              <w:rPr>
                <w:noProof/>
                <w:sz w:val="18"/>
              </w:rPr>
              <w:t>Íocaíochtaí</w:t>
            </w:r>
          </w:p>
        </w:tc>
        <w:tc>
          <w:tcPr>
            <w:tcW w:w="654" w:type="dxa"/>
            <w:vAlign w:val="center"/>
          </w:tcPr>
          <w:p w:rsidR="007460B6" w:rsidRDefault="00951BF0">
            <w:pPr>
              <w:spacing w:beforeLines="20" w:before="48" w:afterLines="20" w:after="48"/>
              <w:jc w:val="center"/>
              <w:rPr>
                <w:noProof/>
                <w:sz w:val="14"/>
              </w:rPr>
            </w:pPr>
            <w:r>
              <w:rPr>
                <w:noProof/>
                <w:sz w:val="14"/>
              </w:rPr>
              <w:t>(5)</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tcBorders>
              <w:right w:val="single" w:sz="4" w:space="0" w:color="auto"/>
            </w:tcBorders>
            <w:vAlign w:val="center"/>
          </w:tcPr>
          <w:p w:rsidR="007460B6" w:rsidRDefault="007460B6">
            <w:pPr>
              <w:spacing w:before="20" w:after="20"/>
              <w:jc w:val="right"/>
              <w:rPr>
                <w:b/>
                <w:noProof/>
                <w:sz w:val="20"/>
              </w:rPr>
            </w:pPr>
          </w:p>
        </w:tc>
      </w:tr>
      <w:tr w:rsidR="007460B6">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7460B6" w:rsidRDefault="00951BF0">
            <w:pPr>
              <w:spacing w:beforeLines="20" w:before="48" w:afterLines="20" w:after="48"/>
              <w:rPr>
                <w:noProof/>
              </w:rPr>
            </w:pPr>
            <w:r>
              <w:rPr>
                <w:noProof/>
                <w:sz w:val="21"/>
              </w:rPr>
              <w:sym w:font="Wingdings" w:char="F09F"/>
            </w:r>
            <w:r>
              <w:rPr>
                <w:noProof/>
              </w:rPr>
              <w:t>IOMLÁN leithreasuithe de chineál riaracháin arna maoiniú as clúdach clár sonrach</w:t>
            </w:r>
          </w:p>
        </w:tc>
        <w:tc>
          <w:tcPr>
            <w:tcW w:w="654" w:type="dxa"/>
            <w:vAlign w:val="center"/>
          </w:tcPr>
          <w:p w:rsidR="007460B6" w:rsidRDefault="00951BF0">
            <w:pPr>
              <w:spacing w:beforeLines="20" w:before="48" w:afterLines="20" w:after="48"/>
              <w:jc w:val="center"/>
              <w:rPr>
                <w:noProof/>
                <w:sz w:val="14"/>
              </w:rPr>
            </w:pPr>
            <w:r>
              <w:rPr>
                <w:noProof/>
                <w:sz w:val="14"/>
              </w:rPr>
              <w:t>(6)</w:t>
            </w: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7460B6" w:rsidRDefault="00951BF0">
            <w:pPr>
              <w:jc w:val="center"/>
              <w:rPr>
                <w:b/>
                <w:noProof/>
              </w:rPr>
            </w:pPr>
            <w:r>
              <w:rPr>
                <w:b/>
                <w:noProof/>
              </w:rPr>
              <w:t>IOMLÁN leithreasuithe</w:t>
            </w:r>
            <w:r>
              <w:rPr>
                <w:noProof/>
                <w:sz w:val="22"/>
              </w:rPr>
              <w:br/>
            </w:r>
            <w:r>
              <w:rPr>
                <w:b/>
                <w:noProof/>
                <w:sz w:val="22"/>
              </w:rPr>
              <w:t>faoi CHEANNTEIDIL 1 go 4</w:t>
            </w:r>
            <w:r>
              <w:rPr>
                <w:noProof/>
                <w:sz w:val="22"/>
              </w:rPr>
              <w:br/>
              <w:t>den chreat airgeadais ilbhliantúil</w:t>
            </w:r>
            <w:r>
              <w:rPr>
                <w:noProof/>
                <w:sz w:val="22"/>
              </w:rPr>
              <w:br/>
            </w:r>
            <w:r>
              <w:rPr>
                <w:noProof/>
                <w:sz w:val="20"/>
              </w:rPr>
              <w:t>(Méid tagartha)</w:t>
            </w:r>
          </w:p>
        </w:tc>
        <w:tc>
          <w:tcPr>
            <w:tcW w:w="1440" w:type="dxa"/>
            <w:vAlign w:val="center"/>
          </w:tcPr>
          <w:p w:rsidR="007460B6" w:rsidRDefault="00951BF0">
            <w:pPr>
              <w:rPr>
                <w:noProof/>
                <w:sz w:val="18"/>
              </w:rPr>
            </w:pPr>
            <w:r>
              <w:rPr>
                <w:noProof/>
                <w:sz w:val="18"/>
              </w:rPr>
              <w:t>Gealltanais</w:t>
            </w:r>
          </w:p>
        </w:tc>
        <w:tc>
          <w:tcPr>
            <w:tcW w:w="654" w:type="dxa"/>
            <w:vAlign w:val="center"/>
          </w:tcPr>
          <w:p w:rsidR="007460B6" w:rsidRDefault="00951BF0">
            <w:pPr>
              <w:jc w:val="center"/>
              <w:rPr>
                <w:noProof/>
                <w:sz w:val="14"/>
              </w:rPr>
            </w:pPr>
            <w:r>
              <w:rPr>
                <w:noProof/>
                <w:sz w:val="14"/>
              </w:rPr>
              <w:t>=4+ 6</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tcBorders>
              <w:right w:val="single" w:sz="4" w:space="0" w:color="auto"/>
            </w:tcBorders>
            <w:vAlign w:val="center"/>
          </w:tcPr>
          <w:p w:rsidR="007460B6" w:rsidRDefault="007460B6">
            <w:pPr>
              <w:spacing w:before="20" w:after="20"/>
              <w:jc w:val="right"/>
              <w:rPr>
                <w:b/>
                <w:noProof/>
                <w:sz w:val="20"/>
              </w:rPr>
            </w:pPr>
          </w:p>
        </w:tc>
      </w:tr>
      <w:tr w:rsidR="007460B6">
        <w:tc>
          <w:tcPr>
            <w:tcW w:w="3960" w:type="dxa"/>
            <w:vMerge/>
            <w:tcBorders>
              <w:top w:val="single" w:sz="4" w:space="0" w:color="FF0000"/>
              <w:left w:val="single" w:sz="4" w:space="0" w:color="auto"/>
              <w:bottom w:val="single" w:sz="4" w:space="0" w:color="FF0000"/>
            </w:tcBorders>
            <w:shd w:val="thinDiagStripe" w:color="C0C0C0" w:fill="auto"/>
          </w:tcPr>
          <w:p w:rsidR="007460B6" w:rsidRDefault="007460B6">
            <w:pPr>
              <w:rPr>
                <w:noProof/>
                <w:sz w:val="20"/>
              </w:rPr>
            </w:pPr>
          </w:p>
        </w:tc>
        <w:tc>
          <w:tcPr>
            <w:tcW w:w="1440" w:type="dxa"/>
            <w:tcBorders>
              <w:bottom w:val="single" w:sz="4" w:space="0" w:color="FF0000"/>
            </w:tcBorders>
            <w:vAlign w:val="center"/>
          </w:tcPr>
          <w:p w:rsidR="007460B6" w:rsidRDefault="00951BF0">
            <w:pPr>
              <w:rPr>
                <w:noProof/>
                <w:sz w:val="18"/>
              </w:rPr>
            </w:pPr>
            <w:r>
              <w:rPr>
                <w:noProof/>
                <w:sz w:val="18"/>
              </w:rPr>
              <w:t>Íocaíochtaí</w:t>
            </w:r>
          </w:p>
        </w:tc>
        <w:tc>
          <w:tcPr>
            <w:tcW w:w="654" w:type="dxa"/>
            <w:tcBorders>
              <w:bottom w:val="single" w:sz="4" w:space="0" w:color="FF0000"/>
            </w:tcBorders>
            <w:vAlign w:val="center"/>
          </w:tcPr>
          <w:p w:rsidR="007460B6" w:rsidRDefault="00951BF0">
            <w:pPr>
              <w:jc w:val="center"/>
              <w:rPr>
                <w:noProof/>
                <w:sz w:val="14"/>
              </w:rPr>
            </w:pPr>
            <w:r>
              <w:rPr>
                <w:noProof/>
                <w:sz w:val="14"/>
              </w:rPr>
              <w:t>=5+ 6</w:t>
            </w:r>
          </w:p>
        </w:tc>
        <w:tc>
          <w:tcPr>
            <w:tcW w:w="868" w:type="dxa"/>
            <w:tcBorders>
              <w:bottom w:val="single" w:sz="4" w:space="0" w:color="FF0000"/>
            </w:tcBorders>
            <w:vAlign w:val="center"/>
          </w:tcPr>
          <w:p w:rsidR="007460B6" w:rsidRDefault="007460B6">
            <w:pPr>
              <w:spacing w:before="20" w:after="20"/>
              <w:jc w:val="right"/>
              <w:rPr>
                <w:noProof/>
                <w:sz w:val="20"/>
              </w:rPr>
            </w:pPr>
          </w:p>
        </w:tc>
        <w:tc>
          <w:tcPr>
            <w:tcW w:w="868" w:type="dxa"/>
            <w:tcBorders>
              <w:bottom w:val="single" w:sz="4" w:space="0" w:color="FF0000"/>
            </w:tcBorders>
            <w:vAlign w:val="center"/>
          </w:tcPr>
          <w:p w:rsidR="007460B6" w:rsidRDefault="007460B6">
            <w:pPr>
              <w:spacing w:before="20" w:after="20"/>
              <w:jc w:val="right"/>
              <w:rPr>
                <w:noProof/>
                <w:sz w:val="20"/>
              </w:rPr>
            </w:pPr>
          </w:p>
        </w:tc>
        <w:tc>
          <w:tcPr>
            <w:tcW w:w="868" w:type="dxa"/>
            <w:tcBorders>
              <w:bottom w:val="single" w:sz="4" w:space="0" w:color="FF0000"/>
            </w:tcBorders>
            <w:vAlign w:val="center"/>
          </w:tcPr>
          <w:p w:rsidR="007460B6" w:rsidRDefault="007460B6">
            <w:pPr>
              <w:spacing w:before="20" w:after="20"/>
              <w:jc w:val="right"/>
              <w:rPr>
                <w:noProof/>
                <w:sz w:val="20"/>
              </w:rPr>
            </w:pPr>
          </w:p>
        </w:tc>
        <w:tc>
          <w:tcPr>
            <w:tcW w:w="868" w:type="dxa"/>
            <w:tcBorders>
              <w:bottom w:val="single" w:sz="4" w:space="0" w:color="FF0000"/>
            </w:tcBorders>
            <w:vAlign w:val="center"/>
          </w:tcPr>
          <w:p w:rsidR="007460B6" w:rsidRDefault="007460B6">
            <w:pPr>
              <w:spacing w:before="20" w:after="20"/>
              <w:jc w:val="right"/>
              <w:rPr>
                <w:noProof/>
                <w:sz w:val="20"/>
              </w:rPr>
            </w:pPr>
          </w:p>
        </w:tc>
        <w:tc>
          <w:tcPr>
            <w:tcW w:w="868" w:type="dxa"/>
            <w:tcBorders>
              <w:bottom w:val="single" w:sz="4" w:space="0" w:color="FF0000"/>
            </w:tcBorders>
            <w:vAlign w:val="center"/>
          </w:tcPr>
          <w:p w:rsidR="007460B6" w:rsidRDefault="007460B6">
            <w:pPr>
              <w:spacing w:before="20" w:after="20"/>
              <w:jc w:val="right"/>
              <w:rPr>
                <w:noProof/>
                <w:sz w:val="20"/>
              </w:rPr>
            </w:pPr>
          </w:p>
        </w:tc>
        <w:tc>
          <w:tcPr>
            <w:tcW w:w="868" w:type="dxa"/>
            <w:tcBorders>
              <w:bottom w:val="single" w:sz="4" w:space="0" w:color="FF0000"/>
            </w:tcBorders>
            <w:vAlign w:val="center"/>
          </w:tcPr>
          <w:p w:rsidR="007460B6" w:rsidRDefault="007460B6">
            <w:pPr>
              <w:spacing w:before="20" w:after="20"/>
              <w:jc w:val="right"/>
              <w:rPr>
                <w:noProof/>
                <w:sz w:val="20"/>
              </w:rPr>
            </w:pPr>
          </w:p>
        </w:tc>
        <w:tc>
          <w:tcPr>
            <w:tcW w:w="868" w:type="dxa"/>
            <w:tcBorders>
              <w:bottom w:val="single" w:sz="4" w:space="0" w:color="FF0000"/>
            </w:tcBorders>
            <w:vAlign w:val="center"/>
          </w:tcPr>
          <w:p w:rsidR="007460B6" w:rsidRDefault="007460B6">
            <w:pPr>
              <w:spacing w:before="20" w:after="20"/>
              <w:jc w:val="right"/>
              <w:rPr>
                <w:b/>
                <w:noProof/>
                <w:sz w:val="20"/>
              </w:rPr>
            </w:pPr>
          </w:p>
        </w:tc>
        <w:tc>
          <w:tcPr>
            <w:tcW w:w="1777" w:type="dxa"/>
            <w:tcBorders>
              <w:bottom w:val="single" w:sz="4" w:space="0" w:color="FF0000"/>
              <w:right w:val="single" w:sz="4" w:space="0" w:color="auto"/>
            </w:tcBorders>
            <w:vAlign w:val="center"/>
          </w:tcPr>
          <w:p w:rsidR="007460B6" w:rsidRDefault="007460B6">
            <w:pPr>
              <w:spacing w:before="20" w:after="20"/>
              <w:jc w:val="right"/>
              <w:rPr>
                <w:b/>
                <w:noProof/>
                <w:sz w:val="20"/>
              </w:rPr>
            </w:pPr>
          </w:p>
        </w:tc>
      </w:tr>
    </w:tbl>
    <w:p w:rsidR="007460B6" w:rsidRDefault="007460B6">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460B6">
        <w:trPr>
          <w:jc w:val="center"/>
        </w:trPr>
        <w:tc>
          <w:tcPr>
            <w:tcW w:w="4744" w:type="dxa"/>
            <w:shd w:val="thinDiagStripe" w:color="C0C0C0" w:fill="auto"/>
            <w:vAlign w:val="center"/>
          </w:tcPr>
          <w:p w:rsidR="007460B6" w:rsidRDefault="00951BF0">
            <w:pPr>
              <w:spacing w:before="60" w:after="60"/>
              <w:jc w:val="center"/>
              <w:rPr>
                <w:b/>
                <w:noProof/>
              </w:rPr>
            </w:pPr>
            <w:r>
              <w:rPr>
                <w:noProof/>
              </w:rPr>
              <w:br w:type="page"/>
            </w:r>
            <w:r>
              <w:rPr>
                <w:b/>
                <w:noProof/>
              </w:rPr>
              <w:t>Ceannteideal an chreata airgeadais</w:t>
            </w:r>
            <w:r>
              <w:rPr>
                <w:noProof/>
                <w:sz w:val="22"/>
              </w:rPr>
              <w:br/>
            </w:r>
            <w:r>
              <w:rPr>
                <w:b/>
                <w:noProof/>
                <w:sz w:val="22"/>
              </w:rPr>
              <w:t xml:space="preserve">ilbhliantúil: </w:t>
            </w:r>
          </w:p>
        </w:tc>
        <w:tc>
          <w:tcPr>
            <w:tcW w:w="1080" w:type="dxa"/>
            <w:shd w:val="thinDiagStripe" w:color="C0C0C0" w:fill="auto"/>
            <w:vAlign w:val="center"/>
          </w:tcPr>
          <w:p w:rsidR="007460B6" w:rsidRDefault="00951BF0">
            <w:pPr>
              <w:spacing w:before="60" w:after="60"/>
              <w:jc w:val="center"/>
              <w:rPr>
                <w:noProof/>
              </w:rPr>
            </w:pPr>
            <w:r>
              <w:rPr>
                <w:b/>
                <w:noProof/>
                <w:sz w:val="22"/>
              </w:rPr>
              <w:t>5.</w:t>
            </w:r>
          </w:p>
        </w:tc>
        <w:tc>
          <w:tcPr>
            <w:tcW w:w="7817" w:type="dxa"/>
            <w:vAlign w:val="center"/>
          </w:tcPr>
          <w:p w:rsidR="007460B6" w:rsidRDefault="00951BF0">
            <w:pPr>
              <w:spacing w:before="60" w:after="60"/>
              <w:rPr>
                <w:noProof/>
              </w:rPr>
            </w:pPr>
            <w:r>
              <w:rPr>
                <w:noProof/>
                <w:sz w:val="22"/>
              </w:rPr>
              <w:t>"Caiteachas riaracháin"</w:t>
            </w:r>
          </w:p>
        </w:tc>
      </w:tr>
    </w:tbl>
    <w:p w:rsidR="007460B6" w:rsidRDefault="00951BF0">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460B6">
        <w:tc>
          <w:tcPr>
            <w:tcW w:w="3960" w:type="dxa"/>
            <w:tcBorders>
              <w:top w:val="nil"/>
              <w:left w:val="nil"/>
              <w:right w:val="nil"/>
            </w:tcBorders>
            <w:vAlign w:val="center"/>
          </w:tcPr>
          <w:p w:rsidR="007460B6" w:rsidRDefault="007460B6">
            <w:pPr>
              <w:jc w:val="center"/>
              <w:rPr>
                <w:noProof/>
              </w:rPr>
            </w:pPr>
          </w:p>
        </w:tc>
        <w:tc>
          <w:tcPr>
            <w:tcW w:w="1560" w:type="dxa"/>
            <w:tcBorders>
              <w:top w:val="nil"/>
              <w:left w:val="nil"/>
              <w:right w:val="nil"/>
            </w:tcBorders>
          </w:tcPr>
          <w:p w:rsidR="007460B6" w:rsidRDefault="007460B6">
            <w:pPr>
              <w:rPr>
                <w:noProof/>
                <w:sz w:val="20"/>
              </w:rPr>
            </w:pPr>
          </w:p>
        </w:tc>
        <w:tc>
          <w:tcPr>
            <w:tcW w:w="534" w:type="dxa"/>
            <w:tcBorders>
              <w:top w:val="nil"/>
              <w:left w:val="nil"/>
            </w:tcBorders>
          </w:tcPr>
          <w:p w:rsidR="007460B6" w:rsidRDefault="007460B6">
            <w:pPr>
              <w:jc w:val="center"/>
              <w:rPr>
                <w:noProof/>
                <w:sz w:val="20"/>
              </w:rPr>
            </w:pPr>
          </w:p>
        </w:tc>
        <w:tc>
          <w:tcPr>
            <w:tcW w:w="868" w:type="dxa"/>
            <w:vAlign w:val="center"/>
          </w:tcPr>
          <w:p w:rsidR="007460B6" w:rsidRDefault="00951BF0">
            <w:pPr>
              <w:jc w:val="center"/>
              <w:rPr>
                <w:noProof/>
                <w:sz w:val="20"/>
              </w:rPr>
            </w:pPr>
            <w:r>
              <w:rPr>
                <w:noProof/>
              </w:rPr>
              <w:t xml:space="preserve">Bliain </w:t>
            </w:r>
            <w:r>
              <w:rPr>
                <w:b/>
                <w:noProof/>
                <w:sz w:val="20"/>
              </w:rPr>
              <w:t>N</w:t>
            </w:r>
          </w:p>
        </w:tc>
        <w:tc>
          <w:tcPr>
            <w:tcW w:w="868" w:type="dxa"/>
            <w:vAlign w:val="center"/>
          </w:tcPr>
          <w:p w:rsidR="007460B6" w:rsidRDefault="00951BF0">
            <w:pPr>
              <w:jc w:val="center"/>
              <w:rPr>
                <w:noProof/>
                <w:sz w:val="20"/>
              </w:rPr>
            </w:pPr>
            <w:r>
              <w:rPr>
                <w:noProof/>
              </w:rPr>
              <w:t xml:space="preserve">Bliain </w:t>
            </w:r>
            <w:r>
              <w:rPr>
                <w:b/>
                <w:noProof/>
                <w:sz w:val="20"/>
              </w:rPr>
              <w:t>N+1</w:t>
            </w:r>
          </w:p>
        </w:tc>
        <w:tc>
          <w:tcPr>
            <w:tcW w:w="868" w:type="dxa"/>
            <w:vAlign w:val="center"/>
          </w:tcPr>
          <w:p w:rsidR="007460B6" w:rsidRDefault="00951BF0">
            <w:pPr>
              <w:jc w:val="center"/>
              <w:rPr>
                <w:noProof/>
                <w:sz w:val="20"/>
              </w:rPr>
            </w:pPr>
            <w:r>
              <w:rPr>
                <w:noProof/>
              </w:rPr>
              <w:t xml:space="preserve">Bliain </w:t>
            </w:r>
            <w:r>
              <w:rPr>
                <w:b/>
                <w:noProof/>
                <w:sz w:val="20"/>
              </w:rPr>
              <w:t>N+2</w:t>
            </w:r>
          </w:p>
        </w:tc>
        <w:tc>
          <w:tcPr>
            <w:tcW w:w="868" w:type="dxa"/>
            <w:vAlign w:val="center"/>
          </w:tcPr>
          <w:p w:rsidR="007460B6" w:rsidRDefault="00951BF0">
            <w:pPr>
              <w:jc w:val="center"/>
              <w:rPr>
                <w:noProof/>
                <w:sz w:val="20"/>
              </w:rPr>
            </w:pPr>
            <w:r>
              <w:rPr>
                <w:noProof/>
              </w:rPr>
              <w:t xml:space="preserve">Bliain </w:t>
            </w:r>
            <w:r>
              <w:rPr>
                <w:b/>
                <w:noProof/>
                <w:sz w:val="20"/>
              </w:rPr>
              <w:t>N+3</w:t>
            </w:r>
          </w:p>
        </w:tc>
        <w:tc>
          <w:tcPr>
            <w:tcW w:w="2604" w:type="dxa"/>
            <w:gridSpan w:val="3"/>
            <w:vAlign w:val="center"/>
          </w:tcPr>
          <w:p w:rsidR="007460B6" w:rsidRDefault="00951BF0">
            <w:pPr>
              <w:jc w:val="center"/>
              <w:rPr>
                <w:b/>
                <w:noProof/>
                <w:sz w:val="18"/>
              </w:rPr>
            </w:pPr>
            <w:r>
              <w:rPr>
                <w:noProof/>
                <w:sz w:val="18"/>
              </w:rPr>
              <w:t xml:space="preserve">Iontráil na blianta ar fad a theastaíonn le fad an tionchair a thaispeáint (féach pointe 1.6) </w:t>
            </w:r>
          </w:p>
        </w:tc>
        <w:tc>
          <w:tcPr>
            <w:tcW w:w="1777" w:type="dxa"/>
            <w:vAlign w:val="center"/>
          </w:tcPr>
          <w:p w:rsidR="007460B6" w:rsidRDefault="00951BF0">
            <w:pPr>
              <w:jc w:val="center"/>
              <w:rPr>
                <w:b/>
                <w:noProof/>
                <w:sz w:val="20"/>
              </w:rPr>
            </w:pPr>
            <w:r>
              <w:rPr>
                <w:b/>
                <w:noProof/>
                <w:sz w:val="20"/>
              </w:rPr>
              <w:t>IOMLÁN</w:t>
            </w:r>
          </w:p>
        </w:tc>
      </w:tr>
      <w:tr w:rsidR="007460B6">
        <w:trPr>
          <w:gridAfter w:val="10"/>
          <w:wAfter w:w="9947" w:type="dxa"/>
        </w:trPr>
        <w:tc>
          <w:tcPr>
            <w:tcW w:w="3960" w:type="dxa"/>
            <w:vAlign w:val="center"/>
          </w:tcPr>
          <w:p w:rsidR="007460B6" w:rsidRDefault="00951BF0">
            <w:pPr>
              <w:spacing w:before="60" w:after="60"/>
              <w:jc w:val="center"/>
              <w:rPr>
                <w:noProof/>
              </w:rPr>
            </w:pPr>
            <w:r>
              <w:rPr>
                <w:noProof/>
                <w:sz w:val="22"/>
              </w:rPr>
              <w:t>Ard-Stiúrthóireacht: &lt;…….&gt;</w:t>
            </w:r>
          </w:p>
        </w:tc>
      </w:tr>
      <w:tr w:rsidR="007460B6">
        <w:trPr>
          <w:trHeight w:val="313"/>
        </w:trPr>
        <w:tc>
          <w:tcPr>
            <w:tcW w:w="6054" w:type="dxa"/>
            <w:gridSpan w:val="3"/>
            <w:vAlign w:val="center"/>
          </w:tcPr>
          <w:p w:rsidR="007460B6" w:rsidRDefault="00951BF0">
            <w:pPr>
              <w:spacing w:before="20" w:after="20"/>
              <w:rPr>
                <w:noProof/>
              </w:rPr>
            </w:pPr>
            <w:r>
              <w:rPr>
                <w:noProof/>
                <w:sz w:val="22"/>
              </w:rPr>
              <w:sym w:font="Wingdings" w:char="F09F"/>
            </w:r>
            <w:r>
              <w:rPr>
                <w:noProof/>
              </w:rPr>
              <w:t xml:space="preserve"> Acmhainní daonna</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rPr>
          <w:trHeight w:val="351"/>
        </w:trPr>
        <w:tc>
          <w:tcPr>
            <w:tcW w:w="6054" w:type="dxa"/>
            <w:gridSpan w:val="3"/>
            <w:vAlign w:val="center"/>
          </w:tcPr>
          <w:p w:rsidR="007460B6" w:rsidRDefault="00951BF0">
            <w:pPr>
              <w:spacing w:before="20" w:after="20"/>
              <w:rPr>
                <w:noProof/>
              </w:rPr>
            </w:pPr>
            <w:r>
              <w:rPr>
                <w:noProof/>
                <w:sz w:val="22"/>
              </w:rPr>
              <w:sym w:font="Wingdings" w:char="F09F"/>
            </w:r>
            <w:r>
              <w:rPr>
                <w:noProof/>
                <w:sz w:val="22"/>
              </w:rPr>
              <w:t xml:space="preserve"> Caiteachas riaracháin eile </w:t>
            </w: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r w:rsidR="007460B6">
        <w:tc>
          <w:tcPr>
            <w:tcW w:w="3960" w:type="dxa"/>
            <w:vAlign w:val="center"/>
          </w:tcPr>
          <w:p w:rsidR="007460B6" w:rsidRDefault="00951BF0">
            <w:pPr>
              <w:jc w:val="center"/>
              <w:rPr>
                <w:b/>
                <w:noProof/>
              </w:rPr>
            </w:pPr>
            <w:r>
              <w:rPr>
                <w:b/>
                <w:noProof/>
              </w:rPr>
              <w:t>IOMLÁN Ard-Stiúrthóireacht &lt;…….&gt;</w:t>
            </w:r>
          </w:p>
        </w:tc>
        <w:tc>
          <w:tcPr>
            <w:tcW w:w="2094" w:type="dxa"/>
            <w:gridSpan w:val="2"/>
            <w:vAlign w:val="center"/>
          </w:tcPr>
          <w:p w:rsidR="007460B6" w:rsidRDefault="00951BF0">
            <w:pPr>
              <w:rPr>
                <w:noProof/>
                <w:sz w:val="14"/>
              </w:rPr>
            </w:pPr>
            <w:r>
              <w:rPr>
                <w:noProof/>
                <w:sz w:val="18"/>
              </w:rPr>
              <w:t xml:space="preserve">Leithreasuithe </w:t>
            </w: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bl>
    <w:p w:rsidR="007460B6" w:rsidRDefault="007460B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7460B6">
        <w:tc>
          <w:tcPr>
            <w:tcW w:w="3960" w:type="dxa"/>
            <w:shd w:val="thinDiagStripe" w:color="C0C0C0" w:fill="auto"/>
            <w:vAlign w:val="center"/>
          </w:tcPr>
          <w:p w:rsidR="007460B6" w:rsidRDefault="00951BF0">
            <w:pPr>
              <w:jc w:val="center"/>
              <w:rPr>
                <w:b/>
                <w:noProof/>
              </w:rPr>
            </w:pPr>
            <w:r>
              <w:rPr>
                <w:b/>
                <w:noProof/>
              </w:rPr>
              <w:t>IOMLÁN leithreasuithe</w:t>
            </w:r>
            <w:r>
              <w:rPr>
                <w:noProof/>
                <w:sz w:val="22"/>
              </w:rPr>
              <w:br/>
            </w:r>
            <w:r>
              <w:rPr>
                <w:b/>
                <w:noProof/>
                <w:sz w:val="22"/>
              </w:rPr>
              <w:t>do CHEANNTEIDEAL 5</w:t>
            </w:r>
            <w:r>
              <w:rPr>
                <w:noProof/>
                <w:sz w:val="22"/>
              </w:rPr>
              <w:br/>
              <w:t>den chreat airgeadais ilbhliantúil</w:t>
            </w:r>
          </w:p>
        </w:tc>
        <w:tc>
          <w:tcPr>
            <w:tcW w:w="2094" w:type="dxa"/>
            <w:vAlign w:val="center"/>
          </w:tcPr>
          <w:p w:rsidR="007460B6" w:rsidRDefault="00951BF0">
            <w:pPr>
              <w:spacing w:before="40" w:after="40"/>
              <w:rPr>
                <w:noProof/>
              </w:rPr>
            </w:pPr>
            <w:r>
              <w:rPr>
                <w:noProof/>
                <w:sz w:val="18"/>
              </w:rPr>
              <w:t>(Iomlán gealltanas = Iomlán íocaíochtaí)</w:t>
            </w: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noProof/>
                <w:sz w:val="20"/>
              </w:rPr>
            </w:pPr>
          </w:p>
        </w:tc>
        <w:tc>
          <w:tcPr>
            <w:tcW w:w="868" w:type="dxa"/>
            <w:vAlign w:val="center"/>
          </w:tcPr>
          <w:p w:rsidR="007460B6" w:rsidRDefault="007460B6">
            <w:pPr>
              <w:spacing w:before="20" w:after="20"/>
              <w:jc w:val="right"/>
              <w:rPr>
                <w:b/>
                <w:noProof/>
                <w:sz w:val="20"/>
              </w:rPr>
            </w:pPr>
          </w:p>
        </w:tc>
        <w:tc>
          <w:tcPr>
            <w:tcW w:w="1777" w:type="dxa"/>
            <w:vAlign w:val="center"/>
          </w:tcPr>
          <w:p w:rsidR="007460B6" w:rsidRDefault="007460B6">
            <w:pPr>
              <w:spacing w:before="20" w:after="20"/>
              <w:jc w:val="right"/>
              <w:rPr>
                <w:b/>
                <w:noProof/>
                <w:sz w:val="20"/>
              </w:rPr>
            </w:pPr>
          </w:p>
        </w:tc>
      </w:tr>
    </w:tbl>
    <w:p w:rsidR="007460B6" w:rsidRDefault="00951BF0">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460B6">
        <w:tc>
          <w:tcPr>
            <w:tcW w:w="3960" w:type="dxa"/>
            <w:tcBorders>
              <w:top w:val="nil"/>
              <w:left w:val="nil"/>
              <w:right w:val="nil"/>
            </w:tcBorders>
            <w:vAlign w:val="center"/>
          </w:tcPr>
          <w:p w:rsidR="007460B6" w:rsidRDefault="007460B6">
            <w:pPr>
              <w:jc w:val="center"/>
              <w:rPr>
                <w:noProof/>
              </w:rPr>
            </w:pPr>
          </w:p>
        </w:tc>
        <w:tc>
          <w:tcPr>
            <w:tcW w:w="1560" w:type="dxa"/>
            <w:tcBorders>
              <w:top w:val="nil"/>
              <w:left w:val="nil"/>
              <w:right w:val="nil"/>
            </w:tcBorders>
          </w:tcPr>
          <w:p w:rsidR="007460B6" w:rsidRDefault="007460B6">
            <w:pPr>
              <w:rPr>
                <w:noProof/>
                <w:sz w:val="20"/>
              </w:rPr>
            </w:pPr>
          </w:p>
        </w:tc>
        <w:tc>
          <w:tcPr>
            <w:tcW w:w="534" w:type="dxa"/>
            <w:tcBorders>
              <w:top w:val="nil"/>
              <w:left w:val="nil"/>
            </w:tcBorders>
          </w:tcPr>
          <w:p w:rsidR="007460B6" w:rsidRDefault="007460B6">
            <w:pPr>
              <w:jc w:val="center"/>
              <w:rPr>
                <w:noProof/>
                <w:sz w:val="20"/>
              </w:rPr>
            </w:pPr>
          </w:p>
        </w:tc>
        <w:tc>
          <w:tcPr>
            <w:tcW w:w="868" w:type="dxa"/>
            <w:vAlign w:val="center"/>
          </w:tcPr>
          <w:p w:rsidR="007460B6" w:rsidRDefault="00951BF0">
            <w:pPr>
              <w:jc w:val="center"/>
              <w:rPr>
                <w:noProof/>
                <w:sz w:val="20"/>
              </w:rPr>
            </w:pPr>
            <w:r>
              <w:rPr>
                <w:noProof/>
              </w:rPr>
              <w:t xml:space="preserve">Bliain </w:t>
            </w:r>
            <w:r>
              <w:rPr>
                <w:b/>
                <w:noProof/>
                <w:sz w:val="20"/>
              </w:rPr>
              <w:t>N</w:t>
            </w:r>
            <w:r>
              <w:rPr>
                <w:rStyle w:val="FootnoteReference"/>
                <w:b/>
                <w:noProof/>
                <w:sz w:val="20"/>
              </w:rPr>
              <w:footnoteReference w:id="36"/>
            </w:r>
          </w:p>
        </w:tc>
        <w:tc>
          <w:tcPr>
            <w:tcW w:w="868" w:type="dxa"/>
            <w:vAlign w:val="center"/>
          </w:tcPr>
          <w:p w:rsidR="007460B6" w:rsidRDefault="00951BF0">
            <w:pPr>
              <w:jc w:val="center"/>
              <w:rPr>
                <w:noProof/>
                <w:sz w:val="20"/>
              </w:rPr>
            </w:pPr>
            <w:r>
              <w:rPr>
                <w:noProof/>
              </w:rPr>
              <w:t xml:space="preserve">Bliain </w:t>
            </w:r>
            <w:r>
              <w:rPr>
                <w:b/>
                <w:noProof/>
                <w:sz w:val="20"/>
              </w:rPr>
              <w:t>N+1</w:t>
            </w:r>
          </w:p>
        </w:tc>
        <w:tc>
          <w:tcPr>
            <w:tcW w:w="868" w:type="dxa"/>
            <w:vAlign w:val="center"/>
          </w:tcPr>
          <w:p w:rsidR="007460B6" w:rsidRDefault="00951BF0">
            <w:pPr>
              <w:jc w:val="center"/>
              <w:rPr>
                <w:noProof/>
                <w:sz w:val="20"/>
              </w:rPr>
            </w:pPr>
            <w:r>
              <w:rPr>
                <w:noProof/>
              </w:rPr>
              <w:t xml:space="preserve">Bliain </w:t>
            </w:r>
            <w:r>
              <w:rPr>
                <w:b/>
                <w:noProof/>
                <w:sz w:val="20"/>
              </w:rPr>
              <w:t>N+2</w:t>
            </w:r>
          </w:p>
        </w:tc>
        <w:tc>
          <w:tcPr>
            <w:tcW w:w="868" w:type="dxa"/>
            <w:vAlign w:val="center"/>
          </w:tcPr>
          <w:p w:rsidR="007460B6" w:rsidRDefault="00951BF0">
            <w:pPr>
              <w:jc w:val="center"/>
              <w:rPr>
                <w:noProof/>
                <w:sz w:val="20"/>
              </w:rPr>
            </w:pPr>
            <w:r>
              <w:rPr>
                <w:noProof/>
              </w:rPr>
              <w:t xml:space="preserve">Bliain </w:t>
            </w:r>
            <w:r>
              <w:rPr>
                <w:b/>
                <w:noProof/>
                <w:sz w:val="20"/>
              </w:rPr>
              <w:t>N+3</w:t>
            </w:r>
          </w:p>
        </w:tc>
        <w:tc>
          <w:tcPr>
            <w:tcW w:w="2604" w:type="dxa"/>
            <w:gridSpan w:val="3"/>
            <w:vAlign w:val="center"/>
          </w:tcPr>
          <w:p w:rsidR="007460B6" w:rsidRDefault="00951BF0">
            <w:pPr>
              <w:jc w:val="center"/>
              <w:rPr>
                <w:b/>
                <w:noProof/>
                <w:sz w:val="18"/>
              </w:rPr>
            </w:pPr>
            <w:r>
              <w:rPr>
                <w:noProof/>
                <w:sz w:val="18"/>
              </w:rPr>
              <w:t xml:space="preserve">Iontráil na blianta ar fad a theastaíonn le </w:t>
            </w:r>
            <w:r>
              <w:rPr>
                <w:noProof/>
                <w:sz w:val="18"/>
              </w:rPr>
              <w:t>fad an tionchair a thaispeáint (féach pointe 1.6)</w:t>
            </w:r>
          </w:p>
        </w:tc>
        <w:tc>
          <w:tcPr>
            <w:tcW w:w="1777" w:type="dxa"/>
            <w:vAlign w:val="center"/>
          </w:tcPr>
          <w:p w:rsidR="007460B6" w:rsidRDefault="00951BF0">
            <w:pPr>
              <w:jc w:val="center"/>
              <w:rPr>
                <w:b/>
                <w:noProof/>
                <w:sz w:val="20"/>
              </w:rPr>
            </w:pPr>
            <w:r>
              <w:rPr>
                <w:b/>
                <w:noProof/>
                <w:sz w:val="20"/>
              </w:rPr>
              <w:t>IOMLÁN</w:t>
            </w:r>
          </w:p>
        </w:tc>
      </w:tr>
      <w:tr w:rsidR="007460B6">
        <w:tc>
          <w:tcPr>
            <w:tcW w:w="3960" w:type="dxa"/>
            <w:vMerge w:val="restart"/>
            <w:shd w:val="clear" w:color="auto" w:fill="C0C0C0"/>
            <w:vAlign w:val="center"/>
          </w:tcPr>
          <w:p w:rsidR="007460B6" w:rsidRDefault="00951BF0">
            <w:pPr>
              <w:jc w:val="center"/>
              <w:rPr>
                <w:b/>
                <w:noProof/>
              </w:rPr>
            </w:pPr>
            <w:r>
              <w:rPr>
                <w:b/>
                <w:noProof/>
              </w:rPr>
              <w:t>IOMLÁN leithreasuithe</w:t>
            </w:r>
            <w:r>
              <w:rPr>
                <w:noProof/>
                <w:sz w:val="22"/>
              </w:rPr>
              <w:br/>
            </w:r>
            <w:r>
              <w:rPr>
                <w:b/>
                <w:noProof/>
                <w:sz w:val="22"/>
              </w:rPr>
              <w:t>faoi CHEANNTEIDIL 1 go 5</w:t>
            </w:r>
            <w:r>
              <w:rPr>
                <w:noProof/>
                <w:sz w:val="22"/>
              </w:rPr>
              <w:br/>
              <w:t>den chreat airgeadais ilbhliantúil</w:t>
            </w:r>
          </w:p>
        </w:tc>
        <w:tc>
          <w:tcPr>
            <w:tcW w:w="2094" w:type="dxa"/>
            <w:gridSpan w:val="2"/>
            <w:vAlign w:val="center"/>
          </w:tcPr>
          <w:p w:rsidR="007460B6" w:rsidRDefault="00951BF0">
            <w:pPr>
              <w:rPr>
                <w:noProof/>
                <w:sz w:val="14"/>
              </w:rPr>
            </w:pPr>
            <w:r>
              <w:rPr>
                <w:noProof/>
                <w:sz w:val="18"/>
              </w:rPr>
              <w:t>Gealltanais</w:t>
            </w: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b/>
                <w:noProof/>
                <w:sz w:val="20"/>
              </w:rPr>
            </w:pPr>
          </w:p>
        </w:tc>
        <w:tc>
          <w:tcPr>
            <w:tcW w:w="1777" w:type="dxa"/>
            <w:vAlign w:val="center"/>
          </w:tcPr>
          <w:p w:rsidR="007460B6" w:rsidRDefault="007460B6">
            <w:pPr>
              <w:spacing w:before="60" w:after="60"/>
              <w:jc w:val="right"/>
              <w:rPr>
                <w:b/>
                <w:noProof/>
                <w:sz w:val="20"/>
              </w:rPr>
            </w:pPr>
          </w:p>
        </w:tc>
      </w:tr>
      <w:tr w:rsidR="007460B6">
        <w:tc>
          <w:tcPr>
            <w:tcW w:w="3960" w:type="dxa"/>
            <w:vMerge/>
            <w:shd w:val="clear" w:color="auto" w:fill="C0C0C0"/>
          </w:tcPr>
          <w:p w:rsidR="007460B6" w:rsidRDefault="007460B6">
            <w:pPr>
              <w:rPr>
                <w:noProof/>
                <w:sz w:val="20"/>
              </w:rPr>
            </w:pPr>
          </w:p>
        </w:tc>
        <w:tc>
          <w:tcPr>
            <w:tcW w:w="2094" w:type="dxa"/>
            <w:gridSpan w:val="2"/>
            <w:vAlign w:val="center"/>
          </w:tcPr>
          <w:p w:rsidR="007460B6" w:rsidRDefault="00951BF0">
            <w:pPr>
              <w:rPr>
                <w:noProof/>
                <w:sz w:val="14"/>
              </w:rPr>
            </w:pPr>
            <w:r>
              <w:rPr>
                <w:noProof/>
                <w:sz w:val="18"/>
              </w:rPr>
              <w:t>Íocaíochtaí</w:t>
            </w: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noProof/>
                <w:sz w:val="20"/>
              </w:rPr>
            </w:pPr>
          </w:p>
        </w:tc>
        <w:tc>
          <w:tcPr>
            <w:tcW w:w="868" w:type="dxa"/>
            <w:vAlign w:val="center"/>
          </w:tcPr>
          <w:p w:rsidR="007460B6" w:rsidRDefault="007460B6">
            <w:pPr>
              <w:spacing w:before="60" w:after="60"/>
              <w:jc w:val="right"/>
              <w:rPr>
                <w:b/>
                <w:noProof/>
                <w:sz w:val="20"/>
              </w:rPr>
            </w:pPr>
          </w:p>
        </w:tc>
        <w:tc>
          <w:tcPr>
            <w:tcW w:w="1777" w:type="dxa"/>
            <w:vAlign w:val="center"/>
          </w:tcPr>
          <w:p w:rsidR="007460B6" w:rsidRDefault="007460B6">
            <w:pPr>
              <w:spacing w:before="60" w:after="60"/>
              <w:jc w:val="right"/>
              <w:rPr>
                <w:b/>
                <w:noProof/>
                <w:sz w:val="20"/>
              </w:rPr>
            </w:pPr>
          </w:p>
        </w:tc>
      </w:tr>
    </w:tbl>
    <w:p w:rsidR="007460B6" w:rsidRDefault="007460B6">
      <w:pPr>
        <w:rPr>
          <w:noProof/>
        </w:rPr>
        <w:sectPr w:rsidR="007460B6" w:rsidSect="00951BF0">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7460B6" w:rsidRDefault="00951BF0">
      <w:pPr>
        <w:pStyle w:val="ManualHeading3"/>
        <w:rPr>
          <w:bCs/>
          <w:noProof/>
          <w:szCs w:val="24"/>
        </w:rPr>
      </w:pPr>
      <w:r>
        <w:rPr>
          <w:noProof/>
        </w:rPr>
        <w:t>3.2.2.</w:t>
      </w:r>
      <w:r>
        <w:rPr>
          <w:noProof/>
        </w:rPr>
        <w:tab/>
        <w:t xml:space="preserve">An tionchar a mheastar a bheidh ag an togra/tionscnamh ar leithreasuithe faoi chomhair oibríochtaí </w:t>
      </w:r>
    </w:p>
    <w:p w:rsidR="007460B6" w:rsidRDefault="00951BF0">
      <w:pPr>
        <w:pStyle w:val="Bullet2"/>
        <w:rPr>
          <w:noProof/>
        </w:rPr>
      </w:pPr>
      <w:r>
        <w:rPr>
          <w:noProof/>
        </w:rPr>
        <w:t>Ní éilíonn an togra/tionscnamh go n</w:t>
      </w:r>
      <w:r>
        <w:rPr>
          <w:noProof/>
        </w:rPr>
        <w:noBreakHyphen/>
        <w:t>úsáidfear leithreasuithe faoi cho</w:t>
      </w:r>
      <w:r>
        <w:rPr>
          <w:noProof/>
        </w:rPr>
        <w:t xml:space="preserve">mhair oibríochtaí </w:t>
      </w:r>
    </w:p>
    <w:p w:rsidR="007460B6" w:rsidRDefault="00951BF0">
      <w:pPr>
        <w:pStyle w:val="ListDash1"/>
        <w:rPr>
          <w:noProof/>
        </w:rPr>
      </w:pPr>
      <w:r>
        <w:rPr>
          <w:noProof/>
        </w:rPr>
        <w:sym w:font="Wingdings" w:char="F0A8"/>
      </w:r>
      <w:r>
        <w:rPr>
          <w:noProof/>
        </w:rPr>
        <w:tab/>
        <w:t>Éilíonn an togra/tionscnamh go n</w:t>
      </w:r>
      <w:r>
        <w:rPr>
          <w:noProof/>
        </w:rPr>
        <w:noBreakHyphen/>
        <w:t>úsáidfear leithreasuithe faoi chomhair oibríochtaí mar a mhínítear thíos:</w:t>
      </w:r>
    </w:p>
    <w:p w:rsidR="007460B6" w:rsidRDefault="00951BF0">
      <w:pPr>
        <w:jc w:val="right"/>
        <w:rPr>
          <w:noProof/>
          <w:sz w:val="20"/>
        </w:rPr>
      </w:pPr>
      <w:r>
        <w:rPr>
          <w:noProof/>
          <w:sz w:val="20"/>
        </w:rPr>
        <w:t>Leithreasuithe faoi chomhair gealltanas in EUR milliúin (go dtí an tríú deachúil)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7460B6">
        <w:trPr>
          <w:jc w:val="center"/>
        </w:trPr>
        <w:tc>
          <w:tcPr>
            <w:tcW w:w="1423" w:type="dxa"/>
            <w:vMerge w:val="restart"/>
            <w:vAlign w:val="center"/>
          </w:tcPr>
          <w:p w:rsidR="007460B6" w:rsidRDefault="00951BF0">
            <w:pPr>
              <w:ind w:right="-29"/>
              <w:jc w:val="center"/>
              <w:rPr>
                <w:b/>
                <w:noProof/>
                <w:sz w:val="18"/>
                <w:szCs w:val="18"/>
              </w:rPr>
            </w:pPr>
            <w:r>
              <w:rPr>
                <w:b/>
                <w:noProof/>
                <w:sz w:val="18"/>
              </w:rPr>
              <w:t xml:space="preserve">Sonraigh cuspóirí agus aschuir </w:t>
            </w:r>
          </w:p>
          <w:p w:rsidR="007460B6" w:rsidRDefault="007460B6">
            <w:pPr>
              <w:ind w:right="-29"/>
              <w:jc w:val="center"/>
              <w:rPr>
                <w:b/>
                <w:noProof/>
                <w:sz w:val="18"/>
                <w:szCs w:val="18"/>
              </w:rPr>
            </w:pPr>
          </w:p>
          <w:p w:rsidR="007460B6" w:rsidRDefault="00951BF0">
            <w:pPr>
              <w:ind w:right="-29"/>
              <w:jc w:val="center"/>
              <w:rPr>
                <w:noProof/>
                <w:sz w:val="18"/>
                <w:szCs w:val="18"/>
              </w:rPr>
            </w:pPr>
            <w:r>
              <w:rPr>
                <w:noProof/>
                <w:sz w:val="18"/>
              </w:rPr>
              <w:sym w:font="Wingdings" w:char="F0F2"/>
            </w:r>
          </w:p>
        </w:tc>
        <w:tc>
          <w:tcPr>
            <w:tcW w:w="720" w:type="dxa"/>
            <w:vAlign w:val="center"/>
          </w:tcPr>
          <w:p w:rsidR="007460B6" w:rsidRDefault="007460B6">
            <w:pPr>
              <w:ind w:right="-29"/>
              <w:jc w:val="center"/>
              <w:rPr>
                <w:noProof/>
                <w:sz w:val="18"/>
                <w:szCs w:val="18"/>
              </w:rPr>
            </w:pPr>
          </w:p>
        </w:tc>
        <w:tc>
          <w:tcPr>
            <w:tcW w:w="701" w:type="dxa"/>
            <w:vAlign w:val="center"/>
          </w:tcPr>
          <w:p w:rsidR="007460B6" w:rsidRDefault="007460B6">
            <w:pPr>
              <w:ind w:right="-29"/>
              <w:jc w:val="center"/>
              <w:rPr>
                <w:noProof/>
                <w:sz w:val="18"/>
                <w:szCs w:val="18"/>
              </w:rPr>
            </w:pPr>
          </w:p>
        </w:tc>
        <w:tc>
          <w:tcPr>
            <w:tcW w:w="1224" w:type="dxa"/>
            <w:gridSpan w:val="2"/>
            <w:tcBorders>
              <w:left w:val="nil"/>
            </w:tcBorders>
            <w:vAlign w:val="center"/>
          </w:tcPr>
          <w:p w:rsidR="007460B6" w:rsidRDefault="00951BF0">
            <w:pPr>
              <w:ind w:right="-29"/>
              <w:jc w:val="center"/>
              <w:rPr>
                <w:noProof/>
                <w:sz w:val="18"/>
                <w:szCs w:val="18"/>
              </w:rPr>
            </w:pPr>
            <w:r>
              <w:rPr>
                <w:noProof/>
              </w:rPr>
              <w:t xml:space="preserve">Bliain </w:t>
            </w:r>
            <w:r>
              <w:rPr>
                <w:b/>
                <w:noProof/>
                <w:sz w:val="18"/>
              </w:rPr>
              <w:t>N</w:t>
            </w:r>
          </w:p>
        </w:tc>
        <w:tc>
          <w:tcPr>
            <w:tcW w:w="1260" w:type="dxa"/>
            <w:gridSpan w:val="2"/>
            <w:vAlign w:val="center"/>
          </w:tcPr>
          <w:p w:rsidR="007460B6" w:rsidRDefault="00951BF0">
            <w:pPr>
              <w:ind w:right="-29"/>
              <w:jc w:val="center"/>
              <w:rPr>
                <w:noProof/>
                <w:sz w:val="18"/>
                <w:szCs w:val="18"/>
              </w:rPr>
            </w:pPr>
            <w:r>
              <w:rPr>
                <w:noProof/>
              </w:rPr>
              <w:t xml:space="preserve">Bliain </w:t>
            </w:r>
            <w:r>
              <w:rPr>
                <w:b/>
                <w:noProof/>
                <w:sz w:val="18"/>
              </w:rPr>
              <w:t>N+1</w:t>
            </w:r>
          </w:p>
        </w:tc>
        <w:tc>
          <w:tcPr>
            <w:tcW w:w="1440" w:type="dxa"/>
            <w:gridSpan w:val="2"/>
            <w:vAlign w:val="center"/>
          </w:tcPr>
          <w:p w:rsidR="007460B6" w:rsidRDefault="00951BF0">
            <w:pPr>
              <w:ind w:right="-29"/>
              <w:jc w:val="center"/>
              <w:rPr>
                <w:noProof/>
                <w:sz w:val="18"/>
                <w:szCs w:val="18"/>
              </w:rPr>
            </w:pPr>
            <w:r>
              <w:rPr>
                <w:noProof/>
              </w:rPr>
              <w:t xml:space="preserve">Bliain </w:t>
            </w:r>
            <w:r>
              <w:rPr>
                <w:b/>
                <w:noProof/>
                <w:sz w:val="18"/>
              </w:rPr>
              <w:t>N+2</w:t>
            </w:r>
          </w:p>
        </w:tc>
        <w:tc>
          <w:tcPr>
            <w:tcW w:w="1620" w:type="dxa"/>
            <w:gridSpan w:val="3"/>
            <w:vAlign w:val="center"/>
          </w:tcPr>
          <w:p w:rsidR="007460B6" w:rsidRDefault="00951BF0">
            <w:pPr>
              <w:ind w:right="-29"/>
              <w:jc w:val="center"/>
              <w:rPr>
                <w:noProof/>
                <w:sz w:val="18"/>
                <w:szCs w:val="18"/>
              </w:rPr>
            </w:pPr>
            <w:r>
              <w:rPr>
                <w:noProof/>
              </w:rPr>
              <w:t xml:space="preserve">Bliain </w:t>
            </w:r>
            <w:r>
              <w:rPr>
                <w:b/>
                <w:noProof/>
                <w:sz w:val="18"/>
              </w:rPr>
              <w:t>N+3</w:t>
            </w:r>
          </w:p>
        </w:tc>
        <w:tc>
          <w:tcPr>
            <w:tcW w:w="3600" w:type="dxa"/>
            <w:gridSpan w:val="6"/>
            <w:vAlign w:val="center"/>
          </w:tcPr>
          <w:p w:rsidR="007460B6" w:rsidRDefault="00951BF0">
            <w:pPr>
              <w:jc w:val="center"/>
              <w:rPr>
                <w:noProof/>
                <w:sz w:val="18"/>
                <w:szCs w:val="18"/>
              </w:rPr>
            </w:pPr>
            <w:r>
              <w:rPr>
                <w:noProof/>
                <w:sz w:val="18"/>
              </w:rPr>
              <w:t>Iontráil na blianta ar fad a theastaíonn le fad an tionchair a thaispeáint (féach pointe 1.6)</w:t>
            </w:r>
          </w:p>
        </w:tc>
        <w:tc>
          <w:tcPr>
            <w:tcW w:w="1620" w:type="dxa"/>
            <w:gridSpan w:val="2"/>
            <w:tcBorders>
              <w:left w:val="nil"/>
              <w:bottom w:val="nil"/>
            </w:tcBorders>
            <w:vAlign w:val="center"/>
          </w:tcPr>
          <w:p w:rsidR="007460B6" w:rsidRDefault="00951BF0">
            <w:pPr>
              <w:ind w:right="-29"/>
              <w:jc w:val="center"/>
              <w:rPr>
                <w:noProof/>
                <w:sz w:val="18"/>
                <w:szCs w:val="18"/>
              </w:rPr>
            </w:pPr>
            <w:r>
              <w:rPr>
                <w:b/>
                <w:noProof/>
                <w:sz w:val="18"/>
              </w:rPr>
              <w:t>IOMLÁN</w:t>
            </w:r>
          </w:p>
        </w:tc>
      </w:tr>
      <w:tr w:rsidR="007460B6">
        <w:trPr>
          <w:jc w:val="center"/>
        </w:trPr>
        <w:tc>
          <w:tcPr>
            <w:tcW w:w="1423" w:type="dxa"/>
            <w:vMerge/>
            <w:vAlign w:val="center"/>
          </w:tcPr>
          <w:p w:rsidR="007460B6" w:rsidRDefault="007460B6">
            <w:pPr>
              <w:ind w:right="-29"/>
              <w:jc w:val="center"/>
              <w:rPr>
                <w:noProof/>
                <w:sz w:val="18"/>
                <w:szCs w:val="18"/>
              </w:rPr>
            </w:pPr>
          </w:p>
        </w:tc>
        <w:tc>
          <w:tcPr>
            <w:tcW w:w="12185" w:type="dxa"/>
            <w:gridSpan w:val="19"/>
            <w:vAlign w:val="center"/>
          </w:tcPr>
          <w:p w:rsidR="007460B6" w:rsidRDefault="00951BF0">
            <w:pPr>
              <w:spacing w:before="60" w:after="60"/>
              <w:ind w:right="-29"/>
              <w:jc w:val="center"/>
              <w:rPr>
                <w:noProof/>
                <w:sz w:val="18"/>
                <w:szCs w:val="18"/>
              </w:rPr>
            </w:pPr>
            <w:r>
              <w:rPr>
                <w:b/>
                <w:noProof/>
                <w:sz w:val="18"/>
              </w:rPr>
              <w:t>ASCHUIR</w:t>
            </w:r>
          </w:p>
        </w:tc>
      </w:tr>
      <w:tr w:rsidR="007460B6">
        <w:trPr>
          <w:cantSplit/>
          <w:trHeight w:val="1134"/>
          <w:jc w:val="center"/>
        </w:trPr>
        <w:tc>
          <w:tcPr>
            <w:tcW w:w="1423" w:type="dxa"/>
            <w:vMerge/>
            <w:vAlign w:val="center"/>
          </w:tcPr>
          <w:p w:rsidR="007460B6" w:rsidRDefault="007460B6">
            <w:pPr>
              <w:rPr>
                <w:noProof/>
                <w:sz w:val="18"/>
                <w:szCs w:val="18"/>
              </w:rPr>
            </w:pPr>
          </w:p>
        </w:tc>
        <w:tc>
          <w:tcPr>
            <w:tcW w:w="720" w:type="dxa"/>
            <w:vAlign w:val="center"/>
          </w:tcPr>
          <w:p w:rsidR="007460B6" w:rsidRDefault="00951BF0">
            <w:pPr>
              <w:jc w:val="center"/>
              <w:rPr>
                <w:noProof/>
                <w:sz w:val="18"/>
                <w:szCs w:val="18"/>
              </w:rPr>
            </w:pPr>
            <w:r>
              <w:rPr>
                <w:noProof/>
                <w:sz w:val="18"/>
              </w:rPr>
              <w:t>Saghas</w:t>
            </w:r>
            <w:r>
              <w:rPr>
                <w:rStyle w:val="FootnoteReference"/>
                <w:noProof/>
                <w:sz w:val="18"/>
              </w:rPr>
              <w:footnoteReference w:id="37"/>
            </w:r>
          </w:p>
          <w:p w:rsidR="007460B6" w:rsidRDefault="007460B6">
            <w:pPr>
              <w:spacing w:before="0" w:after="0"/>
              <w:jc w:val="center"/>
              <w:rPr>
                <w:noProof/>
                <w:sz w:val="18"/>
                <w:szCs w:val="18"/>
              </w:rPr>
            </w:pPr>
          </w:p>
        </w:tc>
        <w:tc>
          <w:tcPr>
            <w:tcW w:w="701" w:type="dxa"/>
            <w:vAlign w:val="center"/>
          </w:tcPr>
          <w:p w:rsidR="007460B6" w:rsidRDefault="00951BF0">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rsidR="007460B6" w:rsidRDefault="00951BF0">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7460B6" w:rsidRDefault="00951BF0">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rsidR="007460B6" w:rsidRDefault="00951BF0">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w:t>
            </w:r>
          </w:p>
        </w:tc>
        <w:tc>
          <w:tcPr>
            <w:tcW w:w="900" w:type="dxa"/>
            <w:tcBorders>
              <w:right w:val="dashSmallGap" w:sz="4" w:space="0" w:color="auto"/>
            </w:tcBorders>
            <w:shd w:val="pct10" w:color="auto" w:fill="auto"/>
            <w:textDirection w:val="btLr"/>
            <w:vAlign w:val="center"/>
          </w:tcPr>
          <w:p w:rsidR="007460B6" w:rsidRDefault="00951BF0">
            <w:pPr>
              <w:ind w:left="113" w:right="113"/>
              <w:jc w:val="center"/>
              <w:rPr>
                <w:noProof/>
                <w:sz w:val="18"/>
                <w:szCs w:val="18"/>
              </w:rPr>
            </w:pPr>
            <w:r>
              <w:rPr>
                <w:noProof/>
                <w:sz w:val="18"/>
              </w:rPr>
              <w:t>Líon</w:t>
            </w:r>
          </w:p>
        </w:tc>
        <w:tc>
          <w:tcPr>
            <w:tcW w:w="720" w:type="dxa"/>
            <w:gridSpan w:val="2"/>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7460B6" w:rsidRDefault="00951BF0">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rsidR="007460B6" w:rsidRDefault="00951BF0">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7460B6" w:rsidRDefault="00951BF0">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w:t>
            </w:r>
          </w:p>
        </w:tc>
        <w:tc>
          <w:tcPr>
            <w:tcW w:w="720" w:type="dxa"/>
            <w:tcBorders>
              <w:right w:val="dashSmallGap" w:sz="4" w:space="0" w:color="auto"/>
            </w:tcBorders>
            <w:shd w:val="pct10" w:color="auto" w:fill="auto"/>
            <w:vAlign w:val="center"/>
          </w:tcPr>
          <w:p w:rsidR="007460B6" w:rsidRDefault="00951BF0">
            <w:pPr>
              <w:jc w:val="center"/>
              <w:rPr>
                <w:noProof/>
                <w:sz w:val="18"/>
                <w:szCs w:val="18"/>
              </w:rPr>
            </w:pPr>
            <w:r>
              <w:rPr>
                <w:noProof/>
                <w:sz w:val="18"/>
              </w:rPr>
              <w:t xml:space="preserve">Líon </w:t>
            </w:r>
            <w:r>
              <w:rPr>
                <w:noProof/>
                <w:sz w:val="18"/>
              </w:rPr>
              <w:t>iomlán</w:t>
            </w:r>
          </w:p>
        </w:tc>
        <w:tc>
          <w:tcPr>
            <w:tcW w:w="900" w:type="dxa"/>
            <w:tcBorders>
              <w:left w:val="dashSmallGap" w:sz="4" w:space="0" w:color="auto"/>
            </w:tcBorders>
            <w:shd w:val="pct10" w:color="auto" w:fill="auto"/>
            <w:vAlign w:val="center"/>
          </w:tcPr>
          <w:p w:rsidR="007460B6" w:rsidRDefault="00951BF0">
            <w:pPr>
              <w:jc w:val="center"/>
              <w:rPr>
                <w:noProof/>
                <w:sz w:val="18"/>
                <w:szCs w:val="18"/>
              </w:rPr>
            </w:pPr>
            <w:r>
              <w:rPr>
                <w:noProof/>
                <w:sz w:val="18"/>
              </w:rPr>
              <w:t>Costas iomlán</w:t>
            </w:r>
          </w:p>
        </w:tc>
      </w:tr>
      <w:tr w:rsidR="007460B6">
        <w:trPr>
          <w:jc w:val="center"/>
        </w:trPr>
        <w:tc>
          <w:tcPr>
            <w:tcW w:w="2844" w:type="dxa"/>
            <w:gridSpan w:val="3"/>
            <w:vAlign w:val="center"/>
          </w:tcPr>
          <w:p w:rsidR="007460B6" w:rsidRDefault="00951BF0">
            <w:pPr>
              <w:spacing w:before="60" w:after="60"/>
              <w:ind w:right="-29"/>
              <w:jc w:val="center"/>
              <w:rPr>
                <w:noProof/>
                <w:sz w:val="18"/>
                <w:szCs w:val="18"/>
              </w:rPr>
            </w:pPr>
            <w:r>
              <w:rPr>
                <w:noProof/>
                <w:sz w:val="18"/>
              </w:rPr>
              <w:t>CUSPÓIR SONRACH Uimh. 1</w:t>
            </w:r>
            <w:r>
              <w:rPr>
                <w:rStyle w:val="FootnoteReference"/>
                <w:noProof/>
                <w:sz w:val="18"/>
              </w:rPr>
              <w:footnoteReference w:id="38"/>
            </w:r>
            <w:r>
              <w:rPr>
                <w:noProof/>
                <w:sz w:val="18"/>
              </w:rPr>
              <w:t>...</w:t>
            </w:r>
          </w:p>
        </w:tc>
        <w:tc>
          <w:tcPr>
            <w:tcW w:w="504"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54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90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gridSpan w:val="2"/>
            <w:tcBorders>
              <w:top w:val="nil"/>
              <w:left w:val="nil"/>
              <w:bottom w:val="nil"/>
              <w:right w:val="nil"/>
            </w:tcBorders>
          </w:tcPr>
          <w:p w:rsidR="007460B6" w:rsidRDefault="007460B6">
            <w:pPr>
              <w:spacing w:before="60" w:after="60"/>
              <w:ind w:right="-29"/>
              <w:jc w:val="center"/>
              <w:rPr>
                <w:noProof/>
                <w:sz w:val="18"/>
                <w:szCs w:val="18"/>
              </w:rPr>
            </w:pPr>
          </w:p>
        </w:tc>
        <w:tc>
          <w:tcPr>
            <w:tcW w:w="540" w:type="dxa"/>
            <w:tcBorders>
              <w:top w:val="nil"/>
              <w:left w:val="nil"/>
              <w:bottom w:val="nil"/>
              <w:right w:val="nil"/>
            </w:tcBorders>
          </w:tcPr>
          <w:p w:rsidR="007460B6" w:rsidRDefault="007460B6">
            <w:pPr>
              <w:spacing w:before="60" w:after="60"/>
              <w:ind w:right="-29"/>
              <w:jc w:val="center"/>
              <w:rPr>
                <w:noProof/>
                <w:sz w:val="18"/>
                <w:szCs w:val="18"/>
              </w:rPr>
            </w:pPr>
          </w:p>
        </w:tc>
        <w:tc>
          <w:tcPr>
            <w:tcW w:w="648" w:type="dxa"/>
            <w:tcBorders>
              <w:top w:val="nil"/>
              <w:left w:val="nil"/>
              <w:bottom w:val="nil"/>
              <w:right w:val="nil"/>
            </w:tcBorders>
          </w:tcPr>
          <w:p w:rsidR="007460B6" w:rsidRDefault="007460B6">
            <w:pPr>
              <w:spacing w:before="60" w:after="60"/>
              <w:ind w:right="-29"/>
              <w:jc w:val="center"/>
              <w:rPr>
                <w:noProof/>
                <w:sz w:val="18"/>
                <w:szCs w:val="18"/>
              </w:rPr>
            </w:pPr>
          </w:p>
        </w:tc>
        <w:tc>
          <w:tcPr>
            <w:tcW w:w="432"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54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900" w:type="dxa"/>
            <w:tcBorders>
              <w:top w:val="nil"/>
              <w:left w:val="nil"/>
              <w:bottom w:val="nil"/>
              <w:right w:val="nil"/>
            </w:tcBorders>
          </w:tcPr>
          <w:p w:rsidR="007460B6" w:rsidRDefault="007460B6">
            <w:pPr>
              <w:spacing w:before="60" w:after="60"/>
              <w:ind w:right="-29"/>
              <w:jc w:val="center"/>
              <w:rPr>
                <w:noProof/>
                <w:sz w:val="18"/>
                <w:szCs w:val="18"/>
              </w:rPr>
            </w:pPr>
          </w:p>
        </w:tc>
      </w:tr>
      <w:tr w:rsidR="007460B6">
        <w:trPr>
          <w:trHeight w:hRule="exact" w:val="369"/>
          <w:jc w:val="center"/>
        </w:trPr>
        <w:tc>
          <w:tcPr>
            <w:tcW w:w="1423" w:type="dxa"/>
          </w:tcPr>
          <w:p w:rsidR="007460B6" w:rsidRDefault="00951BF0">
            <w:pPr>
              <w:ind w:right="-29"/>
              <w:jc w:val="center"/>
              <w:rPr>
                <w:noProof/>
                <w:sz w:val="18"/>
                <w:szCs w:val="18"/>
              </w:rPr>
            </w:pPr>
            <w:r>
              <w:rPr>
                <w:noProof/>
                <w:sz w:val="18"/>
              </w:rPr>
              <w:t>- Aschur</w:t>
            </w:r>
          </w:p>
        </w:tc>
        <w:tc>
          <w:tcPr>
            <w:tcW w:w="720" w:type="dxa"/>
          </w:tcPr>
          <w:p w:rsidR="007460B6" w:rsidRDefault="007460B6">
            <w:pPr>
              <w:ind w:right="-29"/>
              <w:jc w:val="center"/>
              <w:rPr>
                <w:noProof/>
                <w:sz w:val="18"/>
                <w:szCs w:val="18"/>
              </w:rPr>
            </w:pPr>
          </w:p>
        </w:tc>
        <w:tc>
          <w:tcPr>
            <w:tcW w:w="701" w:type="dxa"/>
          </w:tcPr>
          <w:p w:rsidR="007460B6" w:rsidRDefault="007460B6">
            <w:pPr>
              <w:ind w:right="-29"/>
              <w:jc w:val="center"/>
              <w:rPr>
                <w:noProof/>
                <w:sz w:val="18"/>
                <w:szCs w:val="18"/>
              </w:rPr>
            </w:pPr>
          </w:p>
        </w:tc>
        <w:tc>
          <w:tcPr>
            <w:tcW w:w="504"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540"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720"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900" w:type="dxa"/>
            <w:tcBorders>
              <w:right w:val="dashSmallGap" w:sz="4" w:space="0" w:color="auto"/>
            </w:tcBorders>
          </w:tcPr>
          <w:p w:rsidR="007460B6" w:rsidRDefault="007460B6">
            <w:pPr>
              <w:ind w:right="-29"/>
              <w:jc w:val="center"/>
              <w:rPr>
                <w:noProof/>
                <w:sz w:val="18"/>
                <w:szCs w:val="18"/>
              </w:rPr>
            </w:pPr>
          </w:p>
        </w:tc>
        <w:tc>
          <w:tcPr>
            <w:tcW w:w="720" w:type="dxa"/>
            <w:gridSpan w:val="2"/>
            <w:tcBorders>
              <w:left w:val="dashSmallGap" w:sz="4" w:space="0" w:color="auto"/>
            </w:tcBorders>
          </w:tcPr>
          <w:p w:rsidR="007460B6" w:rsidRDefault="007460B6">
            <w:pPr>
              <w:ind w:right="-29"/>
              <w:jc w:val="center"/>
              <w:rPr>
                <w:noProof/>
                <w:sz w:val="18"/>
                <w:szCs w:val="18"/>
              </w:rPr>
            </w:pPr>
          </w:p>
        </w:tc>
        <w:tc>
          <w:tcPr>
            <w:tcW w:w="540" w:type="dxa"/>
            <w:tcBorders>
              <w:right w:val="dashSmallGap" w:sz="4" w:space="0" w:color="auto"/>
            </w:tcBorders>
          </w:tcPr>
          <w:p w:rsidR="007460B6" w:rsidRDefault="007460B6">
            <w:pPr>
              <w:ind w:right="-29"/>
              <w:jc w:val="center"/>
              <w:rPr>
                <w:noProof/>
                <w:sz w:val="18"/>
                <w:szCs w:val="18"/>
              </w:rPr>
            </w:pPr>
          </w:p>
        </w:tc>
        <w:tc>
          <w:tcPr>
            <w:tcW w:w="648" w:type="dxa"/>
            <w:tcBorders>
              <w:left w:val="dashSmallGap" w:sz="4" w:space="0" w:color="auto"/>
            </w:tcBorders>
          </w:tcPr>
          <w:p w:rsidR="007460B6" w:rsidRDefault="007460B6">
            <w:pPr>
              <w:ind w:right="-29"/>
              <w:jc w:val="center"/>
              <w:rPr>
                <w:noProof/>
                <w:sz w:val="18"/>
                <w:szCs w:val="18"/>
              </w:rPr>
            </w:pPr>
          </w:p>
        </w:tc>
        <w:tc>
          <w:tcPr>
            <w:tcW w:w="432"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540"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900" w:type="dxa"/>
          </w:tcPr>
          <w:p w:rsidR="007460B6" w:rsidRDefault="007460B6">
            <w:pPr>
              <w:ind w:right="-29"/>
              <w:jc w:val="center"/>
              <w:rPr>
                <w:noProof/>
                <w:sz w:val="18"/>
                <w:szCs w:val="18"/>
              </w:rPr>
            </w:pPr>
          </w:p>
        </w:tc>
      </w:tr>
      <w:tr w:rsidR="007460B6">
        <w:trPr>
          <w:trHeight w:hRule="exact" w:val="369"/>
          <w:jc w:val="center"/>
        </w:trPr>
        <w:tc>
          <w:tcPr>
            <w:tcW w:w="1423" w:type="dxa"/>
          </w:tcPr>
          <w:p w:rsidR="007460B6" w:rsidRDefault="00951BF0">
            <w:pPr>
              <w:ind w:right="-29"/>
              <w:jc w:val="center"/>
              <w:rPr>
                <w:noProof/>
                <w:sz w:val="18"/>
                <w:szCs w:val="18"/>
              </w:rPr>
            </w:pPr>
            <w:r>
              <w:rPr>
                <w:noProof/>
                <w:sz w:val="18"/>
              </w:rPr>
              <w:t>- Aschur</w:t>
            </w:r>
          </w:p>
        </w:tc>
        <w:tc>
          <w:tcPr>
            <w:tcW w:w="720" w:type="dxa"/>
          </w:tcPr>
          <w:p w:rsidR="007460B6" w:rsidRDefault="007460B6">
            <w:pPr>
              <w:ind w:right="-29"/>
              <w:jc w:val="center"/>
              <w:rPr>
                <w:noProof/>
                <w:sz w:val="18"/>
                <w:szCs w:val="18"/>
              </w:rPr>
            </w:pPr>
          </w:p>
        </w:tc>
        <w:tc>
          <w:tcPr>
            <w:tcW w:w="701" w:type="dxa"/>
          </w:tcPr>
          <w:p w:rsidR="007460B6" w:rsidRDefault="007460B6">
            <w:pPr>
              <w:ind w:right="-29"/>
              <w:jc w:val="center"/>
              <w:rPr>
                <w:noProof/>
                <w:sz w:val="18"/>
                <w:szCs w:val="18"/>
              </w:rPr>
            </w:pPr>
          </w:p>
        </w:tc>
        <w:tc>
          <w:tcPr>
            <w:tcW w:w="504"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540"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720"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900" w:type="dxa"/>
            <w:tcBorders>
              <w:right w:val="dashSmallGap" w:sz="4" w:space="0" w:color="auto"/>
            </w:tcBorders>
          </w:tcPr>
          <w:p w:rsidR="007460B6" w:rsidRDefault="007460B6">
            <w:pPr>
              <w:ind w:right="-29"/>
              <w:jc w:val="center"/>
              <w:rPr>
                <w:noProof/>
                <w:sz w:val="18"/>
                <w:szCs w:val="18"/>
              </w:rPr>
            </w:pPr>
          </w:p>
        </w:tc>
        <w:tc>
          <w:tcPr>
            <w:tcW w:w="720" w:type="dxa"/>
            <w:gridSpan w:val="2"/>
            <w:tcBorders>
              <w:left w:val="dashSmallGap" w:sz="4" w:space="0" w:color="auto"/>
            </w:tcBorders>
          </w:tcPr>
          <w:p w:rsidR="007460B6" w:rsidRDefault="007460B6">
            <w:pPr>
              <w:ind w:right="-29"/>
              <w:jc w:val="center"/>
              <w:rPr>
                <w:noProof/>
                <w:sz w:val="18"/>
                <w:szCs w:val="18"/>
              </w:rPr>
            </w:pPr>
          </w:p>
        </w:tc>
        <w:tc>
          <w:tcPr>
            <w:tcW w:w="540" w:type="dxa"/>
            <w:tcBorders>
              <w:right w:val="dashSmallGap" w:sz="4" w:space="0" w:color="auto"/>
            </w:tcBorders>
          </w:tcPr>
          <w:p w:rsidR="007460B6" w:rsidRDefault="007460B6">
            <w:pPr>
              <w:ind w:right="-29"/>
              <w:jc w:val="center"/>
              <w:rPr>
                <w:noProof/>
                <w:sz w:val="18"/>
                <w:szCs w:val="18"/>
              </w:rPr>
            </w:pPr>
          </w:p>
        </w:tc>
        <w:tc>
          <w:tcPr>
            <w:tcW w:w="648" w:type="dxa"/>
            <w:tcBorders>
              <w:left w:val="dashSmallGap" w:sz="4" w:space="0" w:color="auto"/>
            </w:tcBorders>
          </w:tcPr>
          <w:p w:rsidR="007460B6" w:rsidRDefault="007460B6">
            <w:pPr>
              <w:ind w:right="-29"/>
              <w:jc w:val="center"/>
              <w:rPr>
                <w:noProof/>
                <w:sz w:val="18"/>
                <w:szCs w:val="18"/>
              </w:rPr>
            </w:pPr>
          </w:p>
        </w:tc>
        <w:tc>
          <w:tcPr>
            <w:tcW w:w="432"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540" w:type="dxa"/>
            <w:tcBorders>
              <w:right w:val="dashSmallGap" w:sz="4" w:space="0" w:color="auto"/>
            </w:tcBorders>
          </w:tcPr>
          <w:p w:rsidR="007460B6" w:rsidRDefault="007460B6">
            <w:pPr>
              <w:ind w:right="-29"/>
              <w:jc w:val="center"/>
              <w:rPr>
                <w:noProof/>
                <w:sz w:val="18"/>
                <w:szCs w:val="18"/>
              </w:rPr>
            </w:pPr>
          </w:p>
        </w:tc>
        <w:tc>
          <w:tcPr>
            <w:tcW w:w="720" w:type="dxa"/>
            <w:tcBorders>
              <w:left w:val="dashSmallGap" w:sz="4" w:space="0" w:color="auto"/>
            </w:tcBorders>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900" w:type="dxa"/>
          </w:tcPr>
          <w:p w:rsidR="007460B6" w:rsidRDefault="007460B6">
            <w:pPr>
              <w:ind w:right="-29"/>
              <w:jc w:val="center"/>
              <w:rPr>
                <w:noProof/>
                <w:sz w:val="18"/>
                <w:szCs w:val="18"/>
              </w:rPr>
            </w:pPr>
          </w:p>
        </w:tc>
      </w:tr>
      <w:tr w:rsidR="007460B6">
        <w:trPr>
          <w:trHeight w:hRule="exact" w:val="369"/>
          <w:jc w:val="center"/>
        </w:trPr>
        <w:tc>
          <w:tcPr>
            <w:tcW w:w="1423" w:type="dxa"/>
          </w:tcPr>
          <w:p w:rsidR="007460B6" w:rsidRDefault="00951BF0">
            <w:pPr>
              <w:ind w:right="-29"/>
              <w:jc w:val="center"/>
              <w:rPr>
                <w:noProof/>
                <w:sz w:val="18"/>
                <w:szCs w:val="18"/>
              </w:rPr>
            </w:pPr>
            <w:r>
              <w:rPr>
                <w:noProof/>
                <w:sz w:val="18"/>
              </w:rPr>
              <w:t>- Aschur</w:t>
            </w:r>
          </w:p>
        </w:tc>
        <w:tc>
          <w:tcPr>
            <w:tcW w:w="720" w:type="dxa"/>
          </w:tcPr>
          <w:p w:rsidR="007460B6" w:rsidRDefault="007460B6">
            <w:pPr>
              <w:ind w:right="-29"/>
              <w:jc w:val="center"/>
              <w:rPr>
                <w:noProof/>
                <w:sz w:val="18"/>
                <w:szCs w:val="18"/>
              </w:rPr>
            </w:pPr>
          </w:p>
        </w:tc>
        <w:tc>
          <w:tcPr>
            <w:tcW w:w="701" w:type="dxa"/>
          </w:tcPr>
          <w:p w:rsidR="007460B6" w:rsidRDefault="007460B6">
            <w:pPr>
              <w:ind w:right="-29"/>
              <w:jc w:val="center"/>
              <w:rPr>
                <w:noProof/>
                <w:sz w:val="18"/>
                <w:szCs w:val="18"/>
              </w:rPr>
            </w:pPr>
          </w:p>
        </w:tc>
        <w:tc>
          <w:tcPr>
            <w:tcW w:w="504"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54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900" w:type="dxa"/>
          </w:tcPr>
          <w:p w:rsidR="007460B6" w:rsidRDefault="007460B6">
            <w:pPr>
              <w:ind w:right="-29"/>
              <w:jc w:val="center"/>
              <w:rPr>
                <w:noProof/>
                <w:sz w:val="18"/>
                <w:szCs w:val="18"/>
              </w:rPr>
            </w:pPr>
          </w:p>
        </w:tc>
        <w:tc>
          <w:tcPr>
            <w:tcW w:w="720" w:type="dxa"/>
            <w:gridSpan w:val="2"/>
          </w:tcPr>
          <w:p w:rsidR="007460B6" w:rsidRDefault="007460B6">
            <w:pPr>
              <w:ind w:right="-29"/>
              <w:jc w:val="center"/>
              <w:rPr>
                <w:noProof/>
                <w:sz w:val="18"/>
                <w:szCs w:val="18"/>
              </w:rPr>
            </w:pPr>
          </w:p>
        </w:tc>
        <w:tc>
          <w:tcPr>
            <w:tcW w:w="540" w:type="dxa"/>
          </w:tcPr>
          <w:p w:rsidR="007460B6" w:rsidRDefault="007460B6">
            <w:pPr>
              <w:ind w:right="-29"/>
              <w:jc w:val="center"/>
              <w:rPr>
                <w:noProof/>
                <w:sz w:val="18"/>
                <w:szCs w:val="18"/>
              </w:rPr>
            </w:pPr>
          </w:p>
        </w:tc>
        <w:tc>
          <w:tcPr>
            <w:tcW w:w="648" w:type="dxa"/>
          </w:tcPr>
          <w:p w:rsidR="007460B6" w:rsidRDefault="007460B6">
            <w:pPr>
              <w:ind w:right="-29"/>
              <w:jc w:val="center"/>
              <w:rPr>
                <w:noProof/>
                <w:sz w:val="18"/>
                <w:szCs w:val="18"/>
              </w:rPr>
            </w:pPr>
          </w:p>
        </w:tc>
        <w:tc>
          <w:tcPr>
            <w:tcW w:w="432"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54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900" w:type="dxa"/>
          </w:tcPr>
          <w:p w:rsidR="007460B6" w:rsidRDefault="007460B6">
            <w:pPr>
              <w:ind w:right="-29"/>
              <w:jc w:val="center"/>
              <w:rPr>
                <w:noProof/>
                <w:sz w:val="18"/>
                <w:szCs w:val="18"/>
              </w:rPr>
            </w:pPr>
          </w:p>
        </w:tc>
      </w:tr>
      <w:tr w:rsidR="007460B6">
        <w:trPr>
          <w:jc w:val="center"/>
        </w:trPr>
        <w:tc>
          <w:tcPr>
            <w:tcW w:w="2844" w:type="dxa"/>
            <w:gridSpan w:val="3"/>
            <w:tcBorders>
              <w:bottom w:val="single" w:sz="12" w:space="0" w:color="auto"/>
            </w:tcBorders>
            <w:vAlign w:val="center"/>
          </w:tcPr>
          <w:p w:rsidR="007460B6" w:rsidRDefault="00951BF0">
            <w:pPr>
              <w:ind w:right="-29"/>
              <w:jc w:val="center"/>
              <w:rPr>
                <w:noProof/>
                <w:sz w:val="18"/>
                <w:szCs w:val="18"/>
              </w:rPr>
            </w:pPr>
            <w:r>
              <w:rPr>
                <w:noProof/>
                <w:sz w:val="18"/>
              </w:rPr>
              <w:t>Fo-iomlán do chuspóir sonrach Uimh. 1</w:t>
            </w:r>
          </w:p>
        </w:tc>
        <w:tc>
          <w:tcPr>
            <w:tcW w:w="504"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54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900" w:type="dxa"/>
            <w:tcBorders>
              <w:bottom w:val="single" w:sz="12" w:space="0" w:color="auto"/>
            </w:tcBorders>
          </w:tcPr>
          <w:p w:rsidR="007460B6" w:rsidRDefault="007460B6">
            <w:pPr>
              <w:ind w:right="-29"/>
              <w:jc w:val="center"/>
              <w:rPr>
                <w:noProof/>
                <w:sz w:val="18"/>
                <w:szCs w:val="18"/>
              </w:rPr>
            </w:pPr>
          </w:p>
        </w:tc>
        <w:tc>
          <w:tcPr>
            <w:tcW w:w="720" w:type="dxa"/>
            <w:gridSpan w:val="2"/>
            <w:tcBorders>
              <w:bottom w:val="single" w:sz="12" w:space="0" w:color="auto"/>
            </w:tcBorders>
          </w:tcPr>
          <w:p w:rsidR="007460B6" w:rsidRDefault="007460B6">
            <w:pPr>
              <w:ind w:right="-29"/>
              <w:jc w:val="center"/>
              <w:rPr>
                <w:noProof/>
                <w:sz w:val="18"/>
                <w:szCs w:val="18"/>
              </w:rPr>
            </w:pPr>
          </w:p>
        </w:tc>
        <w:tc>
          <w:tcPr>
            <w:tcW w:w="540" w:type="dxa"/>
            <w:tcBorders>
              <w:bottom w:val="single" w:sz="12" w:space="0" w:color="auto"/>
            </w:tcBorders>
          </w:tcPr>
          <w:p w:rsidR="007460B6" w:rsidRDefault="007460B6">
            <w:pPr>
              <w:ind w:right="-29"/>
              <w:jc w:val="center"/>
              <w:rPr>
                <w:noProof/>
                <w:sz w:val="18"/>
                <w:szCs w:val="18"/>
              </w:rPr>
            </w:pPr>
          </w:p>
        </w:tc>
        <w:tc>
          <w:tcPr>
            <w:tcW w:w="648" w:type="dxa"/>
            <w:tcBorders>
              <w:bottom w:val="single" w:sz="12" w:space="0" w:color="auto"/>
            </w:tcBorders>
          </w:tcPr>
          <w:p w:rsidR="007460B6" w:rsidRDefault="007460B6">
            <w:pPr>
              <w:ind w:right="-29"/>
              <w:jc w:val="center"/>
              <w:rPr>
                <w:noProof/>
                <w:sz w:val="18"/>
                <w:szCs w:val="18"/>
              </w:rPr>
            </w:pPr>
          </w:p>
        </w:tc>
        <w:tc>
          <w:tcPr>
            <w:tcW w:w="432"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54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900" w:type="dxa"/>
            <w:tcBorders>
              <w:bottom w:val="single" w:sz="12" w:space="0" w:color="auto"/>
            </w:tcBorders>
          </w:tcPr>
          <w:p w:rsidR="007460B6" w:rsidRDefault="007460B6">
            <w:pPr>
              <w:ind w:right="-29"/>
              <w:jc w:val="center"/>
              <w:rPr>
                <w:noProof/>
                <w:sz w:val="18"/>
                <w:szCs w:val="18"/>
              </w:rPr>
            </w:pPr>
          </w:p>
        </w:tc>
      </w:tr>
      <w:tr w:rsidR="007460B6">
        <w:trPr>
          <w:jc w:val="center"/>
        </w:trPr>
        <w:tc>
          <w:tcPr>
            <w:tcW w:w="2844" w:type="dxa"/>
            <w:gridSpan w:val="3"/>
            <w:vAlign w:val="center"/>
          </w:tcPr>
          <w:p w:rsidR="007460B6" w:rsidRDefault="00951BF0">
            <w:pPr>
              <w:spacing w:before="60" w:after="60"/>
              <w:ind w:right="-29"/>
              <w:jc w:val="center"/>
              <w:rPr>
                <w:noProof/>
                <w:sz w:val="18"/>
                <w:szCs w:val="18"/>
              </w:rPr>
            </w:pPr>
            <w:r>
              <w:rPr>
                <w:noProof/>
                <w:sz w:val="18"/>
              </w:rPr>
              <w:t>CUSPÓIR SONRACH Uimh. 2...</w:t>
            </w:r>
          </w:p>
        </w:tc>
        <w:tc>
          <w:tcPr>
            <w:tcW w:w="504"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54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90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gridSpan w:val="2"/>
            <w:tcBorders>
              <w:top w:val="nil"/>
              <w:left w:val="nil"/>
              <w:bottom w:val="nil"/>
              <w:right w:val="nil"/>
            </w:tcBorders>
          </w:tcPr>
          <w:p w:rsidR="007460B6" w:rsidRDefault="007460B6">
            <w:pPr>
              <w:spacing w:before="60" w:after="60"/>
              <w:ind w:right="-29"/>
              <w:jc w:val="center"/>
              <w:rPr>
                <w:noProof/>
                <w:sz w:val="18"/>
                <w:szCs w:val="18"/>
              </w:rPr>
            </w:pPr>
          </w:p>
        </w:tc>
        <w:tc>
          <w:tcPr>
            <w:tcW w:w="540" w:type="dxa"/>
            <w:tcBorders>
              <w:top w:val="nil"/>
              <w:left w:val="nil"/>
              <w:bottom w:val="nil"/>
              <w:right w:val="nil"/>
            </w:tcBorders>
          </w:tcPr>
          <w:p w:rsidR="007460B6" w:rsidRDefault="007460B6">
            <w:pPr>
              <w:spacing w:before="60" w:after="60"/>
              <w:ind w:right="-29"/>
              <w:jc w:val="center"/>
              <w:rPr>
                <w:noProof/>
                <w:sz w:val="18"/>
                <w:szCs w:val="18"/>
              </w:rPr>
            </w:pPr>
          </w:p>
        </w:tc>
        <w:tc>
          <w:tcPr>
            <w:tcW w:w="648" w:type="dxa"/>
            <w:tcBorders>
              <w:top w:val="nil"/>
              <w:left w:val="nil"/>
              <w:bottom w:val="nil"/>
              <w:right w:val="nil"/>
            </w:tcBorders>
          </w:tcPr>
          <w:p w:rsidR="007460B6" w:rsidRDefault="007460B6">
            <w:pPr>
              <w:spacing w:before="60" w:after="60"/>
              <w:ind w:right="-29"/>
              <w:jc w:val="center"/>
              <w:rPr>
                <w:noProof/>
                <w:sz w:val="18"/>
                <w:szCs w:val="18"/>
              </w:rPr>
            </w:pPr>
          </w:p>
        </w:tc>
        <w:tc>
          <w:tcPr>
            <w:tcW w:w="432"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54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720" w:type="dxa"/>
            <w:tcBorders>
              <w:top w:val="nil"/>
              <w:left w:val="nil"/>
              <w:bottom w:val="nil"/>
              <w:right w:val="nil"/>
            </w:tcBorders>
          </w:tcPr>
          <w:p w:rsidR="007460B6" w:rsidRDefault="007460B6">
            <w:pPr>
              <w:spacing w:before="60" w:after="60"/>
              <w:ind w:right="-29"/>
              <w:jc w:val="center"/>
              <w:rPr>
                <w:noProof/>
                <w:sz w:val="18"/>
                <w:szCs w:val="18"/>
              </w:rPr>
            </w:pPr>
          </w:p>
        </w:tc>
        <w:tc>
          <w:tcPr>
            <w:tcW w:w="900" w:type="dxa"/>
            <w:tcBorders>
              <w:top w:val="nil"/>
              <w:left w:val="nil"/>
              <w:bottom w:val="nil"/>
              <w:right w:val="nil"/>
            </w:tcBorders>
          </w:tcPr>
          <w:p w:rsidR="007460B6" w:rsidRDefault="007460B6">
            <w:pPr>
              <w:spacing w:before="60" w:after="60"/>
              <w:ind w:right="-29"/>
              <w:jc w:val="center"/>
              <w:rPr>
                <w:noProof/>
                <w:sz w:val="18"/>
                <w:szCs w:val="18"/>
              </w:rPr>
            </w:pPr>
          </w:p>
        </w:tc>
      </w:tr>
      <w:tr w:rsidR="007460B6">
        <w:trPr>
          <w:trHeight w:hRule="exact" w:val="369"/>
          <w:jc w:val="center"/>
        </w:trPr>
        <w:tc>
          <w:tcPr>
            <w:tcW w:w="1423" w:type="dxa"/>
          </w:tcPr>
          <w:p w:rsidR="007460B6" w:rsidRDefault="00951BF0">
            <w:pPr>
              <w:ind w:right="-29"/>
              <w:jc w:val="center"/>
              <w:rPr>
                <w:noProof/>
                <w:sz w:val="18"/>
                <w:szCs w:val="18"/>
              </w:rPr>
            </w:pPr>
            <w:r>
              <w:rPr>
                <w:noProof/>
                <w:sz w:val="18"/>
              </w:rPr>
              <w:t>- Aschur</w:t>
            </w:r>
          </w:p>
        </w:tc>
        <w:tc>
          <w:tcPr>
            <w:tcW w:w="720" w:type="dxa"/>
          </w:tcPr>
          <w:p w:rsidR="007460B6" w:rsidRDefault="007460B6">
            <w:pPr>
              <w:ind w:right="-29"/>
              <w:jc w:val="center"/>
              <w:rPr>
                <w:noProof/>
                <w:sz w:val="18"/>
                <w:szCs w:val="18"/>
              </w:rPr>
            </w:pPr>
          </w:p>
        </w:tc>
        <w:tc>
          <w:tcPr>
            <w:tcW w:w="701" w:type="dxa"/>
          </w:tcPr>
          <w:p w:rsidR="007460B6" w:rsidRDefault="007460B6">
            <w:pPr>
              <w:ind w:right="-29"/>
              <w:jc w:val="center"/>
              <w:rPr>
                <w:noProof/>
                <w:sz w:val="18"/>
                <w:szCs w:val="18"/>
              </w:rPr>
            </w:pPr>
          </w:p>
        </w:tc>
        <w:tc>
          <w:tcPr>
            <w:tcW w:w="504"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54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900" w:type="dxa"/>
          </w:tcPr>
          <w:p w:rsidR="007460B6" w:rsidRDefault="007460B6">
            <w:pPr>
              <w:ind w:right="-29"/>
              <w:jc w:val="center"/>
              <w:rPr>
                <w:noProof/>
                <w:sz w:val="18"/>
                <w:szCs w:val="18"/>
              </w:rPr>
            </w:pPr>
          </w:p>
        </w:tc>
        <w:tc>
          <w:tcPr>
            <w:tcW w:w="720" w:type="dxa"/>
            <w:gridSpan w:val="2"/>
          </w:tcPr>
          <w:p w:rsidR="007460B6" w:rsidRDefault="007460B6">
            <w:pPr>
              <w:ind w:right="-29"/>
              <w:jc w:val="center"/>
              <w:rPr>
                <w:noProof/>
                <w:sz w:val="18"/>
                <w:szCs w:val="18"/>
              </w:rPr>
            </w:pPr>
          </w:p>
        </w:tc>
        <w:tc>
          <w:tcPr>
            <w:tcW w:w="540" w:type="dxa"/>
          </w:tcPr>
          <w:p w:rsidR="007460B6" w:rsidRDefault="007460B6">
            <w:pPr>
              <w:ind w:right="-29"/>
              <w:jc w:val="center"/>
              <w:rPr>
                <w:noProof/>
                <w:sz w:val="18"/>
                <w:szCs w:val="18"/>
              </w:rPr>
            </w:pPr>
          </w:p>
        </w:tc>
        <w:tc>
          <w:tcPr>
            <w:tcW w:w="648" w:type="dxa"/>
          </w:tcPr>
          <w:p w:rsidR="007460B6" w:rsidRDefault="007460B6">
            <w:pPr>
              <w:ind w:right="-29"/>
              <w:jc w:val="center"/>
              <w:rPr>
                <w:noProof/>
                <w:sz w:val="18"/>
                <w:szCs w:val="18"/>
              </w:rPr>
            </w:pPr>
          </w:p>
        </w:tc>
        <w:tc>
          <w:tcPr>
            <w:tcW w:w="432"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54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720" w:type="dxa"/>
          </w:tcPr>
          <w:p w:rsidR="007460B6" w:rsidRDefault="007460B6">
            <w:pPr>
              <w:ind w:right="-29"/>
              <w:jc w:val="center"/>
              <w:rPr>
                <w:noProof/>
                <w:sz w:val="18"/>
                <w:szCs w:val="18"/>
              </w:rPr>
            </w:pPr>
          </w:p>
        </w:tc>
        <w:tc>
          <w:tcPr>
            <w:tcW w:w="900" w:type="dxa"/>
          </w:tcPr>
          <w:p w:rsidR="007460B6" w:rsidRDefault="007460B6">
            <w:pPr>
              <w:ind w:right="-29"/>
              <w:jc w:val="center"/>
              <w:rPr>
                <w:noProof/>
                <w:sz w:val="18"/>
                <w:szCs w:val="18"/>
              </w:rPr>
            </w:pPr>
          </w:p>
        </w:tc>
      </w:tr>
      <w:tr w:rsidR="007460B6">
        <w:trPr>
          <w:jc w:val="center"/>
        </w:trPr>
        <w:tc>
          <w:tcPr>
            <w:tcW w:w="2844" w:type="dxa"/>
            <w:gridSpan w:val="3"/>
            <w:tcBorders>
              <w:bottom w:val="single" w:sz="12" w:space="0" w:color="auto"/>
            </w:tcBorders>
            <w:vAlign w:val="center"/>
          </w:tcPr>
          <w:p w:rsidR="007460B6" w:rsidRDefault="00951BF0">
            <w:pPr>
              <w:jc w:val="center"/>
              <w:rPr>
                <w:noProof/>
                <w:sz w:val="18"/>
                <w:szCs w:val="18"/>
              </w:rPr>
            </w:pPr>
            <w:r>
              <w:rPr>
                <w:noProof/>
                <w:sz w:val="18"/>
              </w:rPr>
              <w:t>Fo-iomlán do chuspóir sonrach Uimh. 2</w:t>
            </w:r>
          </w:p>
        </w:tc>
        <w:tc>
          <w:tcPr>
            <w:tcW w:w="504"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54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951" w:type="dxa"/>
            <w:gridSpan w:val="2"/>
            <w:tcBorders>
              <w:bottom w:val="single" w:sz="12" w:space="0" w:color="auto"/>
            </w:tcBorders>
          </w:tcPr>
          <w:p w:rsidR="007460B6" w:rsidRDefault="007460B6">
            <w:pPr>
              <w:ind w:right="-29"/>
              <w:jc w:val="center"/>
              <w:rPr>
                <w:noProof/>
                <w:sz w:val="18"/>
                <w:szCs w:val="18"/>
              </w:rPr>
            </w:pPr>
          </w:p>
        </w:tc>
        <w:tc>
          <w:tcPr>
            <w:tcW w:w="669" w:type="dxa"/>
            <w:tcBorders>
              <w:bottom w:val="single" w:sz="12" w:space="0" w:color="auto"/>
            </w:tcBorders>
          </w:tcPr>
          <w:p w:rsidR="007460B6" w:rsidRDefault="007460B6">
            <w:pPr>
              <w:ind w:right="-29"/>
              <w:jc w:val="center"/>
              <w:rPr>
                <w:noProof/>
                <w:sz w:val="18"/>
                <w:szCs w:val="18"/>
              </w:rPr>
            </w:pPr>
          </w:p>
        </w:tc>
        <w:tc>
          <w:tcPr>
            <w:tcW w:w="540" w:type="dxa"/>
            <w:tcBorders>
              <w:bottom w:val="single" w:sz="12" w:space="0" w:color="auto"/>
            </w:tcBorders>
          </w:tcPr>
          <w:p w:rsidR="007460B6" w:rsidRDefault="007460B6">
            <w:pPr>
              <w:ind w:right="-29"/>
              <w:jc w:val="center"/>
              <w:rPr>
                <w:noProof/>
                <w:sz w:val="18"/>
                <w:szCs w:val="18"/>
              </w:rPr>
            </w:pPr>
          </w:p>
        </w:tc>
        <w:tc>
          <w:tcPr>
            <w:tcW w:w="648" w:type="dxa"/>
            <w:tcBorders>
              <w:bottom w:val="single" w:sz="12" w:space="0" w:color="auto"/>
            </w:tcBorders>
          </w:tcPr>
          <w:p w:rsidR="007460B6" w:rsidRDefault="007460B6">
            <w:pPr>
              <w:ind w:right="-29"/>
              <w:jc w:val="center"/>
              <w:rPr>
                <w:noProof/>
                <w:sz w:val="18"/>
                <w:szCs w:val="18"/>
              </w:rPr>
            </w:pPr>
          </w:p>
        </w:tc>
        <w:tc>
          <w:tcPr>
            <w:tcW w:w="432"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54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720" w:type="dxa"/>
            <w:tcBorders>
              <w:bottom w:val="single" w:sz="12" w:space="0" w:color="auto"/>
            </w:tcBorders>
          </w:tcPr>
          <w:p w:rsidR="007460B6" w:rsidRDefault="007460B6">
            <w:pPr>
              <w:ind w:right="-29"/>
              <w:jc w:val="center"/>
              <w:rPr>
                <w:noProof/>
                <w:sz w:val="18"/>
                <w:szCs w:val="18"/>
              </w:rPr>
            </w:pPr>
          </w:p>
        </w:tc>
        <w:tc>
          <w:tcPr>
            <w:tcW w:w="900" w:type="dxa"/>
            <w:tcBorders>
              <w:bottom w:val="single" w:sz="12" w:space="0" w:color="auto"/>
            </w:tcBorders>
          </w:tcPr>
          <w:p w:rsidR="007460B6" w:rsidRDefault="007460B6">
            <w:pPr>
              <w:ind w:right="-29"/>
              <w:jc w:val="center"/>
              <w:rPr>
                <w:noProof/>
                <w:sz w:val="18"/>
                <w:szCs w:val="18"/>
              </w:rPr>
            </w:pPr>
          </w:p>
        </w:tc>
      </w:tr>
      <w:tr w:rsidR="007460B6">
        <w:trPr>
          <w:jc w:val="center"/>
        </w:trPr>
        <w:tc>
          <w:tcPr>
            <w:tcW w:w="2844" w:type="dxa"/>
            <w:gridSpan w:val="3"/>
            <w:tcBorders>
              <w:top w:val="single" w:sz="12" w:space="0" w:color="auto"/>
              <w:left w:val="single" w:sz="12" w:space="0" w:color="auto"/>
              <w:bottom w:val="single" w:sz="12" w:space="0" w:color="auto"/>
            </w:tcBorders>
            <w:vAlign w:val="center"/>
          </w:tcPr>
          <w:p w:rsidR="007460B6" w:rsidRDefault="00951BF0">
            <w:pPr>
              <w:ind w:right="-29"/>
              <w:jc w:val="center"/>
              <w:rPr>
                <w:noProof/>
                <w:sz w:val="18"/>
                <w:szCs w:val="18"/>
              </w:rPr>
            </w:pPr>
            <w:r>
              <w:rPr>
                <w:b/>
                <w:noProof/>
                <w:sz w:val="18"/>
              </w:rPr>
              <w:t>COSTAS IOMLÁN</w:t>
            </w:r>
          </w:p>
        </w:tc>
        <w:tc>
          <w:tcPr>
            <w:tcW w:w="504"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54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90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54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648"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432"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54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720" w:type="dxa"/>
            <w:tcBorders>
              <w:top w:val="single" w:sz="12" w:space="0" w:color="auto"/>
              <w:bottom w:val="single" w:sz="12" w:space="0" w:color="auto"/>
            </w:tcBorders>
          </w:tcPr>
          <w:p w:rsidR="007460B6" w:rsidRDefault="007460B6">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7460B6" w:rsidRDefault="007460B6">
            <w:pPr>
              <w:spacing w:before="180" w:after="180"/>
              <w:ind w:right="-29"/>
              <w:jc w:val="center"/>
              <w:rPr>
                <w:noProof/>
                <w:sz w:val="18"/>
                <w:szCs w:val="18"/>
              </w:rPr>
            </w:pPr>
          </w:p>
        </w:tc>
      </w:tr>
    </w:tbl>
    <w:p w:rsidR="007460B6" w:rsidRDefault="007460B6">
      <w:pPr>
        <w:rPr>
          <w:noProof/>
        </w:rPr>
        <w:sectPr w:rsidR="007460B6" w:rsidSect="00951BF0">
          <w:pgSz w:w="16840" w:h="11907" w:orient="landscape" w:code="9"/>
          <w:pgMar w:top="1134" w:right="1418" w:bottom="567" w:left="1418" w:header="709" w:footer="709" w:gutter="0"/>
          <w:cols w:space="708"/>
          <w:docGrid w:linePitch="360"/>
        </w:sectPr>
      </w:pPr>
    </w:p>
    <w:p w:rsidR="007460B6" w:rsidRDefault="00951BF0">
      <w:pPr>
        <w:pStyle w:val="ManualHeading3"/>
        <w:rPr>
          <w:bCs/>
          <w:noProof/>
          <w:szCs w:val="24"/>
        </w:rPr>
      </w:pPr>
      <w:r>
        <w:rPr>
          <w:noProof/>
        </w:rPr>
        <w:t>3.2 3.</w:t>
      </w:r>
      <w:r>
        <w:rPr>
          <w:noProof/>
        </w:rPr>
        <w:tab/>
        <w:t>An tionchar a mheastar a bheidh ag an togra/tionscnamh ar leithreasuithe de chineál riaracháin</w:t>
      </w:r>
    </w:p>
    <w:p w:rsidR="007460B6" w:rsidRDefault="00951BF0">
      <w:pPr>
        <w:pStyle w:val="ManualHeading4"/>
        <w:rPr>
          <w:noProof/>
        </w:rPr>
      </w:pPr>
      <w:r>
        <w:rPr>
          <w:noProof/>
        </w:rPr>
        <w:t>3.2.3.1.</w:t>
      </w:r>
      <w:r>
        <w:rPr>
          <w:noProof/>
        </w:rPr>
        <w:tab/>
        <w:t xml:space="preserve">Achoimre </w:t>
      </w:r>
    </w:p>
    <w:p w:rsidR="007460B6" w:rsidRDefault="00951BF0">
      <w:pPr>
        <w:pStyle w:val="Bullet2"/>
        <w:rPr>
          <w:noProof/>
        </w:rPr>
      </w:pPr>
      <w:r>
        <w:rPr>
          <w:noProof/>
        </w:rPr>
        <w:t>Ní éilíonn an togra/tionscnamh go n</w:t>
      </w:r>
      <w:r>
        <w:rPr>
          <w:noProof/>
        </w:rPr>
        <w:noBreakHyphen/>
        <w:t xml:space="preserve">úsáidfear leithreasuithe de chineál riaracháin </w:t>
      </w:r>
    </w:p>
    <w:p w:rsidR="007460B6" w:rsidRDefault="00951BF0">
      <w:pPr>
        <w:pStyle w:val="ListDash1"/>
        <w:rPr>
          <w:noProof/>
        </w:rPr>
      </w:pPr>
      <w:r>
        <w:rPr>
          <w:noProof/>
        </w:rPr>
        <w:sym w:font="Wingdings" w:char="F0A8"/>
      </w:r>
      <w:r>
        <w:rPr>
          <w:noProof/>
        </w:rPr>
        <w:t xml:space="preserve">    Éilíonn an togra/ti</w:t>
      </w:r>
      <w:r>
        <w:rPr>
          <w:noProof/>
        </w:rPr>
        <w:t>onscnamh go n</w:t>
      </w:r>
      <w:r>
        <w:rPr>
          <w:noProof/>
        </w:rPr>
        <w:noBreakHyphen/>
        <w:t>úsáidfear leithreasuithe de chineál riaracháin mar a mhínítear thíos:</w:t>
      </w:r>
    </w:p>
    <w:p w:rsidR="007460B6" w:rsidRDefault="00951BF0">
      <w:pPr>
        <w:rPr>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7460B6">
        <w:trPr>
          <w:trHeight w:val="585"/>
        </w:trPr>
        <w:tc>
          <w:tcPr>
            <w:tcW w:w="1980" w:type="dxa"/>
          </w:tcPr>
          <w:p w:rsidR="007460B6" w:rsidRDefault="007460B6">
            <w:pPr>
              <w:spacing w:before="60" w:after="60" w:line="200" w:lineRule="exact"/>
              <w:rPr>
                <w:noProof/>
                <w:sz w:val="16"/>
                <w:szCs w:val="16"/>
              </w:rPr>
            </w:pPr>
          </w:p>
        </w:tc>
        <w:tc>
          <w:tcPr>
            <w:tcW w:w="1080" w:type="dxa"/>
            <w:vAlign w:val="center"/>
          </w:tcPr>
          <w:p w:rsidR="007460B6" w:rsidRDefault="00951BF0">
            <w:pPr>
              <w:spacing w:before="60" w:after="60" w:line="200" w:lineRule="exact"/>
              <w:jc w:val="center"/>
              <w:rPr>
                <w:noProof/>
                <w:sz w:val="16"/>
                <w:szCs w:val="16"/>
              </w:rPr>
            </w:pPr>
            <w:r>
              <w:rPr>
                <w:noProof/>
              </w:rPr>
              <w:t xml:space="preserve">Bliain </w:t>
            </w:r>
            <w:r>
              <w:rPr>
                <w:b/>
                <w:noProof/>
                <w:sz w:val="16"/>
              </w:rPr>
              <w:t xml:space="preserve">N </w:t>
            </w:r>
            <w:r>
              <w:rPr>
                <w:rStyle w:val="FootnoteReference"/>
                <w:b/>
                <w:noProof/>
                <w:sz w:val="16"/>
              </w:rPr>
              <w:footnoteReference w:id="39"/>
            </w:r>
          </w:p>
        </w:tc>
        <w:tc>
          <w:tcPr>
            <w:tcW w:w="1080" w:type="dxa"/>
            <w:vAlign w:val="center"/>
          </w:tcPr>
          <w:p w:rsidR="007460B6" w:rsidRDefault="00951BF0">
            <w:pPr>
              <w:spacing w:before="60" w:after="60" w:line="200" w:lineRule="exact"/>
              <w:jc w:val="center"/>
              <w:rPr>
                <w:noProof/>
                <w:sz w:val="16"/>
                <w:szCs w:val="16"/>
              </w:rPr>
            </w:pPr>
            <w:r>
              <w:rPr>
                <w:noProof/>
              </w:rPr>
              <w:t xml:space="preserve">Bliain </w:t>
            </w:r>
            <w:r>
              <w:rPr>
                <w:b/>
                <w:noProof/>
                <w:sz w:val="16"/>
              </w:rPr>
              <w:t>N+1</w:t>
            </w:r>
          </w:p>
        </w:tc>
        <w:tc>
          <w:tcPr>
            <w:tcW w:w="1080" w:type="dxa"/>
            <w:vAlign w:val="center"/>
          </w:tcPr>
          <w:p w:rsidR="007460B6" w:rsidRDefault="00951BF0">
            <w:pPr>
              <w:spacing w:before="60" w:after="60" w:line="200" w:lineRule="exact"/>
              <w:jc w:val="center"/>
              <w:rPr>
                <w:noProof/>
                <w:sz w:val="16"/>
                <w:szCs w:val="16"/>
              </w:rPr>
            </w:pPr>
            <w:r>
              <w:rPr>
                <w:noProof/>
              </w:rPr>
              <w:t xml:space="preserve">Bliain </w:t>
            </w:r>
            <w:r>
              <w:rPr>
                <w:b/>
                <w:noProof/>
                <w:sz w:val="16"/>
              </w:rPr>
              <w:t>N+2</w:t>
            </w:r>
          </w:p>
        </w:tc>
        <w:tc>
          <w:tcPr>
            <w:tcW w:w="1080" w:type="dxa"/>
            <w:vAlign w:val="center"/>
          </w:tcPr>
          <w:p w:rsidR="007460B6" w:rsidRDefault="00951BF0">
            <w:pPr>
              <w:spacing w:before="60" w:after="60" w:line="200" w:lineRule="exact"/>
              <w:jc w:val="center"/>
              <w:rPr>
                <w:noProof/>
                <w:sz w:val="16"/>
                <w:szCs w:val="16"/>
              </w:rPr>
            </w:pPr>
            <w:r>
              <w:rPr>
                <w:noProof/>
              </w:rPr>
              <w:t xml:space="preserve">Bliain </w:t>
            </w:r>
            <w:r>
              <w:rPr>
                <w:b/>
                <w:noProof/>
                <w:sz w:val="16"/>
              </w:rPr>
              <w:t>N+3</w:t>
            </w:r>
          </w:p>
        </w:tc>
        <w:tc>
          <w:tcPr>
            <w:tcW w:w="3240" w:type="dxa"/>
            <w:vAlign w:val="center"/>
          </w:tcPr>
          <w:p w:rsidR="007460B6" w:rsidRDefault="00951BF0">
            <w:pPr>
              <w:spacing w:line="200" w:lineRule="exact"/>
              <w:jc w:val="center"/>
              <w:rPr>
                <w:b/>
                <w:noProof/>
                <w:sz w:val="16"/>
                <w:szCs w:val="16"/>
              </w:rPr>
            </w:pPr>
            <w:r>
              <w:rPr>
                <w:noProof/>
                <w:sz w:val="16"/>
              </w:rPr>
              <w:t>Iontráil na blianta ar fad a theastaíonn le fad an tionchair a thaispeáint (féach pointe</w:t>
            </w:r>
            <w:r>
              <w:rPr>
                <w:noProof/>
                <w:sz w:val="16"/>
              </w:rPr>
              <w:t xml:space="preserve"> 1.6)</w:t>
            </w:r>
          </w:p>
        </w:tc>
        <w:tc>
          <w:tcPr>
            <w:tcW w:w="1080" w:type="dxa"/>
            <w:vAlign w:val="center"/>
          </w:tcPr>
          <w:p w:rsidR="007460B6" w:rsidRDefault="00951BF0">
            <w:pPr>
              <w:spacing w:before="60" w:after="60" w:line="200" w:lineRule="exact"/>
              <w:jc w:val="center"/>
              <w:rPr>
                <w:b/>
                <w:noProof/>
                <w:sz w:val="16"/>
                <w:szCs w:val="16"/>
              </w:rPr>
            </w:pPr>
            <w:r>
              <w:rPr>
                <w:b/>
                <w:noProof/>
                <w:sz w:val="16"/>
              </w:rPr>
              <w:t>IOMLÁN</w:t>
            </w:r>
          </w:p>
        </w:tc>
      </w:tr>
    </w:tbl>
    <w:p w:rsidR="007460B6" w:rsidRDefault="007460B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460B6">
        <w:trPr>
          <w:trHeight w:val="585"/>
        </w:trPr>
        <w:tc>
          <w:tcPr>
            <w:tcW w:w="1980" w:type="dxa"/>
            <w:shd w:val="clear" w:color="auto" w:fill="CCCCCC"/>
            <w:vAlign w:val="center"/>
          </w:tcPr>
          <w:p w:rsidR="007460B6" w:rsidRDefault="00951BF0">
            <w:pPr>
              <w:spacing w:before="60" w:after="60" w:line="200" w:lineRule="exact"/>
              <w:jc w:val="center"/>
              <w:rPr>
                <w:b/>
                <w:noProof/>
                <w:sz w:val="16"/>
                <w:szCs w:val="16"/>
              </w:rPr>
            </w:pPr>
            <w:r>
              <w:rPr>
                <w:b/>
                <w:noProof/>
              </w:rPr>
              <w:t>CEANNTEIDEAL 5</w:t>
            </w:r>
            <w:r>
              <w:rPr>
                <w:b/>
                <w:noProof/>
                <w:sz w:val="16"/>
              </w:rPr>
              <w:t>den chreat airgeadais ilbhliantúil</w:t>
            </w: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r w:rsidR="007460B6">
        <w:trPr>
          <w:trHeight w:val="585"/>
        </w:trPr>
        <w:tc>
          <w:tcPr>
            <w:tcW w:w="1980" w:type="dxa"/>
            <w:vAlign w:val="center"/>
          </w:tcPr>
          <w:p w:rsidR="007460B6" w:rsidRDefault="00951BF0">
            <w:pPr>
              <w:spacing w:before="60" w:after="60" w:line="200" w:lineRule="exact"/>
              <w:ind w:left="72"/>
              <w:jc w:val="left"/>
              <w:rPr>
                <w:noProof/>
                <w:sz w:val="16"/>
                <w:szCs w:val="16"/>
              </w:rPr>
            </w:pPr>
            <w:r>
              <w:rPr>
                <w:noProof/>
                <w:sz w:val="16"/>
              </w:rPr>
              <w:t xml:space="preserve">Acmhainní daonna </w:t>
            </w: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r w:rsidR="007460B6">
        <w:trPr>
          <w:trHeight w:val="585"/>
        </w:trPr>
        <w:tc>
          <w:tcPr>
            <w:tcW w:w="1980" w:type="dxa"/>
            <w:vAlign w:val="center"/>
          </w:tcPr>
          <w:p w:rsidR="007460B6" w:rsidRDefault="00951BF0">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r w:rsidR="007460B6">
        <w:trPr>
          <w:trHeight w:val="585"/>
        </w:trPr>
        <w:tc>
          <w:tcPr>
            <w:tcW w:w="1980" w:type="dxa"/>
            <w:shd w:val="clear" w:color="auto" w:fill="CCCCCC"/>
            <w:vAlign w:val="center"/>
          </w:tcPr>
          <w:p w:rsidR="007460B6" w:rsidRDefault="00951BF0">
            <w:pPr>
              <w:spacing w:before="60" w:after="60" w:line="200" w:lineRule="exact"/>
              <w:jc w:val="center"/>
              <w:rPr>
                <w:b/>
                <w:noProof/>
                <w:sz w:val="16"/>
                <w:szCs w:val="16"/>
              </w:rPr>
            </w:pPr>
            <w:r>
              <w:rPr>
                <w:b/>
                <w:noProof/>
              </w:rPr>
              <w:t>Fo-iomlán CHEANNTEIDEAL 5</w:t>
            </w:r>
            <w:r>
              <w:rPr>
                <w:b/>
                <w:noProof/>
                <w:sz w:val="16"/>
              </w:rPr>
              <w:t xml:space="preserve">den chreat airgeadais ilbhliantúil </w:t>
            </w: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bl>
    <w:p w:rsidR="007460B6" w:rsidRDefault="007460B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460B6">
        <w:trPr>
          <w:trHeight w:val="585"/>
        </w:trPr>
        <w:tc>
          <w:tcPr>
            <w:tcW w:w="1980" w:type="dxa"/>
            <w:shd w:val="clear" w:color="auto" w:fill="CCCCCC"/>
            <w:vAlign w:val="center"/>
          </w:tcPr>
          <w:p w:rsidR="007460B6" w:rsidRDefault="00951BF0">
            <w:pPr>
              <w:spacing w:before="60" w:after="60" w:line="200" w:lineRule="exact"/>
              <w:jc w:val="center"/>
              <w:rPr>
                <w:noProof/>
                <w:sz w:val="16"/>
                <w:szCs w:val="16"/>
              </w:rPr>
            </w:pPr>
            <w:r>
              <w:rPr>
                <w:b/>
                <w:noProof/>
              </w:rPr>
              <w:t>lasmuigh de CHEANNTEIDEAL 5</w:t>
            </w:r>
            <w:r>
              <w:rPr>
                <w:rStyle w:val="FootnoteReference"/>
                <w:b/>
                <w:noProof/>
              </w:rPr>
              <w:footnoteReference w:id="40"/>
            </w:r>
            <w:r>
              <w:rPr>
                <w:b/>
                <w:noProof/>
                <w:sz w:val="16"/>
              </w:rPr>
              <w:t xml:space="preserve">den chreat airgeadais ilbhliantúil </w:t>
            </w:r>
          </w:p>
          <w:p w:rsidR="007460B6" w:rsidRDefault="007460B6">
            <w:pPr>
              <w:spacing w:before="0" w:after="0" w:line="200" w:lineRule="exact"/>
              <w:jc w:val="center"/>
              <w:rPr>
                <w:b/>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r w:rsidR="007460B6">
        <w:trPr>
          <w:trHeight w:val="585"/>
        </w:trPr>
        <w:tc>
          <w:tcPr>
            <w:tcW w:w="1980" w:type="dxa"/>
            <w:vAlign w:val="center"/>
          </w:tcPr>
          <w:p w:rsidR="007460B6" w:rsidRDefault="00951BF0">
            <w:pPr>
              <w:spacing w:before="60" w:after="60" w:line="200" w:lineRule="exact"/>
              <w:ind w:left="72"/>
              <w:jc w:val="left"/>
              <w:rPr>
                <w:noProof/>
                <w:sz w:val="16"/>
                <w:szCs w:val="16"/>
              </w:rPr>
            </w:pPr>
            <w:r>
              <w:rPr>
                <w:noProof/>
                <w:sz w:val="16"/>
              </w:rPr>
              <w:t xml:space="preserve">Acmhainní daonna </w:t>
            </w: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r w:rsidR="007460B6">
        <w:trPr>
          <w:trHeight w:val="585"/>
        </w:trPr>
        <w:tc>
          <w:tcPr>
            <w:tcW w:w="1980" w:type="dxa"/>
            <w:vAlign w:val="center"/>
          </w:tcPr>
          <w:p w:rsidR="007460B6" w:rsidRDefault="00951BF0">
            <w:pPr>
              <w:spacing w:before="60" w:after="60" w:line="200" w:lineRule="exact"/>
              <w:ind w:left="72"/>
              <w:jc w:val="left"/>
              <w:rPr>
                <w:noProof/>
                <w:sz w:val="16"/>
                <w:szCs w:val="16"/>
              </w:rPr>
            </w:pPr>
            <w:r>
              <w:rPr>
                <w:noProof/>
                <w:sz w:val="16"/>
              </w:rPr>
              <w:t xml:space="preserve">Caiteachas eile </w:t>
            </w:r>
            <w:r>
              <w:rPr>
                <w:noProof/>
                <w:sz w:val="22"/>
              </w:rPr>
              <w:br/>
            </w:r>
            <w:r>
              <w:rPr>
                <w:noProof/>
                <w:sz w:val="16"/>
              </w:rPr>
              <w:t>de chineál riaracháin</w:t>
            </w: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r w:rsidR="007460B6">
        <w:trPr>
          <w:trHeight w:val="585"/>
        </w:trPr>
        <w:tc>
          <w:tcPr>
            <w:tcW w:w="1980" w:type="dxa"/>
            <w:shd w:val="clear" w:color="auto" w:fill="CCCCCC"/>
            <w:vAlign w:val="center"/>
          </w:tcPr>
          <w:p w:rsidR="007460B6" w:rsidRDefault="00951BF0">
            <w:pPr>
              <w:spacing w:before="60" w:after="60" w:line="200" w:lineRule="exact"/>
              <w:jc w:val="center"/>
              <w:rPr>
                <w:b/>
                <w:noProof/>
                <w:sz w:val="16"/>
                <w:szCs w:val="16"/>
              </w:rPr>
            </w:pPr>
            <w:r>
              <w:rPr>
                <w:b/>
                <w:noProof/>
                <w:sz w:val="16"/>
              </w:rPr>
              <w:t xml:space="preserve">Fo-iomlán </w:t>
            </w:r>
            <w:r>
              <w:rPr>
                <w:noProof/>
                <w:sz w:val="22"/>
              </w:rPr>
              <w:br/>
            </w:r>
            <w:r>
              <w:rPr>
                <w:b/>
                <w:noProof/>
              </w:rPr>
              <w:t>Lasmuigh de CHEANNTEIDEAL 5</w:t>
            </w:r>
            <w:r>
              <w:rPr>
                <w:b/>
                <w:noProof/>
                <w:sz w:val="16"/>
              </w:rPr>
              <w:t xml:space="preserve">den chreat airgeadais ilbhliantúil </w:t>
            </w: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noProof/>
                <w:sz w:val="16"/>
                <w:szCs w:val="16"/>
              </w:rPr>
            </w:pPr>
          </w:p>
        </w:tc>
        <w:tc>
          <w:tcPr>
            <w:tcW w:w="1080" w:type="dxa"/>
            <w:vAlign w:val="center"/>
          </w:tcPr>
          <w:p w:rsidR="007460B6" w:rsidRDefault="007460B6">
            <w:pPr>
              <w:spacing w:before="60" w:after="60" w:line="200" w:lineRule="exact"/>
              <w:jc w:val="right"/>
              <w:rPr>
                <w:b/>
                <w:noProof/>
                <w:sz w:val="16"/>
                <w:szCs w:val="16"/>
              </w:rPr>
            </w:pPr>
          </w:p>
        </w:tc>
        <w:tc>
          <w:tcPr>
            <w:tcW w:w="1080" w:type="dxa"/>
            <w:vAlign w:val="center"/>
          </w:tcPr>
          <w:p w:rsidR="007460B6" w:rsidRDefault="007460B6">
            <w:pPr>
              <w:spacing w:before="60" w:after="60" w:line="200" w:lineRule="exact"/>
              <w:jc w:val="right"/>
              <w:rPr>
                <w:b/>
                <w:noProof/>
                <w:sz w:val="16"/>
                <w:szCs w:val="16"/>
              </w:rPr>
            </w:pPr>
          </w:p>
        </w:tc>
      </w:tr>
    </w:tbl>
    <w:p w:rsidR="007460B6" w:rsidRDefault="007460B6">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460B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460B6" w:rsidRDefault="00951BF0">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rsidR="007460B6" w:rsidRDefault="007460B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460B6" w:rsidRDefault="007460B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460B6" w:rsidRDefault="007460B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460B6" w:rsidRDefault="007460B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460B6" w:rsidRDefault="007460B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460B6" w:rsidRDefault="007460B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460B6" w:rsidRDefault="007460B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7460B6" w:rsidRDefault="007460B6">
            <w:pPr>
              <w:spacing w:before="60" w:after="60" w:line="200" w:lineRule="exact"/>
              <w:jc w:val="right"/>
              <w:rPr>
                <w:b/>
                <w:noProof/>
                <w:sz w:val="16"/>
                <w:szCs w:val="16"/>
              </w:rPr>
            </w:pPr>
          </w:p>
        </w:tc>
      </w:tr>
    </w:tbl>
    <w:p w:rsidR="007460B6" w:rsidRDefault="00951BF0">
      <w:pPr>
        <w:rPr>
          <w:noProof/>
          <w:sz w:val="18"/>
        </w:rPr>
        <w:sectPr w:rsidR="007460B6" w:rsidSect="00951BF0">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 xml:space="preserve">Cumhdófar na hacmhainní daonna is gá agus caiteachas eile de chineál riaracháin le leithreasuithe ón Ard-Stiúrthóireacht a bhfuil bainistíocht an bhirt faoina gcúram cheana agus/nó </w:t>
      </w:r>
      <w:r>
        <w:rPr>
          <w:noProof/>
          <w:sz w:val="18"/>
        </w:rPr>
        <w:t>atá ath</w:t>
      </w:r>
      <w:r>
        <w:rPr>
          <w:noProof/>
          <w:sz w:val="18"/>
        </w:rPr>
        <w:noBreakHyphen/>
        <w:t>imlonnaithe laistigh den Ard-Stiúrthóireacht, mar aon le haon leithdháileadh breise a d'fhéadfaí a thabhairt don Ard-Stiúrthóireacht atá i mbun bainistíochta faoi chuimsiú an nós imeachta maidir le leithdháileadh bliantúil i bhfianaise na srianta b</w:t>
      </w:r>
      <w:r>
        <w:rPr>
          <w:noProof/>
          <w:sz w:val="18"/>
        </w:rPr>
        <w:t>uiséadacha</w:t>
      </w:r>
    </w:p>
    <w:p w:rsidR="007460B6" w:rsidRDefault="00951BF0">
      <w:pPr>
        <w:pStyle w:val="ManualHeading4"/>
        <w:rPr>
          <w:bCs/>
          <w:noProof/>
          <w:szCs w:val="24"/>
        </w:rPr>
      </w:pPr>
      <w:r>
        <w:rPr>
          <w:noProof/>
        </w:rPr>
        <w:t>3.2.3.2.</w:t>
      </w:r>
      <w:r>
        <w:rPr>
          <w:noProof/>
        </w:rPr>
        <w:tab/>
        <w:t>Na hacmhainní daonna a mheastar a bheidh riachtanach</w:t>
      </w:r>
    </w:p>
    <w:p w:rsidR="007460B6" w:rsidRDefault="00951BF0">
      <w:pPr>
        <w:pStyle w:val="Bullet2"/>
        <w:rPr>
          <w:noProof/>
        </w:rPr>
      </w:pPr>
      <w:r>
        <w:rPr>
          <w:noProof/>
        </w:rPr>
        <w:t>Ní éilíonn an togra/tionscnamh go n</w:t>
      </w:r>
      <w:r>
        <w:rPr>
          <w:noProof/>
        </w:rPr>
        <w:noBreakHyphen/>
        <w:t xml:space="preserve">úsáidfear acmhainní daonna. </w:t>
      </w:r>
    </w:p>
    <w:p w:rsidR="007460B6" w:rsidRDefault="00951BF0">
      <w:pPr>
        <w:pStyle w:val="ListDash1"/>
        <w:rPr>
          <w:noProof/>
        </w:rPr>
      </w:pPr>
      <w:r>
        <w:rPr>
          <w:noProof/>
        </w:rPr>
        <w:sym w:font="Wingdings" w:char="F0A8"/>
      </w:r>
      <w:r>
        <w:rPr>
          <w:noProof/>
        </w:rPr>
        <w:tab/>
        <w:t>Éilíonn an togra/tionscnamh go n</w:t>
      </w:r>
      <w:r>
        <w:rPr>
          <w:noProof/>
        </w:rPr>
        <w:noBreakHyphen/>
        <w:t>úsáidfear acmhainní daonna mar a mhínítear thíos:</w:t>
      </w:r>
    </w:p>
    <w:p w:rsidR="007460B6" w:rsidRDefault="00951BF0">
      <w:pPr>
        <w:spacing w:after="60"/>
        <w:jc w:val="right"/>
        <w:rPr>
          <w:i/>
          <w:noProof/>
          <w:sz w:val="20"/>
        </w:rPr>
      </w:pPr>
      <w:r>
        <w:rPr>
          <w:i/>
          <w:noProof/>
          <w:sz w:val="20"/>
        </w:rPr>
        <w:t>Sloinnfear an meastachán in aonai</w:t>
      </w:r>
      <w:r>
        <w:rPr>
          <w:i/>
          <w:noProof/>
          <w:sz w:val="20"/>
        </w:rPr>
        <w:t>d de choibhéis lánaimseartha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7460B6">
        <w:trPr>
          <w:gridBefore w:val="1"/>
          <w:wBefore w:w="6" w:type="pct"/>
          <w:trHeight w:val="289"/>
          <w:jc w:val="center"/>
        </w:trPr>
        <w:tc>
          <w:tcPr>
            <w:tcW w:w="1897" w:type="pct"/>
            <w:gridSpan w:val="2"/>
            <w:shd w:val="clear" w:color="auto" w:fill="auto"/>
          </w:tcPr>
          <w:p w:rsidR="007460B6" w:rsidRDefault="007460B6">
            <w:pPr>
              <w:pStyle w:val="Text1"/>
              <w:spacing w:before="40" w:after="40"/>
              <w:ind w:left="0"/>
              <w:jc w:val="center"/>
              <w:rPr>
                <w:i/>
                <w:noProof/>
                <w:sz w:val="16"/>
                <w:szCs w:val="16"/>
              </w:rPr>
            </w:pPr>
          </w:p>
        </w:tc>
        <w:tc>
          <w:tcPr>
            <w:tcW w:w="318" w:type="pct"/>
            <w:shd w:val="clear" w:color="auto" w:fill="auto"/>
            <w:vAlign w:val="center"/>
          </w:tcPr>
          <w:p w:rsidR="007460B6" w:rsidRDefault="00951BF0">
            <w:pPr>
              <w:spacing w:before="20" w:after="20"/>
              <w:jc w:val="center"/>
              <w:rPr>
                <w:noProof/>
                <w:sz w:val="16"/>
                <w:szCs w:val="16"/>
              </w:rPr>
            </w:pPr>
            <w:r>
              <w:rPr>
                <w:noProof/>
              </w:rPr>
              <w:t xml:space="preserve">Bliain </w:t>
            </w:r>
            <w:r>
              <w:rPr>
                <w:b/>
                <w:noProof/>
                <w:sz w:val="16"/>
              </w:rPr>
              <w:t>N</w:t>
            </w:r>
          </w:p>
        </w:tc>
        <w:tc>
          <w:tcPr>
            <w:tcW w:w="318" w:type="pct"/>
            <w:shd w:val="clear" w:color="auto" w:fill="auto"/>
            <w:vAlign w:val="center"/>
          </w:tcPr>
          <w:p w:rsidR="007460B6" w:rsidRDefault="00951BF0">
            <w:pPr>
              <w:spacing w:before="20" w:after="20"/>
              <w:jc w:val="center"/>
              <w:rPr>
                <w:noProof/>
                <w:sz w:val="16"/>
                <w:szCs w:val="16"/>
              </w:rPr>
            </w:pPr>
            <w:r>
              <w:rPr>
                <w:noProof/>
              </w:rPr>
              <w:t xml:space="preserve">Bliain </w:t>
            </w:r>
            <w:r>
              <w:rPr>
                <w:b/>
                <w:noProof/>
                <w:sz w:val="16"/>
              </w:rPr>
              <w:t>N+1</w:t>
            </w:r>
          </w:p>
        </w:tc>
        <w:tc>
          <w:tcPr>
            <w:tcW w:w="1891" w:type="pct"/>
            <w:shd w:val="clear" w:color="auto" w:fill="auto"/>
            <w:vAlign w:val="center"/>
          </w:tcPr>
          <w:p w:rsidR="007460B6" w:rsidRDefault="00951BF0">
            <w:pPr>
              <w:spacing w:before="20" w:after="20"/>
              <w:jc w:val="center"/>
              <w:rPr>
                <w:noProof/>
                <w:sz w:val="16"/>
                <w:szCs w:val="16"/>
              </w:rPr>
            </w:pPr>
            <w:r>
              <w:rPr>
                <w:noProof/>
                <w:sz w:val="16"/>
              </w:rPr>
              <w:t xml:space="preserve">Bliain </w:t>
            </w:r>
            <w:r>
              <w:rPr>
                <w:b/>
                <w:noProof/>
                <w:sz w:val="16"/>
              </w:rPr>
              <w:t>N+2</w:t>
            </w:r>
          </w:p>
        </w:tc>
        <w:tc>
          <w:tcPr>
            <w:tcW w:w="226" w:type="pct"/>
            <w:shd w:val="clear" w:color="auto" w:fill="auto"/>
            <w:vAlign w:val="center"/>
          </w:tcPr>
          <w:p w:rsidR="007460B6" w:rsidRDefault="00951BF0">
            <w:pPr>
              <w:spacing w:before="20" w:after="20"/>
              <w:jc w:val="center"/>
              <w:rPr>
                <w:noProof/>
                <w:sz w:val="16"/>
                <w:szCs w:val="16"/>
              </w:rPr>
            </w:pPr>
            <w:r>
              <w:rPr>
                <w:noProof/>
                <w:sz w:val="16"/>
              </w:rPr>
              <w:t xml:space="preserve">Bliain </w:t>
            </w:r>
            <w:r>
              <w:rPr>
                <w:b/>
                <w:noProof/>
                <w:sz w:val="16"/>
              </w:rPr>
              <w:t>N+3</w:t>
            </w:r>
          </w:p>
        </w:tc>
        <w:tc>
          <w:tcPr>
            <w:tcW w:w="345" w:type="pct"/>
            <w:gridSpan w:val="3"/>
            <w:shd w:val="clear" w:color="auto" w:fill="auto"/>
            <w:vAlign w:val="center"/>
          </w:tcPr>
          <w:p w:rsidR="007460B6" w:rsidRDefault="00951BF0">
            <w:pPr>
              <w:jc w:val="center"/>
              <w:rPr>
                <w:b/>
                <w:noProof/>
                <w:sz w:val="16"/>
                <w:szCs w:val="16"/>
              </w:rPr>
            </w:pPr>
            <w:r>
              <w:rPr>
                <w:noProof/>
                <w:sz w:val="16"/>
              </w:rPr>
              <w:t>Iontráil na blianta ar fad a theastaíonn le fad an tionchair a thaispeáint (féach pointe 1.6)</w:t>
            </w:r>
          </w:p>
        </w:tc>
      </w:tr>
      <w:tr w:rsidR="007460B6">
        <w:trPr>
          <w:gridBefore w:val="1"/>
          <w:wBefore w:w="6" w:type="pct"/>
          <w:trHeight w:val="289"/>
          <w:jc w:val="center"/>
        </w:trPr>
        <w:tc>
          <w:tcPr>
            <w:tcW w:w="4424" w:type="pct"/>
            <w:gridSpan w:val="5"/>
            <w:shd w:val="clear" w:color="auto" w:fill="auto"/>
          </w:tcPr>
          <w:p w:rsidR="007460B6" w:rsidRDefault="00951BF0">
            <w:pPr>
              <w:spacing w:before="20" w:after="20"/>
              <w:rPr>
                <w:noProof/>
                <w:sz w:val="16"/>
                <w:szCs w:val="16"/>
              </w:rPr>
            </w:pPr>
            <w:r>
              <w:rPr>
                <w:b/>
                <w:noProof/>
                <w:sz w:val="16"/>
              </w:rPr>
              <w:sym w:font="Wingdings" w:char="F09F"/>
            </w:r>
            <w:r>
              <w:rPr>
                <w:b/>
                <w:noProof/>
              </w:rPr>
              <w:t>Poist don phlean bunaíochta (oifigigh agus foireann shealadach)</w:t>
            </w:r>
          </w:p>
        </w:tc>
        <w:tc>
          <w:tcPr>
            <w:tcW w:w="226" w:type="pct"/>
            <w:shd w:val="clear" w:color="auto" w:fill="auto"/>
            <w:vAlign w:val="center"/>
          </w:tcPr>
          <w:p w:rsidR="007460B6" w:rsidRDefault="007460B6">
            <w:pPr>
              <w:spacing w:before="20" w:after="20"/>
              <w:jc w:val="center"/>
              <w:rPr>
                <w:noProof/>
                <w:sz w:val="16"/>
                <w:szCs w:val="16"/>
              </w:rPr>
            </w:pPr>
          </w:p>
        </w:tc>
        <w:tc>
          <w:tcPr>
            <w:tcW w:w="345" w:type="pct"/>
            <w:gridSpan w:val="3"/>
            <w:shd w:val="clear" w:color="auto" w:fill="auto"/>
            <w:vAlign w:val="center"/>
          </w:tcPr>
          <w:p w:rsidR="007460B6" w:rsidRDefault="007460B6">
            <w:pPr>
              <w:jc w:val="center"/>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4"/>
              <w:jc w:val="left"/>
              <w:rPr>
                <w:b/>
                <w:noProof/>
                <w:sz w:val="16"/>
                <w:szCs w:val="16"/>
              </w:rPr>
            </w:pPr>
            <w:r>
              <w:rPr>
                <w:noProof/>
                <w:sz w:val="16"/>
              </w:rPr>
              <w:t xml:space="preserve">XX 01 01 01 </w:t>
            </w:r>
            <w:r>
              <w:rPr>
                <w:noProof/>
                <w:sz w:val="16"/>
              </w:rPr>
              <w:t>(Ceanncheathrú agus Oifigí Ionadaíocht an Choimisiúin)</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4"/>
              <w:jc w:val="left"/>
              <w:rPr>
                <w:noProof/>
                <w:sz w:val="16"/>
                <w:szCs w:val="16"/>
              </w:rPr>
            </w:pPr>
            <w:r>
              <w:rPr>
                <w:noProof/>
                <w:sz w:val="16"/>
              </w:rPr>
              <w:t>XX 01 01 02 (Toscaireachtaí)</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4"/>
              <w:jc w:val="left"/>
              <w:rPr>
                <w:noProof/>
                <w:sz w:val="16"/>
                <w:szCs w:val="16"/>
              </w:rPr>
            </w:pPr>
            <w:r>
              <w:rPr>
                <w:noProof/>
                <w:sz w:val="16"/>
              </w:rPr>
              <w:t>XX 01 05 01 (Taighde indíreach)</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4"/>
              <w:jc w:val="left"/>
              <w:rPr>
                <w:noProof/>
                <w:sz w:val="16"/>
                <w:szCs w:val="16"/>
              </w:rPr>
            </w:pPr>
            <w:r>
              <w:rPr>
                <w:noProof/>
                <w:sz w:val="16"/>
              </w:rPr>
              <w:t>10 01 05 01 (Taighde díreach)</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After w:val="4"/>
          <w:wAfter w:w="570" w:type="pct"/>
          <w:trHeight w:val="248"/>
          <w:jc w:val="center"/>
        </w:trPr>
        <w:tc>
          <w:tcPr>
            <w:tcW w:w="4430" w:type="pct"/>
            <w:gridSpan w:val="6"/>
            <w:shd w:val="clear" w:color="auto" w:fill="auto"/>
            <w:vAlign w:val="center"/>
          </w:tcPr>
          <w:p w:rsidR="007460B6" w:rsidRDefault="00951BF0">
            <w:pPr>
              <w:pStyle w:val="Text1"/>
              <w:spacing w:before="60" w:after="60"/>
              <w:ind w:left="0"/>
              <w:jc w:val="left"/>
              <w:rPr>
                <w:b/>
                <w:noProof/>
                <w:sz w:val="16"/>
                <w:szCs w:val="16"/>
              </w:rPr>
            </w:pPr>
            <w:r>
              <w:rPr>
                <w:b/>
                <w:noProof/>
                <w:sz w:val="16"/>
              </w:rPr>
              <w:sym w:font="Wingdings" w:char="F09F"/>
            </w:r>
            <w:r>
              <w:rPr>
                <w:b/>
                <w:noProof/>
              </w:rPr>
              <w:t xml:space="preserve">Foireann sheachtrach (i gcoibhéis lánaimseartha: </w:t>
            </w:r>
            <w:r>
              <w:rPr>
                <w:b/>
                <w:noProof/>
                <w:sz w:val="16"/>
              </w:rPr>
              <w:t>Coibhéis Lánaimseartha)</w:t>
            </w:r>
            <w:r>
              <w:rPr>
                <w:rStyle w:val="FootnoteReference"/>
                <w:b/>
                <w:noProof/>
                <w:sz w:val="16"/>
              </w:rPr>
              <w:footnoteReference w:id="41"/>
            </w:r>
          </w:p>
          <w:p w:rsidR="007460B6" w:rsidRDefault="007460B6">
            <w:pPr>
              <w:pStyle w:val="Text1"/>
              <w:spacing w:before="0" w:after="0"/>
              <w:ind w:left="0"/>
              <w:jc w:val="left"/>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6"/>
              <w:jc w:val="left"/>
              <w:rPr>
                <w:b/>
                <w:noProof/>
                <w:sz w:val="16"/>
                <w:szCs w:val="16"/>
              </w:rPr>
            </w:pPr>
            <w:r>
              <w:rPr>
                <w:noProof/>
                <w:sz w:val="16"/>
              </w:rPr>
              <w:t>XX 01 02 01 (CA, SNE, INT ón gclúdach iomlánaíoch)</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6"/>
              <w:jc w:val="left"/>
              <w:rPr>
                <w:noProof/>
                <w:sz w:val="16"/>
                <w:szCs w:val="16"/>
              </w:rPr>
            </w:pPr>
            <w:r>
              <w:rPr>
                <w:noProof/>
                <w:sz w:val="16"/>
              </w:rPr>
              <w:t>XX 01 02 02 (CA, LA, SNE, INT agus JED sna toscaireachtaí)</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948" w:type="pct"/>
            <w:vMerge w:val="restart"/>
            <w:shd w:val="clear" w:color="auto" w:fill="auto"/>
            <w:vAlign w:val="center"/>
          </w:tcPr>
          <w:p w:rsidR="007460B6" w:rsidRDefault="00951BF0">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rStyle w:val="FootnoteReference"/>
                <w:b/>
                <w:noProof/>
                <w:sz w:val="16"/>
              </w:rPr>
              <w:footnoteReference w:id="42"/>
            </w:r>
          </w:p>
          <w:p w:rsidR="007460B6" w:rsidRDefault="007460B6">
            <w:pPr>
              <w:pStyle w:val="Text1"/>
              <w:spacing w:beforeLines="20" w:before="48" w:afterLines="20" w:after="48"/>
              <w:ind w:left="136"/>
              <w:jc w:val="left"/>
              <w:rPr>
                <w:b/>
                <w:noProof/>
                <w:sz w:val="16"/>
                <w:szCs w:val="16"/>
              </w:rPr>
            </w:pPr>
          </w:p>
        </w:tc>
        <w:tc>
          <w:tcPr>
            <w:tcW w:w="949" w:type="pct"/>
            <w:shd w:val="clear" w:color="auto" w:fill="auto"/>
            <w:vAlign w:val="center"/>
          </w:tcPr>
          <w:p w:rsidR="007460B6" w:rsidRDefault="00951BF0">
            <w:pPr>
              <w:pStyle w:val="Text1"/>
              <w:spacing w:beforeLines="20" w:before="48" w:afterLines="20" w:after="48"/>
              <w:ind w:left="136"/>
              <w:jc w:val="left"/>
              <w:rPr>
                <w:b/>
                <w:noProof/>
                <w:sz w:val="16"/>
                <w:szCs w:val="16"/>
              </w:rPr>
            </w:pPr>
            <w:r>
              <w:rPr>
                <w:noProof/>
                <w:sz w:val="16"/>
              </w:rPr>
              <w:t>- sa cheanncheathrú</w:t>
            </w:r>
          </w:p>
          <w:p w:rsidR="007460B6" w:rsidRDefault="007460B6">
            <w:pPr>
              <w:pStyle w:val="Text1"/>
              <w:spacing w:beforeLines="20" w:before="48" w:afterLines="20" w:after="48"/>
              <w:ind w:left="136"/>
              <w:jc w:val="left"/>
              <w:rPr>
                <w:b/>
                <w:noProof/>
                <w:sz w:val="16"/>
                <w:szCs w:val="16"/>
              </w:rPr>
            </w:pPr>
          </w:p>
        </w:tc>
        <w:tc>
          <w:tcPr>
            <w:tcW w:w="318" w:type="pct"/>
            <w:shd w:val="clear" w:color="auto" w:fill="auto"/>
            <w:vAlign w:val="center"/>
          </w:tcPr>
          <w:p w:rsidR="007460B6" w:rsidRDefault="007460B6">
            <w:pPr>
              <w:pStyle w:val="Text1"/>
              <w:spacing w:beforeLines="20" w:before="48" w:afterLines="20" w:after="48"/>
              <w:ind w:left="0"/>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948" w:type="pct"/>
            <w:vMerge/>
            <w:shd w:val="clear" w:color="auto" w:fill="auto"/>
            <w:vAlign w:val="center"/>
          </w:tcPr>
          <w:p w:rsidR="007460B6" w:rsidRDefault="007460B6">
            <w:pPr>
              <w:pStyle w:val="Text1"/>
              <w:spacing w:beforeLines="20" w:before="48" w:afterLines="20" w:after="48"/>
              <w:ind w:left="136"/>
              <w:jc w:val="left"/>
              <w:rPr>
                <w:b/>
                <w:noProof/>
                <w:sz w:val="16"/>
                <w:szCs w:val="16"/>
              </w:rPr>
            </w:pPr>
          </w:p>
        </w:tc>
        <w:tc>
          <w:tcPr>
            <w:tcW w:w="949" w:type="pct"/>
            <w:shd w:val="clear" w:color="auto" w:fill="auto"/>
            <w:vAlign w:val="center"/>
          </w:tcPr>
          <w:p w:rsidR="007460B6" w:rsidRDefault="00951BF0">
            <w:pPr>
              <w:pStyle w:val="Text1"/>
              <w:spacing w:beforeLines="20" w:before="48" w:afterLines="20" w:after="48"/>
              <w:ind w:left="136"/>
              <w:jc w:val="left"/>
              <w:rPr>
                <w:b/>
                <w:noProof/>
                <w:sz w:val="16"/>
                <w:szCs w:val="16"/>
              </w:rPr>
            </w:pPr>
            <w:r>
              <w:rPr>
                <w:noProof/>
                <w:sz w:val="16"/>
              </w:rPr>
              <w:t xml:space="preserve">- toscaireachtaí </w:t>
            </w:r>
          </w:p>
        </w:tc>
        <w:tc>
          <w:tcPr>
            <w:tcW w:w="318" w:type="pct"/>
            <w:shd w:val="clear" w:color="auto" w:fill="auto"/>
            <w:vAlign w:val="center"/>
          </w:tcPr>
          <w:p w:rsidR="007460B6" w:rsidRDefault="007460B6">
            <w:pPr>
              <w:pStyle w:val="Text1"/>
              <w:spacing w:beforeLines="20" w:before="48" w:afterLines="20" w:after="48"/>
              <w:ind w:left="0"/>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6"/>
              <w:jc w:val="left"/>
              <w:rPr>
                <w:noProof/>
                <w:sz w:val="16"/>
                <w:szCs w:val="16"/>
              </w:rPr>
            </w:pPr>
            <w:r>
              <w:rPr>
                <w:b/>
                <w:noProof/>
              </w:rPr>
              <w:t>XX</w:t>
            </w:r>
            <w:r>
              <w:rPr>
                <w:noProof/>
              </w:rPr>
              <w:t xml:space="preserve"> 01 05 02 (CA, SNE, INT – taighde indíreach)</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shd w:val="clear" w:color="auto" w:fill="auto"/>
            <w:vAlign w:val="center"/>
          </w:tcPr>
          <w:p w:rsidR="007460B6" w:rsidRDefault="00951BF0">
            <w:pPr>
              <w:pStyle w:val="Text1"/>
              <w:spacing w:beforeLines="20" w:before="48" w:afterLines="20" w:after="48"/>
              <w:ind w:left="136"/>
              <w:jc w:val="left"/>
              <w:rPr>
                <w:noProof/>
                <w:sz w:val="16"/>
                <w:szCs w:val="16"/>
              </w:rPr>
            </w:pPr>
            <w:r>
              <w:rPr>
                <w:noProof/>
                <w:sz w:val="16"/>
              </w:rPr>
              <w:t>10 01</w:t>
            </w:r>
            <w:r>
              <w:rPr>
                <w:noProof/>
                <w:sz w:val="16"/>
              </w:rPr>
              <w:t xml:space="preserve"> 05 02 (CA, INT, SNE – taighde díreach)</w:t>
            </w: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318" w:type="pct"/>
            <w:shd w:val="clear" w:color="auto" w:fill="auto"/>
            <w:vAlign w:val="center"/>
          </w:tcPr>
          <w:p w:rsidR="007460B6" w:rsidRDefault="007460B6">
            <w:pPr>
              <w:spacing w:beforeLines="20" w:before="48" w:afterLines="20" w:after="48"/>
              <w:jc w:val="center"/>
              <w:rPr>
                <w:noProof/>
                <w:sz w:val="16"/>
                <w:szCs w:val="16"/>
              </w:rPr>
            </w:pPr>
          </w:p>
        </w:tc>
        <w:tc>
          <w:tcPr>
            <w:tcW w:w="1891" w:type="pct"/>
            <w:shd w:val="clear" w:color="auto" w:fill="auto"/>
            <w:vAlign w:val="center"/>
          </w:tcPr>
          <w:p w:rsidR="007460B6" w:rsidRDefault="007460B6">
            <w:pPr>
              <w:spacing w:beforeLines="20" w:before="48" w:afterLines="20" w:after="48"/>
              <w:jc w:val="center"/>
              <w:rPr>
                <w:noProof/>
                <w:sz w:val="16"/>
                <w:szCs w:val="16"/>
              </w:rPr>
            </w:pPr>
          </w:p>
        </w:tc>
        <w:tc>
          <w:tcPr>
            <w:tcW w:w="226"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c>
          <w:tcPr>
            <w:tcW w:w="115" w:type="pct"/>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tcBorders>
              <w:bottom w:val="double" w:sz="4" w:space="0" w:color="auto"/>
            </w:tcBorders>
            <w:shd w:val="clear" w:color="auto" w:fill="auto"/>
            <w:vAlign w:val="center"/>
          </w:tcPr>
          <w:p w:rsidR="007460B6" w:rsidRDefault="00951BF0">
            <w:pPr>
              <w:pStyle w:val="Text1"/>
              <w:spacing w:beforeLines="20" w:before="48" w:afterLines="20" w:after="48"/>
              <w:ind w:left="134"/>
              <w:jc w:val="left"/>
              <w:rPr>
                <w:noProof/>
                <w:sz w:val="16"/>
                <w:szCs w:val="16"/>
              </w:rPr>
            </w:pPr>
            <w:r>
              <w:rPr>
                <w:noProof/>
                <w:sz w:val="16"/>
              </w:rPr>
              <w:t>Línte buiséid eile (sonraigh)</w:t>
            </w:r>
          </w:p>
        </w:tc>
        <w:tc>
          <w:tcPr>
            <w:tcW w:w="318" w:type="pct"/>
            <w:tcBorders>
              <w:bottom w:val="double" w:sz="4" w:space="0" w:color="auto"/>
            </w:tcBorders>
            <w:shd w:val="clear" w:color="auto" w:fill="auto"/>
            <w:vAlign w:val="center"/>
          </w:tcPr>
          <w:p w:rsidR="007460B6" w:rsidRDefault="007460B6">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7460B6" w:rsidRDefault="007460B6">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7460B6" w:rsidRDefault="007460B6">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7460B6" w:rsidRDefault="007460B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460B6" w:rsidRDefault="007460B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460B6" w:rsidRDefault="007460B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460B6" w:rsidRDefault="007460B6">
            <w:pPr>
              <w:spacing w:beforeLines="20" w:before="48" w:afterLines="20" w:after="48"/>
              <w:jc w:val="center"/>
              <w:rPr>
                <w:noProof/>
                <w:sz w:val="16"/>
                <w:szCs w:val="16"/>
              </w:rPr>
            </w:pPr>
          </w:p>
        </w:tc>
      </w:tr>
      <w:tr w:rsidR="007460B6">
        <w:trPr>
          <w:gridBefore w:val="1"/>
          <w:wBefore w:w="6" w:type="pct"/>
          <w:trHeight w:val="289"/>
          <w:jc w:val="center"/>
        </w:trPr>
        <w:tc>
          <w:tcPr>
            <w:tcW w:w="1897" w:type="pct"/>
            <w:gridSpan w:val="2"/>
            <w:tcBorders>
              <w:top w:val="double" w:sz="4" w:space="0" w:color="auto"/>
            </w:tcBorders>
            <w:shd w:val="clear" w:color="auto" w:fill="auto"/>
            <w:vAlign w:val="center"/>
          </w:tcPr>
          <w:p w:rsidR="007460B6" w:rsidRDefault="00951BF0">
            <w:pPr>
              <w:pStyle w:val="Text1"/>
              <w:spacing w:beforeLines="20" w:before="48" w:afterLines="20" w:after="48"/>
              <w:ind w:left="136"/>
              <w:jc w:val="left"/>
              <w:rPr>
                <w:noProof/>
                <w:sz w:val="16"/>
                <w:szCs w:val="16"/>
              </w:rPr>
            </w:pPr>
            <w:r>
              <w:rPr>
                <w:b/>
                <w:noProof/>
                <w:sz w:val="16"/>
              </w:rPr>
              <w:t>IOMLÁN</w:t>
            </w:r>
          </w:p>
        </w:tc>
        <w:tc>
          <w:tcPr>
            <w:tcW w:w="318" w:type="pct"/>
            <w:tcBorders>
              <w:top w:val="double" w:sz="4" w:space="0" w:color="auto"/>
            </w:tcBorders>
            <w:shd w:val="clear" w:color="auto" w:fill="auto"/>
            <w:vAlign w:val="center"/>
          </w:tcPr>
          <w:p w:rsidR="007460B6" w:rsidRDefault="007460B6">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7460B6" w:rsidRDefault="007460B6">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7460B6" w:rsidRDefault="007460B6">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7460B6" w:rsidRDefault="007460B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460B6" w:rsidRDefault="007460B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460B6" w:rsidRDefault="007460B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460B6" w:rsidRDefault="007460B6">
            <w:pPr>
              <w:spacing w:beforeLines="20" w:before="48" w:afterLines="20" w:after="48"/>
              <w:jc w:val="center"/>
              <w:rPr>
                <w:b/>
                <w:noProof/>
                <w:sz w:val="16"/>
                <w:szCs w:val="16"/>
              </w:rPr>
            </w:pPr>
          </w:p>
        </w:tc>
      </w:tr>
    </w:tbl>
    <w:p w:rsidR="007460B6" w:rsidRDefault="00951BF0">
      <w:pPr>
        <w:pStyle w:val="Text1"/>
        <w:spacing w:before="60" w:after="60"/>
        <w:ind w:left="851"/>
        <w:rPr>
          <w:noProof/>
          <w:sz w:val="18"/>
          <w:szCs w:val="18"/>
        </w:rPr>
      </w:pPr>
      <w:r>
        <w:rPr>
          <w:noProof/>
        </w:rPr>
        <w:t xml:space="preserve">Is é </w:t>
      </w:r>
      <w:r>
        <w:rPr>
          <w:b/>
          <w:noProof/>
        </w:rPr>
        <w:t xml:space="preserve">XX </w:t>
      </w:r>
      <w:r>
        <w:rPr>
          <w:noProof/>
        </w:rPr>
        <w:t>an réimse beartais nó an teideal buiséid lena mbaineann.</w:t>
      </w:r>
    </w:p>
    <w:p w:rsidR="007460B6" w:rsidRDefault="00951BF0">
      <w:pPr>
        <w:pStyle w:val="Text1"/>
        <w:rPr>
          <w:noProof/>
          <w:sz w:val="18"/>
          <w:szCs w:val="18"/>
        </w:rPr>
      </w:pPr>
      <w:r>
        <w:rPr>
          <w:noProof/>
          <w:sz w:val="18"/>
        </w:rPr>
        <w:t xml:space="preserve">Soláthrófar na hacmhainní daonna is gá le baill foirne ón Ard-Stiúrthóireacht a bhfuil </w:t>
      </w:r>
      <w:r>
        <w:rPr>
          <w:noProof/>
          <w:sz w:val="18"/>
        </w:rPr>
        <w:t>bainistíocht an bhirt faoina gcúram cheana agus/nó a ath</w:t>
      </w:r>
      <w:r>
        <w:rPr>
          <w:noProof/>
          <w:sz w:val="18"/>
        </w:rPr>
        <w:noBreakHyphen/>
        <w:t>imlonnófar laistigh den Ard-Stiúrthóireacht, mar aon le haon leithdháileadh breise a d'fhéadfaí a thabhairt don Ard-Stiúrthóireacht atá i mbun bainistíochta faoi chuimsiú an nós imeachta maidir le le</w:t>
      </w:r>
      <w:r>
        <w:rPr>
          <w:noProof/>
          <w:sz w:val="18"/>
        </w:rPr>
        <w:t>ithdháileadh bliantúil i bhfianaise na srianta buiséadacha.</w:t>
      </w:r>
    </w:p>
    <w:p w:rsidR="007460B6" w:rsidRDefault="00951BF0">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460B6">
        <w:tc>
          <w:tcPr>
            <w:tcW w:w="3240" w:type="dxa"/>
          </w:tcPr>
          <w:p w:rsidR="007460B6" w:rsidRDefault="00951BF0">
            <w:pPr>
              <w:rPr>
                <w:noProof/>
                <w:sz w:val="20"/>
              </w:rPr>
            </w:pPr>
            <w:r>
              <w:rPr>
                <w:noProof/>
                <w:sz w:val="20"/>
              </w:rPr>
              <w:t>Oifigigh agus pearsanra sealadach</w:t>
            </w:r>
          </w:p>
        </w:tc>
        <w:tc>
          <w:tcPr>
            <w:tcW w:w="7200" w:type="dxa"/>
          </w:tcPr>
          <w:p w:rsidR="007460B6" w:rsidRDefault="007460B6">
            <w:pPr>
              <w:rPr>
                <w:noProof/>
                <w:sz w:val="20"/>
              </w:rPr>
            </w:pPr>
          </w:p>
        </w:tc>
      </w:tr>
      <w:tr w:rsidR="007460B6">
        <w:tc>
          <w:tcPr>
            <w:tcW w:w="3240" w:type="dxa"/>
          </w:tcPr>
          <w:p w:rsidR="007460B6" w:rsidRDefault="00951BF0">
            <w:pPr>
              <w:spacing w:before="60" w:after="60"/>
              <w:rPr>
                <w:noProof/>
                <w:sz w:val="20"/>
              </w:rPr>
            </w:pPr>
            <w:r>
              <w:rPr>
                <w:noProof/>
                <w:sz w:val="20"/>
              </w:rPr>
              <w:t>Pearsanra seachtrach</w:t>
            </w:r>
          </w:p>
        </w:tc>
        <w:tc>
          <w:tcPr>
            <w:tcW w:w="7200" w:type="dxa"/>
          </w:tcPr>
          <w:p w:rsidR="007460B6" w:rsidRDefault="007460B6">
            <w:pPr>
              <w:rPr>
                <w:noProof/>
                <w:sz w:val="20"/>
              </w:rPr>
            </w:pPr>
          </w:p>
        </w:tc>
      </w:tr>
    </w:tbl>
    <w:p w:rsidR="007460B6" w:rsidRDefault="007460B6">
      <w:pPr>
        <w:rPr>
          <w:noProof/>
        </w:rPr>
        <w:sectPr w:rsidR="007460B6" w:rsidSect="00951BF0">
          <w:pgSz w:w="11907" w:h="16840"/>
          <w:pgMar w:top="1134" w:right="1418" w:bottom="1134" w:left="1418" w:header="709" w:footer="709" w:gutter="0"/>
          <w:cols w:space="708"/>
          <w:docGrid w:linePitch="360"/>
        </w:sectPr>
      </w:pPr>
    </w:p>
    <w:p w:rsidR="007460B6" w:rsidRDefault="00951BF0">
      <w:pPr>
        <w:pStyle w:val="ManualHeading3"/>
        <w:rPr>
          <w:bCs/>
          <w:noProof/>
          <w:szCs w:val="24"/>
        </w:rPr>
      </w:pPr>
      <w:r>
        <w:rPr>
          <w:noProof/>
        </w:rPr>
        <w:t>3.2.4.</w:t>
      </w:r>
      <w:r>
        <w:rPr>
          <w:noProof/>
        </w:rPr>
        <w:tab/>
        <w:t xml:space="preserve">Comhoiriúnacht don chreat airgeadais ilbhliantúil reatha </w:t>
      </w:r>
    </w:p>
    <w:p w:rsidR="007460B6" w:rsidRDefault="00951BF0">
      <w:pPr>
        <w:pStyle w:val="Bullet2"/>
        <w:rPr>
          <w:noProof/>
        </w:rPr>
      </w:pPr>
      <w:r>
        <w:rPr>
          <w:noProof/>
        </w:rPr>
        <w:t xml:space="preserve">Tá an </w:t>
      </w:r>
      <w:r>
        <w:rPr>
          <w:noProof/>
        </w:rPr>
        <w:t>togra/tionscnamh comhoiriúnach don chreat airgeadais ilbhliantúil reatha.</w:t>
      </w:r>
    </w:p>
    <w:p w:rsidR="007460B6" w:rsidRDefault="00951BF0">
      <w:pPr>
        <w:pStyle w:val="ListDash1"/>
        <w:rPr>
          <w:noProof/>
        </w:rPr>
      </w:pPr>
      <w:r>
        <w:rPr>
          <w:noProof/>
        </w:rPr>
        <w:sym w:font="Wingdings" w:char="F0A8"/>
      </w:r>
      <w:r>
        <w:rPr>
          <w:noProof/>
        </w:rPr>
        <w:tab/>
        <w:t>Beidh athchlárú an cheannteidil ábhartha sa chreat airgeadais ilbhliantúil ag gabháil leis an togra/tionscnamh seo.</w:t>
      </w:r>
    </w:p>
    <w:p w:rsidR="007460B6" w:rsidRDefault="00951BF0">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Mínigh an cineál athchláraithe a bhfuil gá leis, agus sonraigh </w:t>
      </w:r>
      <w:r>
        <w:rPr>
          <w:noProof/>
          <w:sz w:val="20"/>
        </w:rPr>
        <w:t>na línte buiséid lena mbaineann agus na méideanna comhfhreagracha.</w:t>
      </w:r>
    </w:p>
    <w:p w:rsidR="007460B6" w:rsidRDefault="007460B6">
      <w:pPr>
        <w:pStyle w:val="Text1"/>
        <w:pBdr>
          <w:top w:val="single" w:sz="4" w:space="1" w:color="auto"/>
          <w:left w:val="single" w:sz="4" w:space="4" w:color="auto"/>
          <w:bottom w:val="single" w:sz="4" w:space="1" w:color="auto"/>
          <w:right w:val="single" w:sz="4" w:space="4" w:color="auto"/>
        </w:pBdr>
        <w:rPr>
          <w:noProof/>
        </w:rPr>
      </w:pPr>
    </w:p>
    <w:p w:rsidR="007460B6" w:rsidRDefault="00951BF0">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p>
    <w:p w:rsidR="007460B6" w:rsidRDefault="00951BF0">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w:t>
      </w:r>
      <w:r>
        <w:rPr>
          <w:noProof/>
          <w:sz w:val="20"/>
        </w:rPr>
        <w:t>nraigh na ceannteidil agus na línte buiséid lena mbaineann agus na méideanna comhfhreagracha.</w:t>
      </w:r>
    </w:p>
    <w:p w:rsidR="007460B6" w:rsidRDefault="007460B6">
      <w:pPr>
        <w:pStyle w:val="Text1"/>
        <w:pBdr>
          <w:top w:val="single" w:sz="4" w:space="1" w:color="auto"/>
          <w:left w:val="single" w:sz="4" w:space="4" w:color="auto"/>
          <w:bottom w:val="single" w:sz="4" w:space="1" w:color="auto"/>
          <w:right w:val="single" w:sz="4" w:space="4" w:color="auto"/>
        </w:pBdr>
        <w:rPr>
          <w:noProof/>
        </w:rPr>
      </w:pPr>
    </w:p>
    <w:p w:rsidR="007460B6" w:rsidRDefault="00951BF0">
      <w:pPr>
        <w:pStyle w:val="ManualHeading3"/>
        <w:rPr>
          <w:bCs/>
          <w:noProof/>
          <w:szCs w:val="24"/>
        </w:rPr>
      </w:pPr>
      <w:r>
        <w:rPr>
          <w:noProof/>
        </w:rPr>
        <w:t>3.2.5.</w:t>
      </w:r>
      <w:r>
        <w:rPr>
          <w:noProof/>
        </w:rPr>
        <w:tab/>
        <w:t xml:space="preserve">Ranníocaíochtaí ó thríú páirtithe </w:t>
      </w:r>
    </w:p>
    <w:p w:rsidR="007460B6" w:rsidRDefault="00951BF0">
      <w:pPr>
        <w:pStyle w:val="Bullet2"/>
        <w:rPr>
          <w:noProof/>
        </w:rPr>
      </w:pPr>
      <w:r>
        <w:rPr>
          <w:noProof/>
        </w:rPr>
        <w:t>Ní dhéantar foráil sa togra/tionscnamh maidir le cómhaoiniú le tríú páirtithe.</w:t>
      </w:r>
    </w:p>
    <w:p w:rsidR="007460B6" w:rsidRDefault="00951BF0">
      <w:pPr>
        <w:pStyle w:val="ListDash1"/>
        <w:rPr>
          <w:noProof/>
        </w:rPr>
      </w:pPr>
      <w:r>
        <w:rPr>
          <w:noProof/>
        </w:rPr>
        <w:t>Déantar foráil sa togra/tionscnamh maidi</w:t>
      </w:r>
      <w:r>
        <w:rPr>
          <w:noProof/>
        </w:rPr>
        <w:t>r le cómhaoiniú atá réamh-mheasta thíos:</w:t>
      </w:r>
    </w:p>
    <w:p w:rsidR="007460B6" w:rsidRDefault="00951BF0">
      <w:pPr>
        <w:jc w:val="right"/>
        <w:rPr>
          <w:noProof/>
          <w:sz w:val="20"/>
        </w:rPr>
      </w:pPr>
      <w:r>
        <w:rPr>
          <w:noProof/>
          <w:sz w:val="20"/>
        </w:rPr>
        <w:t>Leithreasuithe in EUR milliúin (go dtí an tríú deachúil)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460B6">
        <w:trPr>
          <w:cantSplit/>
        </w:trPr>
        <w:tc>
          <w:tcPr>
            <w:tcW w:w="2340" w:type="dxa"/>
          </w:tcPr>
          <w:p w:rsidR="007460B6" w:rsidRDefault="007460B6">
            <w:pPr>
              <w:spacing w:before="60" w:after="60"/>
              <w:rPr>
                <w:noProof/>
                <w:sz w:val="20"/>
              </w:rPr>
            </w:pPr>
          </w:p>
        </w:tc>
        <w:tc>
          <w:tcPr>
            <w:tcW w:w="964" w:type="dxa"/>
            <w:vAlign w:val="center"/>
          </w:tcPr>
          <w:p w:rsidR="007460B6" w:rsidRDefault="00951BF0">
            <w:pPr>
              <w:jc w:val="center"/>
              <w:rPr>
                <w:noProof/>
                <w:sz w:val="20"/>
              </w:rPr>
            </w:pPr>
            <w:r>
              <w:rPr>
                <w:noProof/>
              </w:rPr>
              <w:t xml:space="preserve">Bliain </w:t>
            </w:r>
            <w:r>
              <w:rPr>
                <w:b/>
                <w:noProof/>
                <w:sz w:val="20"/>
              </w:rPr>
              <w:t>N</w:t>
            </w:r>
          </w:p>
        </w:tc>
        <w:tc>
          <w:tcPr>
            <w:tcW w:w="964" w:type="dxa"/>
            <w:vAlign w:val="center"/>
          </w:tcPr>
          <w:p w:rsidR="007460B6" w:rsidRDefault="00951BF0">
            <w:pPr>
              <w:jc w:val="center"/>
              <w:rPr>
                <w:noProof/>
                <w:sz w:val="20"/>
              </w:rPr>
            </w:pPr>
            <w:r>
              <w:rPr>
                <w:noProof/>
              </w:rPr>
              <w:t xml:space="preserve">Bliain </w:t>
            </w:r>
            <w:r>
              <w:rPr>
                <w:b/>
                <w:noProof/>
                <w:sz w:val="20"/>
              </w:rPr>
              <w:t>N+1</w:t>
            </w:r>
          </w:p>
        </w:tc>
        <w:tc>
          <w:tcPr>
            <w:tcW w:w="964" w:type="dxa"/>
            <w:vAlign w:val="center"/>
          </w:tcPr>
          <w:p w:rsidR="007460B6" w:rsidRDefault="00951BF0">
            <w:pPr>
              <w:jc w:val="center"/>
              <w:rPr>
                <w:noProof/>
                <w:sz w:val="20"/>
              </w:rPr>
            </w:pPr>
            <w:r>
              <w:rPr>
                <w:noProof/>
              </w:rPr>
              <w:t xml:space="preserve">Bliain </w:t>
            </w:r>
            <w:r>
              <w:rPr>
                <w:b/>
                <w:noProof/>
                <w:sz w:val="20"/>
              </w:rPr>
              <w:t>N+2</w:t>
            </w:r>
          </w:p>
        </w:tc>
        <w:tc>
          <w:tcPr>
            <w:tcW w:w="964" w:type="dxa"/>
            <w:vAlign w:val="center"/>
          </w:tcPr>
          <w:p w:rsidR="007460B6" w:rsidRDefault="00951BF0">
            <w:pPr>
              <w:jc w:val="center"/>
              <w:rPr>
                <w:noProof/>
                <w:sz w:val="20"/>
              </w:rPr>
            </w:pPr>
            <w:r>
              <w:rPr>
                <w:noProof/>
              </w:rPr>
              <w:t xml:space="preserve">Bliain </w:t>
            </w:r>
            <w:r>
              <w:rPr>
                <w:b/>
                <w:noProof/>
                <w:sz w:val="20"/>
              </w:rPr>
              <w:t>N+3</w:t>
            </w:r>
          </w:p>
        </w:tc>
        <w:tc>
          <w:tcPr>
            <w:tcW w:w="2892" w:type="dxa"/>
            <w:gridSpan w:val="3"/>
            <w:vAlign w:val="center"/>
          </w:tcPr>
          <w:p w:rsidR="007460B6" w:rsidRDefault="00951BF0">
            <w:pPr>
              <w:jc w:val="center"/>
              <w:rPr>
                <w:b/>
                <w:noProof/>
                <w:sz w:val="20"/>
              </w:rPr>
            </w:pPr>
            <w:r>
              <w:rPr>
                <w:noProof/>
                <w:sz w:val="20"/>
              </w:rPr>
              <w:t>Iontráil na blianta ar fad a theastaíonn le fad an tionchair a thaispeáint (féach pointe 1.6)</w:t>
            </w:r>
          </w:p>
        </w:tc>
        <w:tc>
          <w:tcPr>
            <w:tcW w:w="1158" w:type="dxa"/>
            <w:vAlign w:val="center"/>
          </w:tcPr>
          <w:p w:rsidR="007460B6" w:rsidRDefault="00951BF0">
            <w:pPr>
              <w:spacing w:before="60" w:after="60"/>
              <w:jc w:val="center"/>
              <w:rPr>
                <w:noProof/>
                <w:sz w:val="20"/>
              </w:rPr>
            </w:pPr>
            <w:r>
              <w:rPr>
                <w:noProof/>
                <w:sz w:val="20"/>
              </w:rPr>
              <w:t>Iomlán</w:t>
            </w:r>
          </w:p>
        </w:tc>
      </w:tr>
      <w:tr w:rsidR="007460B6">
        <w:trPr>
          <w:cantSplit/>
        </w:trPr>
        <w:tc>
          <w:tcPr>
            <w:tcW w:w="2340" w:type="dxa"/>
          </w:tcPr>
          <w:p w:rsidR="007460B6" w:rsidRDefault="00951BF0">
            <w:pPr>
              <w:rPr>
                <w:noProof/>
              </w:rPr>
            </w:pPr>
            <w:r>
              <w:rPr>
                <w:noProof/>
                <w:sz w:val="20"/>
              </w:rPr>
              <w:t xml:space="preserve">Sonraigh an </w:t>
            </w:r>
            <w:r>
              <w:rPr>
                <w:noProof/>
                <w:sz w:val="20"/>
              </w:rPr>
              <w:t>comhlacht cómhaoinithe</w:t>
            </w: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1158" w:type="dxa"/>
            <w:vAlign w:val="center"/>
          </w:tcPr>
          <w:p w:rsidR="007460B6" w:rsidRDefault="007460B6">
            <w:pPr>
              <w:spacing w:before="60" w:after="60"/>
              <w:jc w:val="center"/>
              <w:rPr>
                <w:noProof/>
                <w:sz w:val="20"/>
              </w:rPr>
            </w:pPr>
          </w:p>
        </w:tc>
      </w:tr>
      <w:tr w:rsidR="007460B6">
        <w:trPr>
          <w:cantSplit/>
        </w:trPr>
        <w:tc>
          <w:tcPr>
            <w:tcW w:w="2340" w:type="dxa"/>
          </w:tcPr>
          <w:p w:rsidR="007460B6" w:rsidRDefault="00951BF0">
            <w:pPr>
              <w:spacing w:before="60" w:after="60"/>
              <w:jc w:val="left"/>
              <w:rPr>
                <w:noProof/>
                <w:sz w:val="20"/>
              </w:rPr>
            </w:pPr>
            <w:r>
              <w:rPr>
                <w:noProof/>
                <w:sz w:val="20"/>
              </w:rPr>
              <w:t xml:space="preserve">IOMLÁN leithreasuithe cómhaoinithe </w:t>
            </w: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964" w:type="dxa"/>
            <w:vAlign w:val="center"/>
          </w:tcPr>
          <w:p w:rsidR="007460B6" w:rsidRDefault="007460B6">
            <w:pPr>
              <w:spacing w:before="60" w:after="60"/>
              <w:jc w:val="center"/>
              <w:rPr>
                <w:noProof/>
                <w:sz w:val="20"/>
              </w:rPr>
            </w:pPr>
          </w:p>
        </w:tc>
        <w:tc>
          <w:tcPr>
            <w:tcW w:w="1158" w:type="dxa"/>
            <w:vAlign w:val="center"/>
          </w:tcPr>
          <w:p w:rsidR="007460B6" w:rsidRDefault="007460B6">
            <w:pPr>
              <w:spacing w:before="60" w:after="60"/>
              <w:jc w:val="center"/>
              <w:rPr>
                <w:noProof/>
                <w:sz w:val="20"/>
              </w:rPr>
            </w:pPr>
          </w:p>
        </w:tc>
      </w:tr>
    </w:tbl>
    <w:p w:rsidR="007460B6" w:rsidRDefault="00951BF0">
      <w:pPr>
        <w:rPr>
          <w:noProof/>
        </w:rPr>
      </w:pPr>
      <w:r>
        <w:rPr>
          <w:noProof/>
        </w:rPr>
        <w:br/>
      </w:r>
    </w:p>
    <w:p w:rsidR="007460B6" w:rsidRDefault="00951BF0">
      <w:pPr>
        <w:pStyle w:val="ManualHeading2"/>
        <w:rPr>
          <w:bCs/>
          <w:noProof/>
          <w:szCs w:val="24"/>
        </w:rPr>
      </w:pPr>
      <w:r>
        <w:rPr>
          <w:noProof/>
        </w:rPr>
        <w:br w:type="page"/>
        <w:t>3.3.</w:t>
      </w:r>
      <w:r>
        <w:rPr>
          <w:noProof/>
        </w:rPr>
        <w:tab/>
        <w:t xml:space="preserve">An tionchar a mheastar a bheidh ar ioncam </w:t>
      </w:r>
    </w:p>
    <w:p w:rsidR="007460B6" w:rsidRDefault="00951BF0">
      <w:pPr>
        <w:pStyle w:val="Bullet2"/>
        <w:rPr>
          <w:noProof/>
        </w:rPr>
      </w:pPr>
      <w:r>
        <w:rPr>
          <w:noProof/>
        </w:rPr>
        <w:t>Ní bheidh tionchar airgeadais ar bith ag an togra ar ioncam.</w:t>
      </w:r>
    </w:p>
    <w:p w:rsidR="007460B6" w:rsidRDefault="00951BF0">
      <w:pPr>
        <w:pStyle w:val="ListDash1"/>
        <w:rPr>
          <w:noProof/>
        </w:rPr>
      </w:pPr>
      <w:r>
        <w:rPr>
          <w:noProof/>
        </w:rPr>
        <w:sym w:font="Wingdings" w:char="F0A8"/>
      </w:r>
      <w:r>
        <w:rPr>
          <w:noProof/>
        </w:rPr>
        <w:tab/>
        <w:t>Beidh an tionchar airgeadais seo a leanas ag an togra/tionscnamh:</w:t>
      </w:r>
    </w:p>
    <w:p w:rsidR="007460B6" w:rsidRDefault="00951BF0">
      <w:pPr>
        <w:pStyle w:val="ListNumberLevel3"/>
        <w:rPr>
          <w:noProof/>
        </w:rPr>
      </w:pPr>
      <w:r>
        <w:rPr>
          <w:noProof/>
        </w:rPr>
        <w:sym w:font="Wingdings" w:char="F0A8"/>
      </w:r>
      <w:r>
        <w:rPr>
          <w:noProof/>
        </w:rPr>
        <w:tab/>
        <w:t xml:space="preserve">ar acmhainní dílse </w:t>
      </w:r>
    </w:p>
    <w:p w:rsidR="007460B6" w:rsidRDefault="00951BF0">
      <w:pPr>
        <w:pStyle w:val="ListNumberLevel3"/>
        <w:rPr>
          <w:noProof/>
        </w:rPr>
      </w:pPr>
      <w:r>
        <w:rPr>
          <w:noProof/>
        </w:rPr>
        <w:sym w:font="Wingdings" w:char="F0A8"/>
      </w:r>
      <w:r>
        <w:rPr>
          <w:noProof/>
        </w:rPr>
        <w:tab/>
        <w:t xml:space="preserve">ar ioncam ilghnéitheach </w:t>
      </w:r>
    </w:p>
    <w:p w:rsidR="007460B6" w:rsidRDefault="00951BF0">
      <w:pPr>
        <w:jc w:val="right"/>
        <w:rPr>
          <w:i/>
          <w:noProof/>
          <w:sz w:val="20"/>
        </w:rPr>
      </w:pPr>
      <w:r>
        <w:rPr>
          <w:noProof/>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460B6">
        <w:trPr>
          <w:trHeight w:val="388"/>
        </w:trPr>
        <w:tc>
          <w:tcPr>
            <w:tcW w:w="2144" w:type="dxa"/>
            <w:vMerge w:val="restart"/>
            <w:vAlign w:val="center"/>
          </w:tcPr>
          <w:p w:rsidR="007460B6" w:rsidRDefault="00951BF0">
            <w:pPr>
              <w:spacing w:before="40" w:after="40"/>
              <w:rPr>
                <w:noProof/>
                <w:sz w:val="18"/>
              </w:rPr>
            </w:pPr>
            <w:r>
              <w:rPr>
                <w:noProof/>
                <w:sz w:val="18"/>
              </w:rPr>
              <w:t>Líne buiséid ioncaim:</w:t>
            </w:r>
          </w:p>
        </w:tc>
        <w:tc>
          <w:tcPr>
            <w:tcW w:w="1276" w:type="dxa"/>
            <w:vMerge w:val="restart"/>
            <w:vAlign w:val="center"/>
          </w:tcPr>
          <w:p w:rsidR="007460B6" w:rsidRDefault="00951BF0">
            <w:pPr>
              <w:jc w:val="center"/>
              <w:rPr>
                <w:noProof/>
                <w:sz w:val="18"/>
              </w:rPr>
            </w:pPr>
            <w:r>
              <w:rPr>
                <w:noProof/>
                <w:sz w:val="18"/>
              </w:rPr>
              <w:t>Leithreasuithe atá ar fáil don bhliain airgeadais reatha</w:t>
            </w:r>
          </w:p>
        </w:tc>
        <w:tc>
          <w:tcPr>
            <w:tcW w:w="7200" w:type="dxa"/>
            <w:gridSpan w:val="7"/>
            <w:vAlign w:val="center"/>
          </w:tcPr>
          <w:p w:rsidR="007460B6" w:rsidRDefault="00951BF0">
            <w:pPr>
              <w:jc w:val="center"/>
              <w:rPr>
                <w:noProof/>
                <w:sz w:val="18"/>
              </w:rPr>
            </w:pPr>
            <w:r>
              <w:rPr>
                <w:noProof/>
                <w:sz w:val="18"/>
              </w:rPr>
              <w:t>Tionchar an togra/tionscnaimh</w:t>
            </w:r>
            <w:r>
              <w:rPr>
                <w:rStyle w:val="FootnoteReference"/>
                <w:noProof/>
                <w:sz w:val="18"/>
              </w:rPr>
              <w:footnoteReference w:id="43"/>
            </w:r>
          </w:p>
        </w:tc>
      </w:tr>
      <w:tr w:rsidR="007460B6">
        <w:trPr>
          <w:trHeight w:val="388"/>
        </w:trPr>
        <w:tc>
          <w:tcPr>
            <w:tcW w:w="2144" w:type="dxa"/>
            <w:vMerge/>
          </w:tcPr>
          <w:p w:rsidR="007460B6" w:rsidRDefault="007460B6">
            <w:pPr>
              <w:spacing w:before="40" w:after="40"/>
              <w:rPr>
                <w:noProof/>
                <w:sz w:val="18"/>
              </w:rPr>
            </w:pPr>
          </w:p>
        </w:tc>
        <w:tc>
          <w:tcPr>
            <w:tcW w:w="1276" w:type="dxa"/>
            <w:vMerge/>
          </w:tcPr>
          <w:p w:rsidR="007460B6" w:rsidRDefault="007460B6">
            <w:pPr>
              <w:spacing w:beforeLines="40" w:before="96" w:afterLines="40" w:after="96"/>
              <w:rPr>
                <w:i/>
                <w:noProof/>
                <w:sz w:val="18"/>
              </w:rPr>
            </w:pPr>
          </w:p>
        </w:tc>
        <w:tc>
          <w:tcPr>
            <w:tcW w:w="1080" w:type="dxa"/>
            <w:vAlign w:val="center"/>
          </w:tcPr>
          <w:p w:rsidR="007460B6" w:rsidRDefault="00951BF0">
            <w:pPr>
              <w:jc w:val="center"/>
              <w:rPr>
                <w:noProof/>
                <w:sz w:val="18"/>
              </w:rPr>
            </w:pPr>
            <w:r>
              <w:rPr>
                <w:noProof/>
              </w:rPr>
              <w:t xml:space="preserve">Bliain </w:t>
            </w:r>
            <w:r>
              <w:rPr>
                <w:b/>
                <w:noProof/>
                <w:sz w:val="18"/>
              </w:rPr>
              <w:t>N</w:t>
            </w:r>
          </w:p>
        </w:tc>
        <w:tc>
          <w:tcPr>
            <w:tcW w:w="900" w:type="dxa"/>
            <w:vAlign w:val="center"/>
          </w:tcPr>
          <w:p w:rsidR="007460B6" w:rsidRDefault="00951BF0">
            <w:pPr>
              <w:jc w:val="center"/>
              <w:rPr>
                <w:noProof/>
                <w:sz w:val="18"/>
              </w:rPr>
            </w:pPr>
            <w:r>
              <w:rPr>
                <w:noProof/>
              </w:rPr>
              <w:t xml:space="preserve">Bliain </w:t>
            </w:r>
            <w:r>
              <w:rPr>
                <w:b/>
                <w:noProof/>
                <w:sz w:val="18"/>
              </w:rPr>
              <w:t>N+1</w:t>
            </w:r>
          </w:p>
        </w:tc>
        <w:tc>
          <w:tcPr>
            <w:tcW w:w="900" w:type="dxa"/>
            <w:vAlign w:val="center"/>
          </w:tcPr>
          <w:p w:rsidR="007460B6" w:rsidRDefault="00951BF0">
            <w:pPr>
              <w:jc w:val="center"/>
              <w:rPr>
                <w:noProof/>
                <w:sz w:val="18"/>
              </w:rPr>
            </w:pPr>
            <w:r>
              <w:rPr>
                <w:noProof/>
              </w:rPr>
              <w:t xml:space="preserve">Bliain </w:t>
            </w:r>
            <w:r>
              <w:rPr>
                <w:b/>
                <w:noProof/>
                <w:sz w:val="18"/>
              </w:rPr>
              <w:t>N+2</w:t>
            </w:r>
          </w:p>
        </w:tc>
        <w:tc>
          <w:tcPr>
            <w:tcW w:w="1080" w:type="dxa"/>
            <w:vAlign w:val="center"/>
          </w:tcPr>
          <w:p w:rsidR="007460B6" w:rsidRDefault="00951BF0">
            <w:pPr>
              <w:jc w:val="center"/>
              <w:rPr>
                <w:noProof/>
                <w:sz w:val="18"/>
              </w:rPr>
            </w:pPr>
            <w:r>
              <w:rPr>
                <w:noProof/>
              </w:rPr>
              <w:t xml:space="preserve">Bliain </w:t>
            </w:r>
            <w:r>
              <w:rPr>
                <w:b/>
                <w:noProof/>
                <w:sz w:val="18"/>
              </w:rPr>
              <w:t>N+3</w:t>
            </w:r>
          </w:p>
        </w:tc>
        <w:tc>
          <w:tcPr>
            <w:tcW w:w="3240" w:type="dxa"/>
            <w:gridSpan w:val="3"/>
            <w:vAlign w:val="center"/>
          </w:tcPr>
          <w:p w:rsidR="007460B6" w:rsidRDefault="00951BF0">
            <w:pPr>
              <w:jc w:val="center"/>
              <w:rPr>
                <w:b/>
                <w:noProof/>
                <w:sz w:val="18"/>
              </w:rPr>
            </w:pPr>
            <w:r>
              <w:rPr>
                <w:noProof/>
                <w:sz w:val="18"/>
              </w:rPr>
              <w:t xml:space="preserve">Iontráil na </w:t>
            </w:r>
            <w:r>
              <w:rPr>
                <w:noProof/>
                <w:sz w:val="18"/>
              </w:rPr>
              <w:t>blianta ar fad a theastaíonn le fad an tionchair a thaispeáint (féach pointe 1.6)</w:t>
            </w:r>
          </w:p>
        </w:tc>
      </w:tr>
      <w:tr w:rsidR="007460B6">
        <w:trPr>
          <w:trHeight w:val="388"/>
        </w:trPr>
        <w:tc>
          <w:tcPr>
            <w:tcW w:w="2144" w:type="dxa"/>
            <w:vAlign w:val="center"/>
          </w:tcPr>
          <w:p w:rsidR="007460B6" w:rsidRDefault="00951BF0">
            <w:pPr>
              <w:spacing w:before="40" w:after="40"/>
              <w:rPr>
                <w:noProof/>
                <w:sz w:val="18"/>
              </w:rPr>
            </w:pPr>
            <w:r>
              <w:rPr>
                <w:noProof/>
                <w:sz w:val="18"/>
              </w:rPr>
              <w:t>Airteagal ………….</w:t>
            </w:r>
          </w:p>
        </w:tc>
        <w:tc>
          <w:tcPr>
            <w:tcW w:w="1276" w:type="dxa"/>
          </w:tcPr>
          <w:p w:rsidR="007460B6" w:rsidRDefault="007460B6">
            <w:pPr>
              <w:spacing w:beforeLines="40" w:before="96" w:afterLines="40" w:after="96"/>
              <w:jc w:val="center"/>
              <w:rPr>
                <w:i/>
                <w:noProof/>
                <w:sz w:val="18"/>
              </w:rPr>
            </w:pPr>
          </w:p>
        </w:tc>
        <w:tc>
          <w:tcPr>
            <w:tcW w:w="1080" w:type="dxa"/>
          </w:tcPr>
          <w:p w:rsidR="007460B6" w:rsidRDefault="007460B6">
            <w:pPr>
              <w:spacing w:beforeLines="40" w:before="96" w:afterLines="40" w:after="96"/>
              <w:jc w:val="center"/>
              <w:rPr>
                <w:noProof/>
                <w:sz w:val="18"/>
              </w:rPr>
            </w:pPr>
          </w:p>
        </w:tc>
        <w:tc>
          <w:tcPr>
            <w:tcW w:w="900" w:type="dxa"/>
          </w:tcPr>
          <w:p w:rsidR="007460B6" w:rsidRDefault="007460B6">
            <w:pPr>
              <w:spacing w:beforeLines="40" w:before="96" w:afterLines="40" w:after="96"/>
              <w:jc w:val="center"/>
              <w:rPr>
                <w:noProof/>
                <w:sz w:val="18"/>
              </w:rPr>
            </w:pPr>
          </w:p>
        </w:tc>
        <w:tc>
          <w:tcPr>
            <w:tcW w:w="900" w:type="dxa"/>
          </w:tcPr>
          <w:p w:rsidR="007460B6" w:rsidRDefault="007460B6">
            <w:pPr>
              <w:spacing w:beforeLines="40" w:before="96" w:afterLines="40" w:after="96"/>
              <w:jc w:val="center"/>
              <w:rPr>
                <w:noProof/>
                <w:sz w:val="18"/>
              </w:rPr>
            </w:pPr>
          </w:p>
        </w:tc>
        <w:tc>
          <w:tcPr>
            <w:tcW w:w="1080" w:type="dxa"/>
          </w:tcPr>
          <w:p w:rsidR="007460B6" w:rsidRDefault="007460B6">
            <w:pPr>
              <w:spacing w:beforeLines="40" w:before="96" w:afterLines="40" w:after="96"/>
              <w:jc w:val="center"/>
              <w:rPr>
                <w:noProof/>
                <w:sz w:val="18"/>
              </w:rPr>
            </w:pPr>
          </w:p>
        </w:tc>
        <w:tc>
          <w:tcPr>
            <w:tcW w:w="1080" w:type="dxa"/>
          </w:tcPr>
          <w:p w:rsidR="007460B6" w:rsidRDefault="007460B6">
            <w:pPr>
              <w:spacing w:beforeLines="40" w:before="96" w:afterLines="40" w:after="96"/>
              <w:jc w:val="center"/>
              <w:rPr>
                <w:noProof/>
                <w:sz w:val="18"/>
              </w:rPr>
            </w:pPr>
          </w:p>
        </w:tc>
        <w:tc>
          <w:tcPr>
            <w:tcW w:w="1080" w:type="dxa"/>
          </w:tcPr>
          <w:p w:rsidR="007460B6" w:rsidRDefault="007460B6">
            <w:pPr>
              <w:spacing w:beforeLines="40" w:before="96" w:afterLines="40" w:after="96"/>
              <w:jc w:val="center"/>
              <w:rPr>
                <w:noProof/>
                <w:sz w:val="18"/>
              </w:rPr>
            </w:pPr>
          </w:p>
        </w:tc>
        <w:tc>
          <w:tcPr>
            <w:tcW w:w="1080" w:type="dxa"/>
          </w:tcPr>
          <w:p w:rsidR="007460B6" w:rsidRDefault="007460B6">
            <w:pPr>
              <w:spacing w:beforeLines="40" w:before="96" w:afterLines="40" w:after="96"/>
              <w:jc w:val="center"/>
              <w:rPr>
                <w:noProof/>
                <w:sz w:val="18"/>
              </w:rPr>
            </w:pPr>
          </w:p>
        </w:tc>
      </w:tr>
    </w:tbl>
    <w:p w:rsidR="007460B6" w:rsidRDefault="00951BF0">
      <w:pPr>
        <w:pStyle w:val="Text1"/>
        <w:rPr>
          <w:noProof/>
          <w:sz w:val="20"/>
        </w:rPr>
      </w:pPr>
      <w:r>
        <w:rPr>
          <w:noProof/>
          <w:sz w:val="20"/>
        </w:rPr>
        <w:t>I gcás ioncam ilghnéitheach atá 'sannta', sonraigh na línte buiséid a n</w:t>
      </w:r>
      <w:r>
        <w:rPr>
          <w:noProof/>
          <w:sz w:val="20"/>
        </w:rPr>
        <w:noBreakHyphen/>
        <w:t>imrítear tionchar orthu.</w:t>
      </w:r>
    </w:p>
    <w:p w:rsidR="007460B6" w:rsidRDefault="007460B6">
      <w:pPr>
        <w:pStyle w:val="Text1"/>
        <w:pBdr>
          <w:top w:val="single" w:sz="4" w:space="1" w:color="auto"/>
          <w:left w:val="single" w:sz="4" w:space="4" w:color="auto"/>
          <w:bottom w:val="single" w:sz="4" w:space="1" w:color="auto"/>
          <w:right w:val="single" w:sz="4" w:space="4" w:color="auto"/>
        </w:pBdr>
        <w:rPr>
          <w:noProof/>
        </w:rPr>
      </w:pPr>
    </w:p>
    <w:p w:rsidR="007460B6" w:rsidRDefault="00951BF0">
      <w:pPr>
        <w:pStyle w:val="Text1"/>
        <w:rPr>
          <w:noProof/>
          <w:sz w:val="20"/>
        </w:rPr>
      </w:pPr>
      <w:r>
        <w:rPr>
          <w:noProof/>
          <w:sz w:val="20"/>
        </w:rPr>
        <w:t xml:space="preserve">Sonraigh an modh chun an tionchar ar ioncam a </w:t>
      </w:r>
      <w:r>
        <w:rPr>
          <w:noProof/>
          <w:sz w:val="20"/>
        </w:rPr>
        <w:t>ríomh.</w:t>
      </w:r>
    </w:p>
    <w:p w:rsidR="007460B6" w:rsidRDefault="007460B6">
      <w:pPr>
        <w:pStyle w:val="Text1"/>
        <w:pBdr>
          <w:top w:val="single" w:sz="4" w:space="1" w:color="auto"/>
          <w:left w:val="single" w:sz="4" w:space="4" w:color="auto"/>
          <w:bottom w:val="single" w:sz="4" w:space="1" w:color="auto"/>
          <w:right w:val="single" w:sz="4" w:space="4" w:color="auto"/>
        </w:pBdr>
        <w:rPr>
          <w:noProof/>
        </w:rPr>
      </w:pPr>
    </w:p>
    <w:sectPr w:rsidR="007460B6" w:rsidSect="00951BF0">
      <w:pgSz w:w="11907" w:h="16839"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B6" w:rsidRDefault="00951BF0">
      <w:pPr>
        <w:spacing w:before="0" w:after="0"/>
      </w:pPr>
      <w:r>
        <w:separator/>
      </w:r>
    </w:p>
  </w:endnote>
  <w:endnote w:type="continuationSeparator" w:id="0">
    <w:p w:rsidR="007460B6" w:rsidRDefault="00951BF0">
      <w:pPr>
        <w:spacing w:before="0" w:after="0"/>
      </w:pPr>
      <w:r>
        <w:continuationSeparator/>
      </w:r>
    </w:p>
  </w:endnote>
  <w:endnote w:type="continuationNotice" w:id="1">
    <w:p w:rsidR="007460B6" w:rsidRDefault="007460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B6" w:rsidRPr="00951BF0" w:rsidRDefault="00951BF0" w:rsidP="00951BF0">
    <w:pPr>
      <w:pStyle w:val="Footer"/>
      <w:rPr>
        <w:rFonts w:ascii="Arial" w:hAnsi="Arial" w:cs="Arial"/>
        <w:b/>
        <w:sz w:val="48"/>
      </w:rPr>
    </w:pPr>
    <w:r w:rsidRPr="00951BF0">
      <w:rPr>
        <w:rFonts w:ascii="Arial" w:hAnsi="Arial" w:cs="Arial"/>
        <w:b/>
        <w:sz w:val="48"/>
      </w:rPr>
      <w:t>GA</w:t>
    </w:r>
    <w:r w:rsidRPr="00951BF0">
      <w:rPr>
        <w:rFonts w:ascii="Arial" w:hAnsi="Arial" w:cs="Arial"/>
        <w:b/>
        <w:sz w:val="48"/>
      </w:rPr>
      <w:tab/>
    </w:r>
    <w:r w:rsidRPr="00951BF0">
      <w:rPr>
        <w:rFonts w:ascii="Arial" w:hAnsi="Arial" w:cs="Arial"/>
        <w:b/>
        <w:sz w:val="48"/>
      </w:rPr>
      <w:tab/>
    </w:r>
    <w:fldSimple w:instr=" DOCVARIABLE &quot;LW_Confidence&quot; \* MERGEFORMAT ">
      <w:r>
        <w:t xml:space="preserve"> </w:t>
      </w:r>
    </w:fldSimple>
    <w:r w:rsidRPr="00951BF0">
      <w:tab/>
    </w:r>
    <w:proofErr w:type="spellStart"/>
    <w:r w:rsidRPr="00951BF0">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
      <w:rPr>
        <w:rFonts w:ascii="Arial" w:hAnsi="Arial" w:cs="Arial"/>
        <w:b/>
        <w:sz w:val="48"/>
      </w:rPr>
    </w:pPr>
    <w:r w:rsidRPr="00951BF0">
      <w:rPr>
        <w:rFonts w:ascii="Arial" w:hAnsi="Arial" w:cs="Arial"/>
        <w:b/>
        <w:sz w:val="48"/>
      </w:rPr>
      <w:t>GA</w:t>
    </w:r>
    <w:r w:rsidRPr="00951BF0">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951BF0">
      <w:tab/>
    </w:r>
    <w:r w:rsidRPr="00951BF0">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Landscape"/>
      <w:rPr>
        <w:rFonts w:ascii="Arial" w:hAnsi="Arial" w:cs="Arial"/>
        <w:b/>
        <w:sz w:val="48"/>
      </w:rPr>
    </w:pPr>
    <w:r w:rsidRPr="00951BF0">
      <w:rPr>
        <w:rFonts w:ascii="Arial" w:hAnsi="Arial" w:cs="Arial"/>
        <w:b/>
        <w:sz w:val="48"/>
      </w:rPr>
      <w:t>GA</w:t>
    </w:r>
    <w:r w:rsidRPr="00951BF0">
      <w:rPr>
        <w:rFonts w:ascii="Arial" w:hAnsi="Arial" w:cs="Arial"/>
        <w:b/>
        <w:sz w:val="48"/>
      </w:rPr>
      <w:tab/>
    </w:r>
    <w:r>
      <w:fldChar w:fldCharType="begin"/>
    </w:r>
    <w:r>
      <w:instrText xml:space="preserve"> PAGE  \* MERGEFORMAT </w:instrText>
    </w:r>
    <w:r>
      <w:fldChar w:fldCharType="separate"/>
    </w:r>
    <w:r>
      <w:rPr>
        <w:noProof/>
      </w:rPr>
      <w:t>89</w:t>
    </w:r>
    <w:r>
      <w:fldChar w:fldCharType="end"/>
    </w:r>
    <w:r>
      <w:tab/>
    </w:r>
    <w:fldSimple w:instr=" DOCVARIABLE &quot;LW_Confidence&quot; \* MERGEFORMAT ">
      <w:r>
        <w:t xml:space="preserve"> </w:t>
      </w:r>
    </w:fldSimple>
    <w:r w:rsidRPr="00951BF0">
      <w:tab/>
    </w:r>
    <w:r w:rsidRPr="00951BF0">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
      <w:rPr>
        <w:rFonts w:ascii="Arial" w:hAnsi="Arial" w:cs="Arial"/>
        <w:b/>
        <w:sz w:val="48"/>
      </w:rPr>
    </w:pPr>
    <w:r w:rsidRPr="00951BF0">
      <w:rPr>
        <w:rFonts w:ascii="Arial" w:hAnsi="Arial" w:cs="Arial"/>
        <w:b/>
        <w:sz w:val="48"/>
      </w:rPr>
      <w:t>GA</w:t>
    </w:r>
    <w:r w:rsidRPr="00951BF0">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fldSimple w:instr=" DOCVARIABLE &quot;LW_Confidence&quot; \* MERGEFORMAT ">
      <w:r>
        <w:t xml:space="preserve"> </w:t>
      </w:r>
    </w:fldSimple>
    <w:r w:rsidRPr="00951BF0">
      <w:tab/>
    </w:r>
    <w:r w:rsidRPr="00951BF0">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B6" w:rsidRDefault="00951BF0">
      <w:pPr>
        <w:spacing w:before="0" w:after="0"/>
      </w:pPr>
      <w:r>
        <w:separator/>
      </w:r>
    </w:p>
  </w:footnote>
  <w:footnote w:type="continuationSeparator" w:id="0">
    <w:p w:rsidR="007460B6" w:rsidRDefault="00951BF0">
      <w:pPr>
        <w:spacing w:before="0" w:after="0"/>
      </w:pPr>
      <w:r>
        <w:continuationSeparator/>
      </w:r>
    </w:p>
  </w:footnote>
  <w:footnote w:type="continuationNotice" w:id="1">
    <w:p w:rsidR="007460B6" w:rsidRDefault="007460B6">
      <w:pPr>
        <w:spacing w:before="0" w:after="0"/>
      </w:pPr>
    </w:p>
  </w:footnote>
  <w:footnote w:id="2">
    <w:p w:rsidR="007460B6" w:rsidRDefault="00951BF0">
      <w:pPr>
        <w:pStyle w:val="FootnoteText"/>
        <w:ind w:left="0" w:firstLine="0"/>
      </w:pPr>
      <w:r>
        <w:rPr>
          <w:rStyle w:val="FootnoteReference"/>
        </w:rPr>
        <w:footnoteRef/>
      </w:r>
      <w:r>
        <w:tab/>
        <w:t xml:space="preserve">Rialachán (CE) Uimh. 45/2001 ó Pharlaimint na hEorpa agus ón gComhairle an 18 Nollaig 2000 maidir le daoine aonair a chosaint i ndáil le sonraí pearsanta a phróiseáil ag institiúidí agus ag comhlachtaí an Chomhphobail agus maidir le </w:t>
      </w:r>
      <w:r>
        <w:t>saorghluaiseacht sonraí den sórt sin, IO L 8, 12.1.2001.</w:t>
      </w:r>
    </w:p>
  </w:footnote>
  <w:footnote w:id="3">
    <w:p w:rsidR="007460B6" w:rsidRDefault="00951BF0">
      <w:pPr>
        <w:pStyle w:val="FootnoteText"/>
        <w:rPr>
          <w:rStyle w:val="FootnoteReference"/>
          <w:vertAlign w:val="baseline"/>
        </w:rPr>
      </w:pPr>
      <w:r>
        <w:rPr>
          <w:rStyle w:val="FootnoteReference"/>
        </w:rPr>
        <w:footnoteRef/>
      </w:r>
      <w:r>
        <w:tab/>
      </w:r>
      <w:r>
        <w:rPr>
          <w:rStyle w:val="FootnoteReference"/>
          <w:vertAlign w:val="baseline"/>
        </w:rPr>
        <w:t xml:space="preserve">Cinneadh Uimh. 1247/2002/CE an 1 Iúil 2002 maidir leis na rialacháin agus na coinníollacha ginearálta lena rialaítear feidhmíocht an </w:t>
      </w:r>
      <w:proofErr w:type="spellStart"/>
      <w:r>
        <w:rPr>
          <w:rStyle w:val="FootnoteReference"/>
          <w:vertAlign w:val="baseline"/>
        </w:rPr>
        <w:t>Mhaoirseora</w:t>
      </w:r>
      <w:proofErr w:type="spellEnd"/>
      <w:r>
        <w:rPr>
          <w:rStyle w:val="FootnoteReference"/>
          <w:vertAlign w:val="baseline"/>
        </w:rPr>
        <w:t xml:space="preserve"> Eorpaigh ar Chosaint Sonraí</w:t>
      </w:r>
      <w:r>
        <w:t>,</w:t>
      </w:r>
      <w:r>
        <w:rPr>
          <w:rStyle w:val="FootnoteReference"/>
          <w:vertAlign w:val="baseline"/>
        </w:rPr>
        <w:t xml:space="preserve"> IO L 183, 12.07.2002, l</w:t>
      </w:r>
      <w:r>
        <w:rPr>
          <w:rStyle w:val="FootnoteReference"/>
          <w:vertAlign w:val="baseline"/>
        </w:rPr>
        <w:t>ch 1.</w:t>
      </w:r>
    </w:p>
  </w:footnote>
  <w:footnote w:id="4">
    <w:p w:rsidR="007460B6" w:rsidRDefault="00951BF0">
      <w:pPr>
        <w:pStyle w:val="FootnoteText"/>
      </w:pPr>
      <w:r>
        <w:rPr>
          <w:rStyle w:val="FootnoteReference"/>
        </w:rPr>
        <w:footnoteRef/>
      </w:r>
      <w:r>
        <w:tab/>
      </w:r>
      <w:r>
        <w:t>Féach Rialachán (AE) 20016/679, Airteagal 98 agus aithris 17.</w:t>
      </w:r>
    </w:p>
  </w:footnote>
  <w:footnote w:id="5">
    <w:p w:rsidR="007460B6" w:rsidRDefault="00951BF0">
      <w:pPr>
        <w:pStyle w:val="FootnoteText"/>
      </w:pPr>
      <w:r>
        <w:rPr>
          <w:rStyle w:val="FootnoteReference"/>
        </w:rPr>
        <w:footnoteRef/>
      </w:r>
      <w:r>
        <w:tab/>
      </w:r>
      <w:r>
        <w:t xml:space="preserve">Féach CBAE 9 Márta 2010, </w:t>
      </w:r>
      <w:r>
        <w:rPr>
          <w:i/>
        </w:rPr>
        <w:t>an Coimisiún v an Ghearmáin,</w:t>
      </w:r>
      <w:r>
        <w:t xml:space="preserve"> Cás C-518/07, ECLI:EU:C:2010:125, mír 26 agus mír 28.</w:t>
      </w:r>
    </w:p>
  </w:footnote>
  <w:footnote w:id="6">
    <w:p w:rsidR="007460B6" w:rsidRDefault="00951BF0">
      <w:pPr>
        <w:pStyle w:val="FootnoteText"/>
      </w:pPr>
      <w:r>
        <w:rPr>
          <w:rStyle w:val="FootnoteReference"/>
        </w:rPr>
        <w:footnoteRef/>
      </w:r>
      <w:r>
        <w:tab/>
      </w:r>
      <w:r>
        <w:t>Féach</w:t>
      </w:r>
      <w:hyperlink r:id="rId1">
        <w:r>
          <w:rPr>
            <w:rStyle w:val="Hyperlink"/>
          </w:rPr>
          <w:t xml:space="preserve"> http://ec.europa.eu/justice/data-protection/reform/index_en.htm</w:t>
        </w:r>
      </w:hyperlink>
      <w:r>
        <w:t xml:space="preserve"> </w:t>
      </w:r>
    </w:p>
  </w:footnote>
  <w:footnote w:id="7">
    <w:p w:rsidR="007460B6" w:rsidRDefault="00951BF0">
      <w:pPr>
        <w:pStyle w:val="FootnoteText"/>
      </w:pPr>
      <w:r>
        <w:rPr>
          <w:rStyle w:val="FootnoteReference"/>
        </w:rPr>
        <w:footnoteRef/>
      </w:r>
      <w:r>
        <w:tab/>
      </w:r>
      <w:r>
        <w:t xml:space="preserve">Féach tuarascáil ghinearálta an </w:t>
      </w:r>
      <w:proofErr w:type="spellStart"/>
      <w:r>
        <w:t>Mhaoirseora</w:t>
      </w:r>
      <w:proofErr w:type="spellEnd"/>
      <w:r>
        <w:t xml:space="preserve"> Eorpaigh ar Chosaint Sonraí faoin teideal ‘</w:t>
      </w:r>
      <w:proofErr w:type="spellStart"/>
      <w:r>
        <w:t>Measuring</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Regulation</w:t>
      </w:r>
      <w:proofErr w:type="spellEnd"/>
      <w:r>
        <w:t xml:space="preserve"> (EC) 45/2001 in EU </w:t>
      </w:r>
      <w:proofErr w:type="spellStart"/>
      <w:r>
        <w:t>institutions</w:t>
      </w:r>
      <w:proofErr w:type="spellEnd"/>
      <w:r>
        <w:t xml:space="preserve"> (‘</w:t>
      </w:r>
      <w:proofErr w:type="spellStart"/>
      <w:r>
        <w:t>Survey</w:t>
      </w:r>
      <w:proofErr w:type="spellEnd"/>
      <w:r>
        <w:t xml:space="preserve"> 2013’)’ chomh maith le ‘</w:t>
      </w:r>
      <w:proofErr w:type="spellStart"/>
      <w:r>
        <w:t>Opinion</w:t>
      </w:r>
      <w:proofErr w:type="spellEnd"/>
      <w:r>
        <w:t> 3/2015 ‘</w:t>
      </w:r>
      <w:proofErr w:type="spellStart"/>
      <w:r>
        <w:t>Europe</w:t>
      </w:r>
      <w:proofErr w:type="spellEnd"/>
      <w:r>
        <w:t xml:space="preserve">’s </w:t>
      </w:r>
      <w:proofErr w:type="spellStart"/>
      <w:r>
        <w:t>big</w:t>
      </w:r>
      <w:proofErr w:type="spellEnd"/>
      <w:r>
        <w:t xml:space="preserve"> </w:t>
      </w:r>
      <w:proofErr w:type="spellStart"/>
      <w:r>
        <w:t>opportunity</w:t>
      </w:r>
      <w:proofErr w:type="spellEnd"/>
      <w:r>
        <w:t xml:space="preserve">: EDPS </w:t>
      </w:r>
      <w:proofErr w:type="spellStart"/>
      <w:r>
        <w:t>recommendations</w:t>
      </w:r>
      <w:proofErr w:type="spellEnd"/>
      <w:r>
        <w:t xml:space="preserve"> </w:t>
      </w:r>
      <w:proofErr w:type="spellStart"/>
      <w:r>
        <w:t>on</w:t>
      </w:r>
      <w:proofErr w:type="spellEnd"/>
      <w:r>
        <w:t xml:space="preserve"> </w:t>
      </w:r>
      <w:proofErr w:type="spellStart"/>
      <w:r>
        <w:t>the</w:t>
      </w:r>
      <w:proofErr w:type="spellEnd"/>
      <w:r>
        <w:t xml:space="preserve"> EU’s </w:t>
      </w:r>
      <w:proofErr w:type="spellStart"/>
      <w:r>
        <w:t>options</w:t>
      </w:r>
      <w:proofErr w:type="spellEnd"/>
      <w:r>
        <w:t xml:space="preserve"> </w:t>
      </w:r>
      <w:proofErr w:type="spellStart"/>
      <w:r>
        <w:t>for</w:t>
      </w:r>
      <w:proofErr w:type="spellEnd"/>
      <w:r>
        <w:t xml:space="preserve"> </w:t>
      </w:r>
      <w:proofErr w:type="spellStart"/>
      <w:r>
        <w:t>data</w:t>
      </w:r>
      <w:proofErr w:type="spellEnd"/>
      <w:r>
        <w:t xml:space="preserve"> </w:t>
      </w:r>
      <w:proofErr w:type="spellStart"/>
      <w:r>
        <w:t>protection</w:t>
      </w:r>
      <w:proofErr w:type="spellEnd"/>
      <w:r>
        <w:t xml:space="preserve"> </w:t>
      </w:r>
      <w:proofErr w:type="spellStart"/>
      <w:r>
        <w:t>reform</w:t>
      </w:r>
      <w:proofErr w:type="spellEnd"/>
      <w:r>
        <w:t>’.’</w:t>
      </w:r>
    </w:p>
  </w:footnote>
  <w:footnote w:id="8">
    <w:p w:rsidR="007460B6" w:rsidRDefault="00951BF0">
      <w:pPr>
        <w:pStyle w:val="FootnoteText"/>
      </w:pPr>
      <w:r>
        <w:rPr>
          <w:rStyle w:val="FootnoteReference"/>
        </w:rPr>
        <w:footnoteRef/>
      </w:r>
      <w:r>
        <w:tab/>
      </w:r>
      <w:r>
        <w:t xml:space="preserve">JUST/2013/FRAC/FW/0157/A4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multiple</w:t>
      </w:r>
      <w:proofErr w:type="spellEnd"/>
      <w:r>
        <w:t xml:space="preserve"> </w:t>
      </w:r>
      <w:proofErr w:type="spellStart"/>
      <w:r>
        <w:t>fr</w:t>
      </w:r>
      <w:r>
        <w:t>amework</w:t>
      </w:r>
      <w:proofErr w:type="spellEnd"/>
      <w:r>
        <w:t xml:space="preserve"> </w:t>
      </w:r>
      <w:proofErr w:type="spellStart"/>
      <w:r>
        <w:t>contract</w:t>
      </w:r>
      <w:proofErr w:type="spellEnd"/>
      <w:r>
        <w:t xml:space="preserve"> JUST/2011/EVAL/01 (RS 2013/05) - </w:t>
      </w:r>
      <w:proofErr w:type="spellStart"/>
      <w:r>
        <w:t>Evaluation</w:t>
      </w:r>
      <w:proofErr w:type="spellEnd"/>
      <w:r>
        <w:t xml:space="preserve"> </w:t>
      </w:r>
      <w:proofErr w:type="spellStart"/>
      <w:r>
        <w:t>Study</w:t>
      </w:r>
      <w:proofErr w:type="spellEnd"/>
      <w:r>
        <w:t xml:space="preserve"> </w:t>
      </w:r>
      <w:proofErr w:type="spellStart"/>
      <w:r>
        <w:t>on</w:t>
      </w:r>
      <w:proofErr w:type="spellEnd"/>
      <w:r>
        <w:t xml:space="preserve"> </w:t>
      </w:r>
      <w:proofErr w:type="spellStart"/>
      <w:r>
        <w:t>Regulation</w:t>
      </w:r>
      <w:proofErr w:type="spellEnd"/>
      <w:r>
        <w:t xml:space="preserve"> (EC) 45/2001, le </w:t>
      </w:r>
      <w:proofErr w:type="spellStart"/>
      <w:r>
        <w:t>Ernst</w:t>
      </w:r>
      <w:proofErr w:type="spellEnd"/>
      <w:r>
        <w:t xml:space="preserve"> </w:t>
      </w:r>
      <w:proofErr w:type="spellStart"/>
      <w:r>
        <w:t>and</w:t>
      </w:r>
      <w:proofErr w:type="spellEnd"/>
      <w:r>
        <w:t xml:space="preserve"> </w:t>
      </w:r>
      <w:proofErr w:type="spellStart"/>
      <w:r>
        <w:t>Young</w:t>
      </w:r>
      <w:proofErr w:type="spellEnd"/>
      <w:r>
        <w:t>, atá ar fáil ar</w:t>
      </w:r>
      <w:hyperlink r:id="rId2">
        <w:r>
          <w:rPr>
            <w:rStyle w:val="Hyperlink"/>
          </w:rPr>
          <w:t>http://ec.europa.eu/newsroom/just/item-detai</w:t>
        </w:r>
        <w:r>
          <w:rPr>
            <w:rStyle w:val="Hyperlink"/>
          </w:rPr>
          <w:t>l.cfm?item_id=51087</w:t>
        </w:r>
      </w:hyperlink>
    </w:p>
  </w:footnote>
  <w:footnote w:id="9">
    <w:p w:rsidR="007460B6" w:rsidRDefault="00951BF0">
      <w:pPr>
        <w:pStyle w:val="FootnoteText"/>
      </w:pPr>
      <w:r>
        <w:rPr>
          <w:rStyle w:val="FootnoteReference"/>
        </w:rPr>
        <w:footnoteRef/>
      </w:r>
      <w:r>
        <w:tab/>
      </w:r>
      <w:r>
        <w:t xml:space="preserve">CBAE, 9 Samhain 2010,  </w:t>
      </w:r>
      <w:proofErr w:type="spellStart"/>
      <w:r>
        <w:rPr>
          <w:i/>
        </w:rPr>
        <w:t>Volker</w:t>
      </w:r>
      <w:proofErr w:type="spellEnd"/>
      <w:r>
        <w:rPr>
          <w:i/>
        </w:rPr>
        <w:t xml:space="preserve"> </w:t>
      </w:r>
      <w:proofErr w:type="spellStart"/>
      <w:r>
        <w:rPr>
          <w:i/>
        </w:rPr>
        <w:t>und</w:t>
      </w:r>
      <w:proofErr w:type="spellEnd"/>
      <w:r>
        <w:rPr>
          <w:i/>
        </w:rPr>
        <w:t xml:space="preserve"> Markus </w:t>
      </w:r>
      <w:proofErr w:type="spellStart"/>
      <w:r>
        <w:rPr>
          <w:i/>
        </w:rPr>
        <w:t>Schecke</w:t>
      </w:r>
      <w:proofErr w:type="spellEnd"/>
      <w:r>
        <w:rPr>
          <w:i/>
        </w:rPr>
        <w:t xml:space="preserve"> </w:t>
      </w:r>
      <w:proofErr w:type="spellStart"/>
      <w:r>
        <w:rPr>
          <w:i/>
        </w:rPr>
        <w:t>and</w:t>
      </w:r>
      <w:proofErr w:type="spellEnd"/>
      <w:r>
        <w:rPr>
          <w:i/>
        </w:rPr>
        <w:t xml:space="preserve"> </w:t>
      </w:r>
      <w:proofErr w:type="spellStart"/>
      <w:r>
        <w:rPr>
          <w:i/>
        </w:rPr>
        <w:t>Eifert</w:t>
      </w:r>
      <w:proofErr w:type="spellEnd"/>
      <w:r>
        <w:rPr>
          <w:i/>
        </w:rPr>
        <w:t>,</w:t>
      </w:r>
      <w:r>
        <w:t xml:space="preserve"> Cásanna Uamtha C</w:t>
      </w:r>
      <w:r>
        <w:noBreakHyphen/>
        <w:t>92/09 agus C</w:t>
      </w:r>
      <w:r>
        <w:noBreakHyphen/>
        <w:t>93/09 ECLI:EU:C:2009:284, mír. 48.</w:t>
      </w:r>
    </w:p>
  </w:footnote>
  <w:footnote w:id="10">
    <w:p w:rsidR="007460B6" w:rsidRDefault="00951BF0">
      <w:pPr>
        <w:pStyle w:val="FootnoteText"/>
      </w:pPr>
      <w:r>
        <w:rPr>
          <w:rStyle w:val="FootnoteReference"/>
        </w:rPr>
        <w:footnoteRef/>
      </w:r>
      <w:r>
        <w:tab/>
      </w:r>
      <w:r>
        <w:t xml:space="preserve">I gcomhréir le hAirteagal 52(1) den Chairt, is féidir srianadh a chur le feidhmiú an </w:t>
      </w:r>
      <w:proofErr w:type="spellStart"/>
      <w:r>
        <w:t>chirt</w:t>
      </w:r>
      <w:proofErr w:type="spellEnd"/>
      <w:r>
        <w:t xml:space="preserve"> maidir le cosai</w:t>
      </w:r>
      <w:r>
        <w:t xml:space="preserve">nt sonraí fad agus a dhéantar foráil maidir leis na srianta faoin dlí, go mbíonn meas ar bhunéirim an </w:t>
      </w:r>
      <w:proofErr w:type="spellStart"/>
      <w:r>
        <w:t>chirt</w:t>
      </w:r>
      <w:proofErr w:type="spellEnd"/>
      <w:r>
        <w:t xml:space="preserve"> agus na saoirsí agus, faoi réir </w:t>
      </w:r>
      <w:proofErr w:type="spellStart"/>
      <w:r>
        <w:t>phrionsabal</w:t>
      </w:r>
      <w:proofErr w:type="spellEnd"/>
      <w:r>
        <w:t xml:space="preserve"> na comhréireachta, go bhfuil gá leo agus go bhfreagraíonn siad iarbhír do chuspóirí leasa ghinearálta ar</w:t>
      </w:r>
      <w:r>
        <w:t>na n</w:t>
      </w:r>
      <w:r>
        <w:noBreakHyphen/>
        <w:t>aithint ag an Aontas Eorpach nó don riachtanas cearta agus saoirsí daoine eile a chosaint.</w:t>
      </w:r>
    </w:p>
  </w:footnote>
  <w:footnote w:id="11">
    <w:p w:rsidR="007460B6" w:rsidRDefault="00951BF0">
      <w:pPr>
        <w:pStyle w:val="FootnoteText"/>
      </w:pPr>
      <w:r>
        <w:rPr>
          <w:rStyle w:val="FootnoteReference"/>
        </w:rPr>
        <w:footnoteRef/>
      </w:r>
      <w:r>
        <w:tab/>
      </w:r>
      <w:r>
        <w:t>IO C , , lch. .</w:t>
      </w:r>
    </w:p>
  </w:footnote>
  <w:footnote w:id="12">
    <w:p w:rsidR="007460B6" w:rsidRDefault="00951BF0">
      <w:pPr>
        <w:pStyle w:val="FootnoteText"/>
      </w:pPr>
      <w:r>
        <w:rPr>
          <w:rStyle w:val="FootnoteReference"/>
        </w:rPr>
        <w:footnoteRef/>
      </w:r>
      <w:r>
        <w:tab/>
        <w:t>Rialachán (CE) Uimh. 45/2001 ó Pharlaimint na hEorpa agus ón gComhairle an 18 Nollaig 2000 maidir le daoine aonair a chosaint i ndáil le son</w:t>
      </w:r>
      <w:r>
        <w:t>raí pearsanta a phróiseáil ag institiúidí agus ag comhlachtaí an Chomhphobail agus maidir le saorghluaiseacht sonraí den sórt sin (IO L 8, 12.1.2001, lch. 1).</w:t>
      </w:r>
    </w:p>
  </w:footnote>
  <w:footnote w:id="13">
    <w:p w:rsidR="007460B6" w:rsidRDefault="00951BF0">
      <w:pPr>
        <w:pStyle w:val="FootnoteText"/>
      </w:pPr>
      <w:r>
        <w:rPr>
          <w:rStyle w:val="FootnoteReference"/>
        </w:rPr>
        <w:footnoteRef/>
      </w:r>
      <w:r>
        <w:tab/>
      </w:r>
      <w:r>
        <w:t>Rialachán (AE) 2016/679 ó Pharlaimint na hEorpa agus ón gComhairle an 27 Aibreán 2016 maidir le</w:t>
      </w:r>
      <w:r>
        <w:t xml:space="preserve"> daoine nádúrtha a chosaint i ndáil le sonraí pearsanta a phróiseáil agus maidir le saorghluaiseacht sonraí den sórt sin, agus lena n</w:t>
      </w:r>
      <w:r>
        <w:noBreakHyphen/>
      </w:r>
      <w:proofErr w:type="spellStart"/>
      <w:r>
        <w:t>aisghairtear</w:t>
      </w:r>
      <w:proofErr w:type="spellEnd"/>
      <w:r>
        <w:t xml:space="preserve"> Treoir 95/46/CE (an Rialachán Ginearálta maidir le Cosaint Sonraí) (Téacs atá ábhartha maidir le LEE), IO L 1</w:t>
      </w:r>
      <w:r>
        <w:t>19, 4.5.2016, lch. 1–88.</w:t>
      </w:r>
    </w:p>
  </w:footnote>
  <w:footnote w:id="14">
    <w:p w:rsidR="007460B6" w:rsidRDefault="00951BF0">
      <w:pPr>
        <w:pStyle w:val="FootnoteText"/>
      </w:pPr>
      <w:r>
        <w:rPr>
          <w:rStyle w:val="FootnoteReference"/>
        </w:rPr>
        <w:footnoteRef/>
      </w:r>
      <w:r>
        <w:tab/>
      </w:r>
      <w:r>
        <w:t>Treoir (AE) 2016/680 ó Pharlaimint na hEorpa agus ón gComhairle an 27 Aibreán 2016 i ndáil le cosaint daoine nádúrtha maidir le próiseáil sonraí pearsanta ag údaráis inniúla chun críocha cionta coiriúla a chosc, a imscrúdú, a bhr</w:t>
      </w:r>
      <w:r>
        <w:t>ath nó a ionchúiseamh nó chun pionóis choiriúla a fhorghníomhú, agus saorghluaiseacht sonraí den sórt sin, agus lena n</w:t>
      </w:r>
      <w:r>
        <w:noBreakHyphen/>
      </w:r>
      <w:proofErr w:type="spellStart"/>
      <w:r>
        <w:t>aisghairtear</w:t>
      </w:r>
      <w:proofErr w:type="spellEnd"/>
      <w:r>
        <w:t xml:space="preserve"> Cinneadh </w:t>
      </w:r>
      <w:proofErr w:type="spellStart"/>
      <w:r>
        <w:t>Réime</w:t>
      </w:r>
      <w:proofErr w:type="spellEnd"/>
      <w:r>
        <w:t> 2008/977/CGB ón gComhairle, IO L 119, 4.5.2016, lch. 89–131.</w:t>
      </w:r>
    </w:p>
  </w:footnote>
  <w:footnote w:id="15">
    <w:p w:rsidR="007460B6" w:rsidRDefault="00951BF0">
      <w:pPr>
        <w:pStyle w:val="FootnoteText"/>
      </w:pPr>
      <w:r>
        <w:rPr>
          <w:rStyle w:val="FootnoteReference"/>
        </w:rPr>
        <w:footnoteRef/>
      </w:r>
      <w:r>
        <w:tab/>
      </w:r>
      <w:r>
        <w:t>Treoir 93/13/CEE ón gComhairle an 5 Aibreán 19</w:t>
      </w:r>
      <w:r>
        <w:t>93 maidir le téarmaí éagóracha i gconarthaí tomhaltóra (IO L 95, 21.4.1993, lch. 29).</w:t>
      </w:r>
    </w:p>
  </w:footnote>
  <w:footnote w:id="16">
    <w:p w:rsidR="007460B6" w:rsidRDefault="00951BF0">
      <w:pPr>
        <w:pStyle w:val="FootnoteText"/>
        <w:rPr>
          <w:lang w:val="hr-HR"/>
        </w:rPr>
      </w:pPr>
      <w:r>
        <w:rPr>
          <w:rStyle w:val="FootnoteReference"/>
        </w:rPr>
        <w:footnoteRef/>
      </w:r>
      <w:r>
        <w:tab/>
      </w:r>
      <w:r>
        <w:t>Rialachán (CE) Uimh. 1338/2008 ó Pharlaimint na hEorpa agus ón gComhairle an 16 Nollaig 2008 maidir le staidreamh Comhphobail i dtaca leis an tsláinte phoiblí agus i dt</w:t>
      </w:r>
      <w:r>
        <w:t>aca leis an tsláinte agus leis an tsábháilteacht ag an obair</w:t>
      </w:r>
      <w:r>
        <w:rPr>
          <w:color w:val="000000"/>
        </w:rPr>
        <w:t xml:space="preserve"> (</w:t>
      </w:r>
      <w:hyperlink r:id="rId3">
        <w:r>
          <w:rPr>
            <w:rStyle w:val="Hyperlink"/>
          </w:rPr>
          <w:t>IOL 354, 31.12.2008, p. 70</w:t>
        </w:r>
      </w:hyperlink>
      <w:r>
        <w:rPr>
          <w:color w:val="000000"/>
        </w:rPr>
        <w:t>).</w:t>
      </w:r>
    </w:p>
  </w:footnote>
  <w:footnote w:id="17">
    <w:p w:rsidR="007460B6" w:rsidRDefault="00951BF0">
      <w:pPr>
        <w:pStyle w:val="FootnoteText"/>
      </w:pPr>
      <w:r>
        <w:rPr>
          <w:rStyle w:val="FootnoteReference"/>
        </w:rPr>
        <w:footnoteRef/>
      </w:r>
      <w:r>
        <w:tab/>
      </w:r>
      <w:r>
        <w:t>Rialachán (AE) Uimh. 182/2011 ó Pharlaimint na hEorpa agus ón gComhairle</w:t>
      </w:r>
      <w:r>
        <w:rPr>
          <w:rFonts w:ascii="Lucida Sans Unicode" w:hAnsi="Lucida Sans Unicode"/>
          <w:b/>
          <w:color w:val="444444"/>
          <w:sz w:val="19"/>
        </w:rPr>
        <w:t xml:space="preserve"> </w:t>
      </w:r>
      <w:r>
        <w:t>a</w:t>
      </w:r>
      <w:r>
        <w:t>n 16 Feabhra 2011 lena leagtar síos na rialacha agus na prionsabail ghinearálta a bhaineann leis na sásraí maidir le rialú ag na Ballstáit ar fheidhmiú cumhachtaí cur chun feidhme ag an gCoimisiún (IO L 55, 28.2.2011, lch. 13).</w:t>
      </w:r>
    </w:p>
  </w:footnote>
  <w:footnote w:id="18">
    <w:p w:rsidR="007460B6" w:rsidRDefault="00951BF0">
      <w:pPr>
        <w:pStyle w:val="FootnoteText"/>
      </w:pPr>
      <w:r>
        <w:rPr>
          <w:rStyle w:val="FootnoteReference"/>
        </w:rPr>
        <w:footnoteRef/>
      </w:r>
      <w:r>
        <w:tab/>
      </w:r>
      <w:r>
        <w:t>Rialachán (CE) Uimh. 223/2</w:t>
      </w:r>
      <w:r>
        <w:t>009 ó Pharlaimint na hEorpa agus ón gComhairle an 11 Márta 2009 maidir le Staidreamh Eorpach agus lena n</w:t>
      </w:r>
      <w:r>
        <w:noBreakHyphen/>
      </w:r>
      <w:proofErr w:type="spellStart"/>
      <w:r>
        <w:t>aisghairtear</w:t>
      </w:r>
      <w:proofErr w:type="spellEnd"/>
      <w:r>
        <w:t xml:space="preserve"> Rialachán (CE, Euratom) Uimh. 1101/2008 ó Pharlaimint na hEorpa agus ón gComhairle maidir le tarchur sonraí atá faoi réir rúndacht staidri</w:t>
      </w:r>
      <w:r>
        <w:t xml:space="preserve">mh chuig Oifig Staidrimh na gComhphobal Eorpach, Rialachán (CE) Uimh. 322/97 ón gComhairle maidir le Staidreamh Comhphobail, agus Cinneadh 89/382/CEE, Euratom ón gComhairle lena mbunaítear Coiste um Chláir Staidrimh na gComhphobal Eorpach </w:t>
      </w:r>
      <w:r>
        <w:rPr>
          <w:color w:val="000000"/>
        </w:rPr>
        <w:t>(</w:t>
      </w:r>
      <w:hyperlink r:id="rId4">
        <w:r>
          <w:rPr>
            <w:rStyle w:val="Hyperlink"/>
          </w:rPr>
          <w:t>IO L 87, 31.3.2009, lch. 164</w:t>
        </w:r>
      </w:hyperlink>
      <w:r>
        <w:rPr>
          <w:color w:val="000000"/>
        </w:rPr>
        <w:t>).</w:t>
      </w:r>
      <w:r>
        <w:t>.</w:t>
      </w:r>
    </w:p>
  </w:footnote>
  <w:footnote w:id="19">
    <w:p w:rsidR="007460B6" w:rsidRDefault="00951BF0">
      <w:pPr>
        <w:pStyle w:val="FootnoteText"/>
      </w:pPr>
      <w:r>
        <w:rPr>
          <w:rStyle w:val="FootnoteReference"/>
        </w:rPr>
        <w:footnoteRef/>
      </w:r>
      <w:r>
        <w:tab/>
      </w:r>
      <w:r>
        <w:t>Rialachán (AE) 2016/679 ó Pharlaimint na hEorpa agus ón gComhairle an 27 Aibreán 2016 maidir le daoine nádúrtha a chosaint i ndáil le s</w:t>
      </w:r>
      <w:r>
        <w:t>onraí pearsanta a phróiseáil agus maidir le saorghluaiseacht sonraí den sórt sin, agus lena n</w:t>
      </w:r>
      <w:r>
        <w:noBreakHyphen/>
      </w:r>
      <w:proofErr w:type="spellStart"/>
      <w:r>
        <w:t>aisghairtear</w:t>
      </w:r>
      <w:proofErr w:type="spellEnd"/>
      <w:r>
        <w:t xml:space="preserve"> Treoir 95/46/CE (An Rialachán Ginearálta maidir le Cosaint Sonraí) (Téacs atá ábhartha maidir le LEE), IO L 119, 4.5.2016, lch. 1–88.</w:t>
      </w:r>
    </w:p>
  </w:footnote>
  <w:footnote w:id="20">
    <w:p w:rsidR="007460B6" w:rsidRDefault="00951BF0">
      <w:pPr>
        <w:pStyle w:val="FootnoteText"/>
      </w:pPr>
      <w:r>
        <w:rPr>
          <w:rStyle w:val="FootnoteReference"/>
        </w:rPr>
        <w:footnoteRef/>
      </w:r>
      <w:r>
        <w:tab/>
      </w:r>
      <w:r>
        <w:t>Treoir (AE) 2</w:t>
      </w:r>
      <w:r>
        <w:t xml:space="preserve">016/680 ó Pharlaimint na hEorpa agus ón gComhairle an 27 Aibreán 2016 maidir le cosaint daoine nádúrtha i ndáil le próiseáil sonraí pearsanta ag údaráis inniúla chun cionta coiriúla a chosc, a imscrúdú, a bhrath nó a ionchúiseamh nó chun pionóis choiriúla </w:t>
      </w:r>
      <w:r>
        <w:t>a fhorghníomhú, agus maidir le saorghluaiseacht sonraí den sórt sin agus lena n</w:t>
      </w:r>
      <w:r>
        <w:noBreakHyphen/>
      </w:r>
      <w:proofErr w:type="spellStart"/>
      <w:r>
        <w:t>aisghairtear</w:t>
      </w:r>
      <w:proofErr w:type="spellEnd"/>
      <w:r>
        <w:t xml:space="preserve"> Cinneadh </w:t>
      </w:r>
      <w:proofErr w:type="spellStart"/>
      <w:r>
        <w:t>Réime</w:t>
      </w:r>
      <w:proofErr w:type="spellEnd"/>
      <w:r>
        <w:t> 2008/977/CGB ón gComhairle, IO L 119, 4.5.2016, lch. 89–131.</w:t>
      </w:r>
    </w:p>
  </w:footnote>
  <w:footnote w:id="21">
    <w:p w:rsidR="007460B6" w:rsidRDefault="00951BF0">
      <w:pPr>
        <w:pStyle w:val="FootnoteText"/>
      </w:pPr>
      <w:r>
        <w:rPr>
          <w:rStyle w:val="FootnoteReference"/>
        </w:rPr>
        <w:footnoteRef/>
      </w:r>
      <w:r>
        <w:tab/>
      </w:r>
      <w:r>
        <w:t xml:space="preserve">Treoir 2008/63/CE ón gCoimisiún an 20 Meitheamh 2008 maidir le hiomaíocht sna margaí </w:t>
      </w:r>
      <w:r>
        <w:t>i dtrealamh teirminéil teileachumarsáide (IO L 162, 21.06.2008, lch. 20).</w:t>
      </w:r>
    </w:p>
  </w:footnote>
  <w:footnote w:id="22">
    <w:p w:rsidR="007460B6" w:rsidRDefault="00951BF0">
      <w:pPr>
        <w:pStyle w:val="FootnoteText"/>
        <w:rPr>
          <w:lang w:val="hr-HR"/>
        </w:rPr>
      </w:pPr>
      <w:r>
        <w:rPr>
          <w:rStyle w:val="FootnoteReference"/>
        </w:rPr>
        <w:footnoteRef/>
      </w:r>
      <w:r>
        <w:tab/>
      </w:r>
      <w:r>
        <w:t>Cinneadh 2009/917/CGB ón gComhairle an 30 Samhain 2009 maidir le teicneolaíocht an eolais a úsáid chun críocha custaim,  IO L 323, 10.12.2009, lch. 20–30.</w:t>
      </w:r>
    </w:p>
  </w:footnote>
  <w:footnote w:id="23">
    <w:p w:rsidR="007460B6" w:rsidRDefault="00951BF0">
      <w:pPr>
        <w:pStyle w:val="FootnoteText"/>
      </w:pPr>
      <w:r>
        <w:rPr>
          <w:rStyle w:val="FootnoteReference"/>
        </w:rPr>
        <w:footnoteRef/>
      </w:r>
      <w:r>
        <w:tab/>
      </w:r>
      <w:r>
        <w:t>Rialachán (CE) Uimh.45/</w:t>
      </w:r>
      <w:r>
        <w:t>2001 ó Pharlaimint na hEorpa agus ón gComhairle an 18 Nollaig 2000 maidir le daoine aonair a chosaint i ndáil le sonraí pearsanta a phróiseáil ag institiúidí agus ag comhlachtaí an Chomhphobail agus maidir le saorghluaiseacht sonraí den sórt sin, IO L 8, 1</w:t>
      </w:r>
      <w:r>
        <w:t>2.1.2001.</w:t>
      </w:r>
    </w:p>
  </w:footnote>
  <w:footnote w:id="24">
    <w:p w:rsidR="007460B6" w:rsidRDefault="00951BF0">
      <w:pPr>
        <w:pStyle w:val="FootnoteText"/>
      </w:pPr>
      <w:r>
        <w:rPr>
          <w:rStyle w:val="FootnoteReference"/>
        </w:rPr>
        <w:footnoteRef/>
      </w:r>
      <w:r>
        <w:tab/>
      </w:r>
      <w:r>
        <w:t xml:space="preserve">Cinneadh Uimh. 1247/2002/CE an 1 Iúil 2002 maidir leis na rialacháin agus na coinníollacha ginearálta lena rialaítear comhlíonadh dhualgais an </w:t>
      </w:r>
      <w:proofErr w:type="spellStart"/>
      <w:r>
        <w:t>Mhaoirseora</w:t>
      </w:r>
      <w:proofErr w:type="spellEnd"/>
      <w:r>
        <w:t xml:space="preserve"> Eorpaigh ar Chosaint Sonraí, IO L 183, 12.07.2002, lch. 1.</w:t>
      </w:r>
    </w:p>
  </w:footnote>
  <w:footnote w:id="25">
    <w:p w:rsidR="007460B6" w:rsidRDefault="00951BF0">
      <w:pPr>
        <w:pStyle w:val="FootnoteText"/>
      </w:pPr>
      <w:r>
        <w:rPr>
          <w:rStyle w:val="FootnoteReference"/>
        </w:rPr>
        <w:footnoteRef/>
      </w:r>
      <w:r>
        <w:tab/>
      </w:r>
      <w:r>
        <w:t>Cinneadh 2014/886/AE ó Pharl</w:t>
      </w:r>
      <w:r>
        <w:t>aimint na hEorpa agus ón gComhairle an 4 Nollaig 2014 lena gceaptar Maoirseoir Eorpach ar Chosaint Sonraí agus Maoirseoir Cúnta, IO L 351, 09.12.2014, lch. 9.</w:t>
      </w:r>
    </w:p>
  </w:footnote>
  <w:footnote w:id="26">
    <w:p w:rsidR="007460B6" w:rsidRDefault="00951BF0">
      <w:pPr>
        <w:pStyle w:val="FootnoteText"/>
        <w:rPr>
          <w:szCs w:val="24"/>
        </w:rPr>
      </w:pPr>
      <w:r>
        <w:rPr>
          <w:rStyle w:val="FootnoteReference"/>
        </w:rPr>
        <w:footnoteRef/>
      </w:r>
      <w:r>
        <w:tab/>
      </w:r>
      <w:r>
        <w:t>ABM: Bainistiú de réir gníomhaíochtaí ABB: Buiséadú de réir gníomhaíochtaí.</w:t>
      </w:r>
    </w:p>
  </w:footnote>
  <w:footnote w:id="27">
    <w:p w:rsidR="007460B6" w:rsidRDefault="00951BF0">
      <w:pPr>
        <w:pStyle w:val="FootnoteText"/>
        <w:rPr>
          <w:szCs w:val="24"/>
        </w:rPr>
      </w:pPr>
      <w:r>
        <w:rPr>
          <w:rStyle w:val="FootnoteReference"/>
        </w:rPr>
        <w:footnoteRef/>
      </w:r>
      <w:r>
        <w:tab/>
      </w:r>
      <w:r>
        <w:t>Mar a thagraítear</w:t>
      </w:r>
      <w:r>
        <w:t xml:space="preserve"> dó in Airteagal 54(2)(a) nó (b) den Rialachán Airgeadais.</w:t>
      </w:r>
    </w:p>
  </w:footnote>
  <w:footnote w:id="28">
    <w:p w:rsidR="007460B6" w:rsidRDefault="00951BF0">
      <w:pPr>
        <w:pStyle w:val="FootnoteText"/>
        <w:rPr>
          <w:lang w:val="hr-HR"/>
        </w:rPr>
      </w:pPr>
      <w:r>
        <w:rPr>
          <w:rStyle w:val="FootnoteReference"/>
        </w:rPr>
        <w:footnoteRef/>
      </w:r>
      <w:r>
        <w:tab/>
      </w:r>
      <w:r>
        <w:t xml:space="preserve">JUST/2013/FRAC/FW/0157/A4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multiple</w:t>
      </w:r>
      <w:proofErr w:type="spellEnd"/>
      <w:r>
        <w:t xml:space="preserve"> </w:t>
      </w:r>
      <w:proofErr w:type="spellStart"/>
      <w:r>
        <w:t>framework</w:t>
      </w:r>
      <w:proofErr w:type="spellEnd"/>
      <w:r>
        <w:t xml:space="preserve"> </w:t>
      </w:r>
      <w:proofErr w:type="spellStart"/>
      <w:r>
        <w:t>contract</w:t>
      </w:r>
      <w:proofErr w:type="spellEnd"/>
      <w:r>
        <w:t xml:space="preserve"> JUST/2011/EVAL/01 (RS 2013/05) - </w:t>
      </w:r>
      <w:proofErr w:type="spellStart"/>
      <w:r>
        <w:t>Evaluation</w:t>
      </w:r>
      <w:proofErr w:type="spellEnd"/>
      <w:r>
        <w:t xml:space="preserve"> </w:t>
      </w:r>
      <w:proofErr w:type="spellStart"/>
      <w:r>
        <w:t>Study</w:t>
      </w:r>
      <w:proofErr w:type="spellEnd"/>
      <w:r>
        <w:t xml:space="preserve"> </w:t>
      </w:r>
      <w:proofErr w:type="spellStart"/>
      <w:r>
        <w:t>on</w:t>
      </w:r>
      <w:proofErr w:type="spellEnd"/>
      <w:r>
        <w:t xml:space="preserve"> </w:t>
      </w:r>
      <w:proofErr w:type="spellStart"/>
      <w:r>
        <w:t>Regulation</w:t>
      </w:r>
      <w:proofErr w:type="spellEnd"/>
      <w:r>
        <w:t xml:space="preserve"> (EC) 45/2001, le </w:t>
      </w:r>
      <w:proofErr w:type="spellStart"/>
      <w:r>
        <w:t>Ernst</w:t>
      </w:r>
      <w:proofErr w:type="spellEnd"/>
      <w:r>
        <w:t xml:space="preserve"> </w:t>
      </w:r>
      <w:proofErr w:type="spellStart"/>
      <w:r>
        <w:t>and</w:t>
      </w:r>
      <w:proofErr w:type="spellEnd"/>
      <w:r>
        <w:t xml:space="preserve"> </w:t>
      </w:r>
      <w:proofErr w:type="spellStart"/>
      <w:r>
        <w:t>Young</w:t>
      </w:r>
      <w:proofErr w:type="spellEnd"/>
    </w:p>
  </w:footnote>
  <w:footnote w:id="29">
    <w:p w:rsidR="007460B6" w:rsidRDefault="00951BF0">
      <w:pPr>
        <w:pStyle w:val="FootnoteText"/>
        <w:rPr>
          <w:szCs w:val="24"/>
        </w:rPr>
      </w:pPr>
      <w:r>
        <w:rPr>
          <w:rStyle w:val="FootnoteReference"/>
        </w:rPr>
        <w:footnoteRef/>
      </w:r>
      <w:r>
        <w:tab/>
      </w:r>
      <w:r>
        <w:t>Is féidir mionsonraí</w:t>
      </w:r>
      <w:r>
        <w:t xml:space="preserve"> ar na modhanna bainistíochta agus tagairtí don Rialachán Airgeadais a fheiceáil ar shuíomh gréasáin Ard-Stiúrthóireacht an Bhuiséid: </w:t>
      </w:r>
      <w:hyperlink r:id="rId5">
        <w:r>
          <w:rPr>
            <w:rStyle w:val="Hyperlink"/>
            <w:sz w:val="18"/>
          </w:rPr>
          <w:t>http://www.cc.cec/budg/man/budgmanag/budgmanag_e</w:t>
        </w:r>
        <w:r>
          <w:rPr>
            <w:rStyle w:val="Hyperlink"/>
            <w:sz w:val="18"/>
          </w:rPr>
          <w:t>n.html</w:t>
        </w:r>
      </w:hyperlink>
    </w:p>
  </w:footnote>
  <w:footnote w:id="30">
    <w:p w:rsidR="007460B6" w:rsidRDefault="00951BF0">
      <w:pPr>
        <w:pStyle w:val="FootnoteText"/>
        <w:rPr>
          <w:szCs w:val="24"/>
        </w:rPr>
      </w:pPr>
      <w:r>
        <w:rPr>
          <w:rStyle w:val="FootnoteReference"/>
        </w:rPr>
        <w:footnoteRef/>
      </w:r>
      <w:r>
        <w:tab/>
      </w:r>
      <w:r>
        <w:t xml:space="preserve">LD = </w:t>
      </w:r>
      <w:proofErr w:type="spellStart"/>
      <w:r>
        <w:t>Leithreasuithe</w:t>
      </w:r>
      <w:proofErr w:type="spellEnd"/>
      <w:r>
        <w:t xml:space="preserve"> difreáilte / LN = </w:t>
      </w:r>
      <w:proofErr w:type="spellStart"/>
      <w:r>
        <w:t>Leithreasuithe</w:t>
      </w:r>
      <w:proofErr w:type="spellEnd"/>
      <w:r>
        <w:t xml:space="preserve"> </w:t>
      </w:r>
      <w:proofErr w:type="spellStart"/>
      <w:r>
        <w:t>neamhdhifreáilte</w:t>
      </w:r>
      <w:proofErr w:type="spellEnd"/>
    </w:p>
  </w:footnote>
  <w:footnote w:id="31">
    <w:p w:rsidR="007460B6" w:rsidRDefault="00951BF0">
      <w:pPr>
        <w:pStyle w:val="FootnoteText"/>
        <w:rPr>
          <w:szCs w:val="24"/>
        </w:rPr>
      </w:pPr>
      <w:r>
        <w:rPr>
          <w:rStyle w:val="FootnoteReference"/>
        </w:rPr>
        <w:footnoteRef/>
      </w:r>
      <w:r>
        <w:tab/>
      </w:r>
      <w:r>
        <w:t xml:space="preserve">CSTE: Comhlachas Saorthrádála na hEorpa. </w:t>
      </w:r>
    </w:p>
  </w:footnote>
  <w:footnote w:id="32">
    <w:p w:rsidR="007460B6" w:rsidRDefault="00951BF0">
      <w:pPr>
        <w:pStyle w:val="FootnoteText"/>
        <w:rPr>
          <w:szCs w:val="24"/>
        </w:rPr>
      </w:pPr>
      <w:r>
        <w:rPr>
          <w:rStyle w:val="FootnoteReference"/>
        </w:rPr>
        <w:footnoteRef/>
      </w:r>
      <w:r>
        <w:tab/>
      </w:r>
      <w:r>
        <w:t>Tíortha is iarrthóirí agus, nuair is iomchuí, tíortha ó na Balcáin Thiar a d'fhéadfadh bheith ina n</w:t>
      </w:r>
      <w:r>
        <w:noBreakHyphen/>
        <w:t>iarrthóirí.</w:t>
      </w:r>
    </w:p>
  </w:footnote>
  <w:footnote w:id="33">
    <w:p w:rsidR="007460B6" w:rsidRDefault="00951BF0">
      <w:pPr>
        <w:pStyle w:val="FootnoteText"/>
        <w:rPr>
          <w:lang w:val="hr-HR"/>
        </w:rPr>
      </w:pPr>
      <w:r>
        <w:rPr>
          <w:rStyle w:val="FootnoteReference"/>
        </w:rPr>
        <w:footnoteRef/>
      </w:r>
      <w:r>
        <w:tab/>
      </w:r>
      <w:r>
        <w:t>Doiciméad inmheán</w:t>
      </w:r>
      <w:r>
        <w:t xml:space="preserve">ach oibre de chuid an Choimisiúin, </w:t>
      </w:r>
      <w:proofErr w:type="spellStart"/>
      <w:r>
        <w:t>Mesúnú</w:t>
      </w:r>
      <w:proofErr w:type="spellEnd"/>
      <w:r>
        <w:t xml:space="preserve"> Tionchair, SEC (2012) 72 deiridh, leathanach 110.</w:t>
      </w:r>
    </w:p>
  </w:footnote>
  <w:footnote w:id="34">
    <w:p w:rsidR="007460B6" w:rsidRDefault="00951BF0">
      <w:pPr>
        <w:pStyle w:val="FootnoteText"/>
        <w:rPr>
          <w:szCs w:val="24"/>
        </w:rPr>
      </w:pPr>
      <w:r>
        <w:rPr>
          <w:rStyle w:val="FootnoteReference"/>
        </w:rPr>
        <w:footnoteRef/>
      </w:r>
      <w:r>
        <w:tab/>
      </w:r>
      <w:r>
        <w:t>Is í bliain N an bhliain a chuirfear tús le cur chun feidhme an togra/tionscnaimh.</w:t>
      </w:r>
    </w:p>
  </w:footnote>
  <w:footnote w:id="35">
    <w:p w:rsidR="007460B6" w:rsidRDefault="00951BF0">
      <w:pPr>
        <w:pStyle w:val="FootnoteText"/>
        <w:rPr>
          <w:szCs w:val="24"/>
        </w:rPr>
      </w:pPr>
      <w:r>
        <w:rPr>
          <w:rStyle w:val="FootnoteReference"/>
        </w:rPr>
        <w:footnoteRef/>
      </w:r>
      <w:r>
        <w:tab/>
      </w:r>
      <w:r>
        <w:t xml:space="preserve">Cúnamh agus caiteachas teicniúil agus/nó riaracháin ar mhaithe le cláir </w:t>
      </w:r>
      <w:r>
        <w:t>agus/nó bearta de chuid AE (</w:t>
      </w:r>
      <w:proofErr w:type="spellStart"/>
      <w:r>
        <w:t>seanlínte</w:t>
      </w:r>
      <w:proofErr w:type="spellEnd"/>
      <w:r>
        <w:t xml:space="preserve"> "BA") a chur chun feidhme, taighde indíreach, taighde díreach.</w:t>
      </w:r>
    </w:p>
  </w:footnote>
  <w:footnote w:id="36">
    <w:p w:rsidR="007460B6" w:rsidRDefault="00951BF0">
      <w:pPr>
        <w:pStyle w:val="FootnoteText"/>
        <w:rPr>
          <w:szCs w:val="24"/>
        </w:rPr>
      </w:pPr>
      <w:r>
        <w:rPr>
          <w:rStyle w:val="FootnoteReference"/>
        </w:rPr>
        <w:footnoteRef/>
      </w:r>
      <w:r>
        <w:tab/>
      </w:r>
      <w:r>
        <w:t>Is í bliain N an bhliain a chuirfear tús le cur chun feidhme an togra/tionscnaimh.</w:t>
      </w:r>
    </w:p>
  </w:footnote>
  <w:footnote w:id="37">
    <w:p w:rsidR="007460B6" w:rsidRDefault="00951BF0">
      <w:pPr>
        <w:pStyle w:val="FootnoteText"/>
        <w:rPr>
          <w:szCs w:val="24"/>
        </w:rPr>
      </w:pPr>
      <w:r>
        <w:rPr>
          <w:rStyle w:val="FootnoteReference"/>
        </w:rPr>
        <w:footnoteRef/>
      </w:r>
      <w:r>
        <w:tab/>
      </w:r>
      <w:r>
        <w:t xml:space="preserve">Táirgí agus seirbhísí a chuirfear ar fáil a áirítear ar na haschuir </w:t>
      </w:r>
      <w:r>
        <w:t>(</w:t>
      </w:r>
      <w:proofErr w:type="spellStart"/>
      <w:r>
        <w:t>e.g</w:t>
      </w:r>
      <w:proofErr w:type="spellEnd"/>
      <w:r>
        <w:t xml:space="preserve">.: líon na malartuithe mac léinn a fhaigheann maoiniú, iomlán </w:t>
      </w:r>
      <w:proofErr w:type="spellStart"/>
      <w:r>
        <w:t>km</w:t>
      </w:r>
      <w:proofErr w:type="spellEnd"/>
      <w:r>
        <w:t xml:space="preserve"> de bhóithre a rinneadh, etc.).</w:t>
      </w:r>
    </w:p>
  </w:footnote>
  <w:footnote w:id="38">
    <w:p w:rsidR="007460B6" w:rsidRDefault="00951BF0">
      <w:pPr>
        <w:pStyle w:val="FootnoteText"/>
        <w:rPr>
          <w:szCs w:val="24"/>
        </w:rPr>
      </w:pPr>
      <w:r>
        <w:rPr>
          <w:rStyle w:val="FootnoteReference"/>
        </w:rPr>
        <w:footnoteRef/>
      </w:r>
      <w:r>
        <w:tab/>
      </w:r>
      <w:r>
        <w:t xml:space="preserve">Mar a thuairiscítear i bpointe 1.4.2. 'Cuspóirí sonracha...' </w:t>
      </w:r>
    </w:p>
  </w:footnote>
  <w:footnote w:id="39">
    <w:p w:rsidR="007460B6" w:rsidRDefault="00951BF0">
      <w:pPr>
        <w:pStyle w:val="FootnoteText"/>
        <w:rPr>
          <w:szCs w:val="24"/>
        </w:rPr>
      </w:pPr>
      <w:r>
        <w:rPr>
          <w:rStyle w:val="FootnoteReference"/>
        </w:rPr>
        <w:footnoteRef/>
      </w:r>
      <w:r>
        <w:tab/>
      </w:r>
      <w:r>
        <w:t>Is í bliain N an bhliain a chuirfear tús le cur chun feidhme an togra/tionscnaimh.</w:t>
      </w:r>
    </w:p>
  </w:footnote>
  <w:footnote w:id="40">
    <w:p w:rsidR="007460B6" w:rsidRDefault="00951BF0">
      <w:pPr>
        <w:pStyle w:val="FootnoteText"/>
        <w:rPr>
          <w:szCs w:val="24"/>
        </w:rPr>
      </w:pPr>
      <w:r>
        <w:rPr>
          <w:rStyle w:val="FootnoteReference"/>
        </w:rPr>
        <w:footnoteRef/>
      </w:r>
      <w:r>
        <w:tab/>
      </w:r>
      <w:r>
        <w:t>Cúnam</w:t>
      </w:r>
      <w:r>
        <w:t>h agus caiteachas teicniúil agus/nó riaracháin ar mhaithe le cláir agus/nó bearta de chuid AE (</w:t>
      </w:r>
      <w:proofErr w:type="spellStart"/>
      <w:r>
        <w:t>seanlínte</w:t>
      </w:r>
      <w:proofErr w:type="spellEnd"/>
      <w:r>
        <w:t xml:space="preserve"> "BA") a chur chun feidhme, taighde indíreach, taighde díreach.</w:t>
      </w:r>
    </w:p>
  </w:footnote>
  <w:footnote w:id="41">
    <w:p w:rsidR="007460B6" w:rsidRDefault="00951BF0">
      <w:pPr>
        <w:pStyle w:val="FootnoteText"/>
        <w:rPr>
          <w:szCs w:val="24"/>
        </w:rPr>
      </w:pPr>
      <w:r>
        <w:rPr>
          <w:rStyle w:val="FootnoteReference"/>
        </w:rPr>
        <w:footnoteRef/>
      </w:r>
      <w:r>
        <w:tab/>
      </w:r>
      <w:r>
        <w:t>CA = Ball foirne ar conradh; LA= Ball foirne áitiúil; SNE= Saineolaí náisiúnta ar iasa</w:t>
      </w:r>
      <w:r>
        <w:t xml:space="preserve">cht; INT= Ball foirne gníomhaireachta; JED = Saineolaí sóisearach i dtoscaireacht. </w:t>
      </w:r>
    </w:p>
  </w:footnote>
  <w:footnote w:id="42">
    <w:p w:rsidR="007460B6" w:rsidRDefault="00951BF0">
      <w:pPr>
        <w:pStyle w:val="FootnoteText"/>
        <w:rPr>
          <w:szCs w:val="24"/>
        </w:rPr>
      </w:pPr>
      <w:r>
        <w:rPr>
          <w:rStyle w:val="FootnoteReference"/>
        </w:rPr>
        <w:footnoteRef/>
      </w:r>
      <w:r>
        <w:tab/>
      </w:r>
      <w:r>
        <w:t xml:space="preserve">Fo-uasteorainn d'fhoireann sheachtrach arna cumhdach ag </w:t>
      </w:r>
      <w:proofErr w:type="spellStart"/>
      <w:r>
        <w:t>leithreasuithe</w:t>
      </w:r>
      <w:proofErr w:type="spellEnd"/>
      <w:r>
        <w:t xml:space="preserve"> faoi chomhair oibríochtaí (na </w:t>
      </w:r>
      <w:proofErr w:type="spellStart"/>
      <w:r>
        <w:t>seanlínte</w:t>
      </w:r>
      <w:proofErr w:type="spellEnd"/>
      <w:r>
        <w:t xml:space="preserve"> "BA").</w:t>
      </w:r>
    </w:p>
  </w:footnote>
  <w:footnote w:id="43">
    <w:p w:rsidR="007460B6" w:rsidRDefault="00951BF0">
      <w:pPr>
        <w:pStyle w:val="FootnoteText"/>
        <w:rPr>
          <w:szCs w:val="24"/>
        </w:rPr>
      </w:pPr>
      <w:r>
        <w:rPr>
          <w:rStyle w:val="FootnoteReference"/>
        </w:rPr>
        <w:footnoteRef/>
      </w:r>
      <w:r>
        <w:tab/>
      </w:r>
      <w:r>
        <w:t>A fhad a bhaineann le hacmhainní dílse traidisiúnt</w:t>
      </w:r>
      <w:r>
        <w:t xml:space="preserve">a (dleachtanna talmhaíochta, tobhaigh siúcra), ní mór na méideanna a luaitear a bheith ina </w:t>
      </w:r>
      <w:proofErr w:type="spellStart"/>
      <w:r>
        <w:t>nglanmhéideanna</w:t>
      </w:r>
      <w:proofErr w:type="spellEnd"/>
      <w:r>
        <w:t xml:space="preserve">, i.e. méideanna </w:t>
      </w:r>
      <w:proofErr w:type="spellStart"/>
      <w:r>
        <w:t>comhlána</w:t>
      </w:r>
      <w:proofErr w:type="spellEnd"/>
      <w:r>
        <w:t xml:space="preserve"> agus 25 %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0" w:rsidRPr="00951BF0" w:rsidRDefault="00951BF0" w:rsidP="00951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587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3B0E0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181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8A17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23"/>
  </w:num>
  <w:num w:numId="4">
    <w:abstractNumId w:val="20"/>
  </w:num>
  <w:num w:numId="5">
    <w:abstractNumId w:val="24"/>
  </w:num>
  <w:num w:numId="6">
    <w:abstractNumId w:val="4"/>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0"/>
  </w:num>
  <w:num w:numId="12">
    <w:abstractNumId w:val="12"/>
    <w:lvlOverride w:ilvl="0">
      <w:startOverride w:val="1"/>
    </w:lvlOverride>
  </w:num>
  <w:num w:numId="13">
    <w:abstractNumId w:val="18"/>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22"/>
  </w:num>
  <w:num w:numId="35">
    <w:abstractNumId w:val="9"/>
  </w:num>
  <w:num w:numId="36">
    <w:abstractNumId w:val="13"/>
  </w:num>
  <w:num w:numId="37">
    <w:abstractNumId w:val="7"/>
  </w:num>
  <w:num w:numId="38">
    <w:abstractNumId w:val="21"/>
  </w:num>
  <w:num w:numId="39">
    <w:abstractNumId w:val="6"/>
  </w:num>
  <w:num w:numId="40">
    <w:abstractNumId w:val="14"/>
  </w:num>
  <w:num w:numId="41">
    <w:abstractNumId w:val="17"/>
  </w:num>
  <w:num w:numId="42">
    <w:abstractNumId w:val="18"/>
  </w:num>
  <w:num w:numId="43">
    <w:abstractNumId w:val="8"/>
  </w:num>
  <w:num w:numId="44">
    <w:abstractNumId w:val="16"/>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7 11:13:19"/>
    <w:docVar w:name="DQCRepairStyles" w:val=";Heading 1;Heading 2;Heading 3;Heading 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253ECC998A04E6EB790A547E4522432"/>
    <w:docVar w:name="LW_CROSSREFERENCE" w:val="&lt;UNUSED&gt;"/>
    <w:docVar w:name="LW_DocType" w:val="COM"/>
    <w:docVar w:name="LW_EMISSION" w:val="10.1.2017"/>
    <w:docVar w:name="LW_EMISSION_ISODATE" w:val="2017-01-10"/>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002"/>
    <w:docVar w:name="LW_REF.II.NEW.CP_YEAR" w:val="2017"/>
    <w:docVar w:name="LW_REF.INST.NEW" w:val="COM"/>
    <w:docVar w:name="LW_REF.INST.NEW_ADOPTED" w:val="final"/>
    <w:docVar w:name="LW_REF.INST.NEW_TEXT" w:val="(2017) 8"/>
    <w:docVar w:name="LW_REF.INTERNE" w:val="&lt;UNUSED&gt;"/>
    <w:docVar w:name="LW_SOUS.TITRE.OBJ.CP" w:val="&lt;UNUSED&gt;"/>
    <w:docVar w:name="LW_STATUT.CP" w:val="Togra le haghaidh"/>
    <w:docVar w:name="LW_SUPERTITRE" w:val="&lt;UNUSED&gt;"/>
    <w:docVar w:name="LW_TITRE.OBJ.CP" w:val="maidir le daoine aonair a chosaint i ndáil le sonraí pearsanta a phróiseáil ag institiúidí, comhlachtaí, oifigí agus gníomhaireachtaí an Aontais agus maidir le saorghluaiseacht sonraí den sórt sin, agus lena n-aisghairtear Rialachán (CE) Uimh. 45/2001 agus Cinneadh Uimh. 1247/2002/CE. "/>
    <w:docVar w:name="LW_TYPE.DOC.CP" w:val="RIALACHÁN Ó PHARLAIMINT NA hEORPA AGUS ÓN gCOMHAIRLE"/>
  </w:docVars>
  <w:rsids>
    <w:rsidRoot w:val="007460B6"/>
    <w:rsid w:val="007460B6"/>
    <w:rsid w:val="00951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rPr>
  </w:style>
  <w:style w:type="paragraph" w:customStyle="1" w:styleId="Pointabc">
    <w:name w:val="Point abc"/>
    <w:basedOn w:val="Normal"/>
    <w:pPr>
      <w:numPr>
        <w:ilvl w:val="1"/>
        <w:numId w:val="8"/>
      </w:numPr>
      <w:spacing w:line="360" w:lineRule="auto"/>
      <w:jc w:val="left"/>
    </w:pPr>
    <w:rPr>
      <w:rFonts w:eastAsia="Times New Roman"/>
      <w:szCs w:val="24"/>
    </w:rPr>
  </w:style>
  <w:style w:type="paragraph" w:customStyle="1" w:styleId="Pointabc2">
    <w:name w:val="Point abc (2)"/>
    <w:basedOn w:val="Normal"/>
    <w:pPr>
      <w:numPr>
        <w:ilvl w:val="5"/>
        <w:numId w:val="8"/>
      </w:numPr>
      <w:spacing w:line="360" w:lineRule="auto"/>
      <w:jc w:val="left"/>
      <w:outlineLvl w:val="1"/>
    </w:pPr>
    <w:rPr>
      <w:rFonts w:eastAsia="Times New Roman"/>
      <w:szCs w:val="24"/>
    </w:rPr>
  </w:style>
  <w:style w:type="paragraph" w:customStyle="1" w:styleId="Pointabc3">
    <w:name w:val="Point abc (3)"/>
    <w:basedOn w:val="Normal"/>
    <w:pPr>
      <w:numPr>
        <w:ilvl w:val="7"/>
        <w:numId w:val="8"/>
      </w:numPr>
      <w:spacing w:line="360" w:lineRule="auto"/>
      <w:jc w:val="left"/>
      <w:outlineLvl w:val="2"/>
    </w:pPr>
    <w:rPr>
      <w:rFonts w:eastAsia="Times New Roman"/>
      <w:szCs w:val="24"/>
    </w:rPr>
  </w:style>
  <w:style w:type="paragraph" w:customStyle="1" w:styleId="Pointabc4">
    <w:name w:val="Point abc (4)"/>
    <w:basedOn w:val="Normal"/>
    <w:pPr>
      <w:numPr>
        <w:ilvl w:val="8"/>
        <w:numId w:val="8"/>
      </w:numPr>
      <w:spacing w:line="360" w:lineRule="auto"/>
      <w:jc w:val="left"/>
      <w:outlineLvl w:val="3"/>
    </w:pPr>
    <w:rPr>
      <w:rFonts w:eastAsia="Times New Roman"/>
      <w:szCs w:val="24"/>
    </w:rPr>
  </w:style>
  <w:style w:type="paragraph" w:customStyle="1" w:styleId="Point123">
    <w:name w:val="Point 123"/>
    <w:basedOn w:val="Normal"/>
    <w:pPr>
      <w:numPr>
        <w:numId w:val="8"/>
      </w:numPr>
      <w:spacing w:line="360" w:lineRule="auto"/>
      <w:jc w:val="left"/>
    </w:pPr>
    <w:rPr>
      <w:rFonts w:eastAsia="Times New Roman"/>
      <w:szCs w:val="24"/>
    </w:rPr>
  </w:style>
  <w:style w:type="paragraph" w:customStyle="1" w:styleId="Point1231">
    <w:name w:val="Point 123 (1)"/>
    <w:basedOn w:val="Normal"/>
    <w:pPr>
      <w:numPr>
        <w:ilvl w:val="2"/>
        <w:numId w:val="8"/>
      </w:numPr>
      <w:spacing w:line="360" w:lineRule="auto"/>
      <w:jc w:val="left"/>
      <w:outlineLvl w:val="0"/>
    </w:pPr>
    <w:rPr>
      <w:rFonts w:eastAsia="Times New Roman"/>
      <w:szCs w:val="24"/>
    </w:rPr>
  </w:style>
  <w:style w:type="paragraph" w:customStyle="1" w:styleId="Point1232">
    <w:name w:val="Point 123 (2)"/>
    <w:basedOn w:val="Normal"/>
    <w:pPr>
      <w:numPr>
        <w:ilvl w:val="4"/>
        <w:numId w:val="8"/>
      </w:numPr>
      <w:spacing w:line="360" w:lineRule="auto"/>
      <w:jc w:val="left"/>
      <w:outlineLvl w:val="1"/>
    </w:pPr>
    <w:rPr>
      <w:rFonts w:eastAsia="Times New Roman"/>
      <w:szCs w:val="24"/>
    </w:rPr>
  </w:style>
  <w:style w:type="paragraph" w:customStyle="1" w:styleId="Point1233">
    <w:name w:val="Point 123 (3)"/>
    <w:basedOn w:val="Normal"/>
    <w:pPr>
      <w:numPr>
        <w:ilvl w:val="6"/>
        <w:numId w:val="8"/>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paragraph" w:customStyle="1" w:styleId="normal20">
    <w:name w:val="normal2"/>
    <w:basedOn w:val="Normal"/>
    <w:pPr>
      <w:spacing w:after="0" w:line="312" w:lineRule="atLeast"/>
    </w:pPr>
    <w:rPr>
      <w:rFonts w:eastAsia="Times New Roman"/>
      <w:szCs w:val="24"/>
      <w:lang w:eastAsia="en-GB"/>
    </w:rPr>
  </w:style>
  <w:style w:type="character" w:customStyle="1" w:styleId="super">
    <w:name w:val="super"/>
    <w:basedOn w:val="DefaultParagraphFont"/>
    <w:rPr>
      <w:sz w:val="17"/>
      <w:szCs w:val="17"/>
      <w:vertAlign w:val="superscript"/>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lang w:eastAsia="en-GB"/>
    </w:rPr>
  </w:style>
  <w:style w:type="paragraph" w:customStyle="1" w:styleId="numpal">
    <w:name w:val="numpal"/>
    <w:basedOn w:val="Normal"/>
    <w:pPr>
      <w:ind w:left="720" w:hanging="720"/>
      <w:outlineLvl w:val="0"/>
    </w:pPr>
  </w:style>
  <w:style w:type="paragraph" w:customStyle="1" w:styleId="ListDash">
    <w:name w:val="List Dash"/>
    <w:basedOn w:val="Normal"/>
    <w:pPr>
      <w:numPr>
        <w:numId w:val="9"/>
      </w:numPr>
    </w:pPr>
    <w:rPr>
      <w:rFonts w:eastAsia="Times New Roman"/>
      <w:szCs w:val="24"/>
      <w:lang w:eastAsia="de-D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lang w:eastAsia="en-GB"/>
    </w:rPr>
  </w:style>
  <w:style w:type="paragraph" w:customStyle="1" w:styleId="Recital">
    <w:name w:val="Recital"/>
    <w:basedOn w:val="Normal"/>
    <w:rPr>
      <w:szCs w:val="24"/>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ListNumber4">
    <w:name w:val="List Number 4"/>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onsiderant">
    <w:name w:val="Considerant"/>
    <w:basedOn w:val="NumPar1"/>
    <w:rPr>
      <w:szCs w:val="24"/>
    </w:rPr>
  </w:style>
  <w:style w:type="paragraph" w:customStyle="1" w:styleId="numbering">
    <w:name w:val="numbering"/>
    <w:basedOn w:val="Considrant"/>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29"/>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51BF0"/>
    <w:pPr>
      <w:tabs>
        <w:tab w:val="center" w:pos="4535"/>
        <w:tab w:val="right" w:pos="9071"/>
      </w:tabs>
      <w:spacing w:before="0"/>
    </w:pPr>
  </w:style>
  <w:style w:type="character" w:customStyle="1" w:styleId="HeaderChar">
    <w:name w:val="Header Char"/>
    <w:basedOn w:val="DefaultParagraphFont"/>
    <w:link w:val="Header"/>
    <w:uiPriority w:val="99"/>
    <w:rsid w:val="00951BF0"/>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51BF0"/>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rPr>
  </w:style>
  <w:style w:type="paragraph" w:customStyle="1" w:styleId="Pointabc">
    <w:name w:val="Point abc"/>
    <w:basedOn w:val="Normal"/>
    <w:pPr>
      <w:numPr>
        <w:ilvl w:val="1"/>
        <w:numId w:val="8"/>
      </w:numPr>
      <w:spacing w:line="360" w:lineRule="auto"/>
      <w:jc w:val="left"/>
    </w:pPr>
    <w:rPr>
      <w:rFonts w:eastAsia="Times New Roman"/>
      <w:szCs w:val="24"/>
    </w:rPr>
  </w:style>
  <w:style w:type="paragraph" w:customStyle="1" w:styleId="Pointabc2">
    <w:name w:val="Point abc (2)"/>
    <w:basedOn w:val="Normal"/>
    <w:pPr>
      <w:numPr>
        <w:ilvl w:val="5"/>
        <w:numId w:val="8"/>
      </w:numPr>
      <w:spacing w:line="360" w:lineRule="auto"/>
      <w:jc w:val="left"/>
      <w:outlineLvl w:val="1"/>
    </w:pPr>
    <w:rPr>
      <w:rFonts w:eastAsia="Times New Roman"/>
      <w:szCs w:val="24"/>
    </w:rPr>
  </w:style>
  <w:style w:type="paragraph" w:customStyle="1" w:styleId="Pointabc3">
    <w:name w:val="Point abc (3)"/>
    <w:basedOn w:val="Normal"/>
    <w:pPr>
      <w:numPr>
        <w:ilvl w:val="7"/>
        <w:numId w:val="8"/>
      </w:numPr>
      <w:spacing w:line="360" w:lineRule="auto"/>
      <w:jc w:val="left"/>
      <w:outlineLvl w:val="2"/>
    </w:pPr>
    <w:rPr>
      <w:rFonts w:eastAsia="Times New Roman"/>
      <w:szCs w:val="24"/>
    </w:rPr>
  </w:style>
  <w:style w:type="paragraph" w:customStyle="1" w:styleId="Pointabc4">
    <w:name w:val="Point abc (4)"/>
    <w:basedOn w:val="Normal"/>
    <w:pPr>
      <w:numPr>
        <w:ilvl w:val="8"/>
        <w:numId w:val="8"/>
      </w:numPr>
      <w:spacing w:line="360" w:lineRule="auto"/>
      <w:jc w:val="left"/>
      <w:outlineLvl w:val="3"/>
    </w:pPr>
    <w:rPr>
      <w:rFonts w:eastAsia="Times New Roman"/>
      <w:szCs w:val="24"/>
    </w:rPr>
  </w:style>
  <w:style w:type="paragraph" w:customStyle="1" w:styleId="Point123">
    <w:name w:val="Point 123"/>
    <w:basedOn w:val="Normal"/>
    <w:pPr>
      <w:numPr>
        <w:numId w:val="8"/>
      </w:numPr>
      <w:spacing w:line="360" w:lineRule="auto"/>
      <w:jc w:val="left"/>
    </w:pPr>
    <w:rPr>
      <w:rFonts w:eastAsia="Times New Roman"/>
      <w:szCs w:val="24"/>
    </w:rPr>
  </w:style>
  <w:style w:type="paragraph" w:customStyle="1" w:styleId="Point1231">
    <w:name w:val="Point 123 (1)"/>
    <w:basedOn w:val="Normal"/>
    <w:pPr>
      <w:numPr>
        <w:ilvl w:val="2"/>
        <w:numId w:val="8"/>
      </w:numPr>
      <w:spacing w:line="360" w:lineRule="auto"/>
      <w:jc w:val="left"/>
      <w:outlineLvl w:val="0"/>
    </w:pPr>
    <w:rPr>
      <w:rFonts w:eastAsia="Times New Roman"/>
      <w:szCs w:val="24"/>
    </w:rPr>
  </w:style>
  <w:style w:type="paragraph" w:customStyle="1" w:styleId="Point1232">
    <w:name w:val="Point 123 (2)"/>
    <w:basedOn w:val="Normal"/>
    <w:pPr>
      <w:numPr>
        <w:ilvl w:val="4"/>
        <w:numId w:val="8"/>
      </w:numPr>
      <w:spacing w:line="360" w:lineRule="auto"/>
      <w:jc w:val="left"/>
      <w:outlineLvl w:val="1"/>
    </w:pPr>
    <w:rPr>
      <w:rFonts w:eastAsia="Times New Roman"/>
      <w:szCs w:val="24"/>
    </w:rPr>
  </w:style>
  <w:style w:type="paragraph" w:customStyle="1" w:styleId="Point1233">
    <w:name w:val="Point 123 (3)"/>
    <w:basedOn w:val="Normal"/>
    <w:pPr>
      <w:numPr>
        <w:ilvl w:val="6"/>
        <w:numId w:val="8"/>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paragraph" w:customStyle="1" w:styleId="normal20">
    <w:name w:val="normal2"/>
    <w:basedOn w:val="Normal"/>
    <w:pPr>
      <w:spacing w:after="0" w:line="312" w:lineRule="atLeast"/>
    </w:pPr>
    <w:rPr>
      <w:rFonts w:eastAsia="Times New Roman"/>
      <w:szCs w:val="24"/>
      <w:lang w:eastAsia="en-GB"/>
    </w:rPr>
  </w:style>
  <w:style w:type="character" w:customStyle="1" w:styleId="super">
    <w:name w:val="super"/>
    <w:basedOn w:val="DefaultParagraphFont"/>
    <w:rPr>
      <w:sz w:val="17"/>
      <w:szCs w:val="17"/>
      <w:vertAlign w:val="superscript"/>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lang w:eastAsia="en-GB"/>
    </w:rPr>
  </w:style>
  <w:style w:type="paragraph" w:customStyle="1" w:styleId="numpal">
    <w:name w:val="numpal"/>
    <w:basedOn w:val="Normal"/>
    <w:pPr>
      <w:ind w:left="720" w:hanging="720"/>
      <w:outlineLvl w:val="0"/>
    </w:pPr>
  </w:style>
  <w:style w:type="paragraph" w:customStyle="1" w:styleId="ListDash">
    <w:name w:val="List Dash"/>
    <w:basedOn w:val="Normal"/>
    <w:pPr>
      <w:numPr>
        <w:numId w:val="9"/>
      </w:numPr>
    </w:pPr>
    <w:rPr>
      <w:rFonts w:eastAsia="Times New Roman"/>
      <w:szCs w:val="24"/>
      <w:lang w:eastAsia="de-D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lang w:eastAsia="en-GB"/>
    </w:rPr>
  </w:style>
  <w:style w:type="paragraph" w:customStyle="1" w:styleId="Recital">
    <w:name w:val="Recital"/>
    <w:basedOn w:val="Normal"/>
    <w:rPr>
      <w:szCs w:val="24"/>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ListNumber4">
    <w:name w:val="List Number 4"/>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onsiderant">
    <w:name w:val="Considerant"/>
    <w:basedOn w:val="NumPar1"/>
    <w:rPr>
      <w:szCs w:val="24"/>
    </w:rPr>
  </w:style>
  <w:style w:type="paragraph" w:customStyle="1" w:styleId="numbering">
    <w:name w:val="numbering"/>
    <w:basedOn w:val="Considrant"/>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29"/>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51BF0"/>
    <w:pPr>
      <w:tabs>
        <w:tab w:val="center" w:pos="4535"/>
        <w:tab w:val="right" w:pos="9071"/>
      </w:tabs>
      <w:spacing w:before="0"/>
    </w:pPr>
  </w:style>
  <w:style w:type="character" w:customStyle="1" w:styleId="HeaderChar">
    <w:name w:val="Header Char"/>
    <w:basedOn w:val="DefaultParagraphFont"/>
    <w:link w:val="Header"/>
    <w:uiPriority w:val="99"/>
    <w:rsid w:val="00951BF0"/>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51BF0"/>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62">
      <w:bodyDiv w:val="1"/>
      <w:marLeft w:val="0"/>
      <w:marRight w:val="0"/>
      <w:marTop w:val="0"/>
      <w:marBottom w:val="0"/>
      <w:divBdr>
        <w:top w:val="none" w:sz="0" w:space="0" w:color="auto"/>
        <w:left w:val="none" w:sz="0" w:space="0" w:color="auto"/>
        <w:bottom w:val="none" w:sz="0" w:space="0" w:color="auto"/>
        <w:right w:val="none" w:sz="0" w:space="0" w:color="auto"/>
      </w:divBdr>
    </w:div>
    <w:div w:id="55973519">
      <w:bodyDiv w:val="1"/>
      <w:marLeft w:val="0"/>
      <w:marRight w:val="0"/>
      <w:marTop w:val="0"/>
      <w:marBottom w:val="0"/>
      <w:divBdr>
        <w:top w:val="none" w:sz="0" w:space="0" w:color="auto"/>
        <w:left w:val="none" w:sz="0" w:space="0" w:color="auto"/>
        <w:bottom w:val="none" w:sz="0" w:space="0" w:color="auto"/>
        <w:right w:val="none" w:sz="0" w:space="0" w:color="auto"/>
      </w:divBdr>
    </w:div>
    <w:div w:id="60446571">
      <w:bodyDiv w:val="1"/>
      <w:marLeft w:val="0"/>
      <w:marRight w:val="0"/>
      <w:marTop w:val="0"/>
      <w:marBottom w:val="0"/>
      <w:divBdr>
        <w:top w:val="none" w:sz="0" w:space="0" w:color="auto"/>
        <w:left w:val="none" w:sz="0" w:space="0" w:color="auto"/>
        <w:bottom w:val="none" w:sz="0" w:space="0" w:color="auto"/>
        <w:right w:val="none" w:sz="0" w:space="0" w:color="auto"/>
      </w:divBdr>
    </w:div>
    <w:div w:id="87124021">
      <w:bodyDiv w:val="1"/>
      <w:marLeft w:val="0"/>
      <w:marRight w:val="0"/>
      <w:marTop w:val="0"/>
      <w:marBottom w:val="0"/>
      <w:divBdr>
        <w:top w:val="none" w:sz="0" w:space="0" w:color="auto"/>
        <w:left w:val="none" w:sz="0" w:space="0" w:color="auto"/>
        <w:bottom w:val="none" w:sz="0" w:space="0" w:color="auto"/>
        <w:right w:val="none" w:sz="0" w:space="0" w:color="auto"/>
      </w:divBdr>
    </w:div>
    <w:div w:id="97532321">
      <w:bodyDiv w:val="1"/>
      <w:marLeft w:val="0"/>
      <w:marRight w:val="0"/>
      <w:marTop w:val="0"/>
      <w:marBottom w:val="0"/>
      <w:divBdr>
        <w:top w:val="none" w:sz="0" w:space="0" w:color="auto"/>
        <w:left w:val="none" w:sz="0" w:space="0" w:color="auto"/>
        <w:bottom w:val="none" w:sz="0" w:space="0" w:color="auto"/>
        <w:right w:val="none" w:sz="0" w:space="0" w:color="auto"/>
      </w:divBdr>
      <w:divsChild>
        <w:div w:id="1417435920">
          <w:marLeft w:val="0"/>
          <w:marRight w:val="0"/>
          <w:marTop w:val="0"/>
          <w:marBottom w:val="0"/>
          <w:divBdr>
            <w:top w:val="none" w:sz="0" w:space="0" w:color="auto"/>
            <w:left w:val="none" w:sz="0" w:space="0" w:color="auto"/>
            <w:bottom w:val="none" w:sz="0" w:space="0" w:color="auto"/>
            <w:right w:val="none" w:sz="0" w:space="0" w:color="auto"/>
          </w:divBdr>
          <w:divsChild>
            <w:div w:id="833376921">
              <w:marLeft w:val="0"/>
              <w:marRight w:val="0"/>
              <w:marTop w:val="0"/>
              <w:marBottom w:val="0"/>
              <w:divBdr>
                <w:top w:val="none" w:sz="0" w:space="0" w:color="auto"/>
                <w:left w:val="none" w:sz="0" w:space="0" w:color="auto"/>
                <w:bottom w:val="none" w:sz="0" w:space="0" w:color="auto"/>
                <w:right w:val="none" w:sz="0" w:space="0" w:color="auto"/>
              </w:divBdr>
              <w:divsChild>
                <w:div w:id="1062945424">
                  <w:marLeft w:val="0"/>
                  <w:marRight w:val="0"/>
                  <w:marTop w:val="0"/>
                  <w:marBottom w:val="0"/>
                  <w:divBdr>
                    <w:top w:val="none" w:sz="0" w:space="0" w:color="auto"/>
                    <w:left w:val="none" w:sz="0" w:space="0" w:color="auto"/>
                    <w:bottom w:val="none" w:sz="0" w:space="0" w:color="auto"/>
                    <w:right w:val="none" w:sz="0" w:space="0" w:color="auto"/>
                  </w:divBdr>
                  <w:divsChild>
                    <w:div w:id="1347558630">
                      <w:marLeft w:val="1"/>
                      <w:marRight w:val="1"/>
                      <w:marTop w:val="0"/>
                      <w:marBottom w:val="0"/>
                      <w:divBdr>
                        <w:top w:val="none" w:sz="0" w:space="0" w:color="auto"/>
                        <w:left w:val="none" w:sz="0" w:space="0" w:color="auto"/>
                        <w:bottom w:val="none" w:sz="0" w:space="0" w:color="auto"/>
                        <w:right w:val="none" w:sz="0" w:space="0" w:color="auto"/>
                      </w:divBdr>
                      <w:divsChild>
                        <w:div w:id="446310949">
                          <w:marLeft w:val="0"/>
                          <w:marRight w:val="0"/>
                          <w:marTop w:val="0"/>
                          <w:marBottom w:val="0"/>
                          <w:divBdr>
                            <w:top w:val="none" w:sz="0" w:space="0" w:color="auto"/>
                            <w:left w:val="none" w:sz="0" w:space="0" w:color="auto"/>
                            <w:bottom w:val="none" w:sz="0" w:space="0" w:color="auto"/>
                            <w:right w:val="none" w:sz="0" w:space="0" w:color="auto"/>
                          </w:divBdr>
                          <w:divsChild>
                            <w:div w:id="484593020">
                              <w:marLeft w:val="0"/>
                              <w:marRight w:val="0"/>
                              <w:marTop w:val="0"/>
                              <w:marBottom w:val="360"/>
                              <w:divBdr>
                                <w:top w:val="none" w:sz="0" w:space="0" w:color="auto"/>
                                <w:left w:val="none" w:sz="0" w:space="0" w:color="auto"/>
                                <w:bottom w:val="none" w:sz="0" w:space="0" w:color="auto"/>
                                <w:right w:val="none" w:sz="0" w:space="0" w:color="auto"/>
                              </w:divBdr>
                              <w:divsChild>
                                <w:div w:id="1731998721">
                                  <w:marLeft w:val="0"/>
                                  <w:marRight w:val="0"/>
                                  <w:marTop w:val="0"/>
                                  <w:marBottom w:val="0"/>
                                  <w:divBdr>
                                    <w:top w:val="none" w:sz="0" w:space="0" w:color="auto"/>
                                    <w:left w:val="none" w:sz="0" w:space="0" w:color="auto"/>
                                    <w:bottom w:val="none" w:sz="0" w:space="0" w:color="auto"/>
                                    <w:right w:val="none" w:sz="0" w:space="0" w:color="auto"/>
                                  </w:divBdr>
                                  <w:divsChild>
                                    <w:div w:id="820849543">
                                      <w:marLeft w:val="0"/>
                                      <w:marRight w:val="0"/>
                                      <w:marTop w:val="0"/>
                                      <w:marBottom w:val="0"/>
                                      <w:divBdr>
                                        <w:top w:val="none" w:sz="0" w:space="0" w:color="auto"/>
                                        <w:left w:val="none" w:sz="0" w:space="0" w:color="auto"/>
                                        <w:bottom w:val="none" w:sz="0" w:space="0" w:color="auto"/>
                                        <w:right w:val="none" w:sz="0" w:space="0" w:color="auto"/>
                                      </w:divBdr>
                                      <w:divsChild>
                                        <w:div w:id="1501702722">
                                          <w:marLeft w:val="0"/>
                                          <w:marRight w:val="0"/>
                                          <w:marTop w:val="0"/>
                                          <w:marBottom w:val="0"/>
                                          <w:divBdr>
                                            <w:top w:val="none" w:sz="0" w:space="0" w:color="auto"/>
                                            <w:left w:val="none" w:sz="0" w:space="0" w:color="auto"/>
                                            <w:bottom w:val="none" w:sz="0" w:space="0" w:color="auto"/>
                                            <w:right w:val="none" w:sz="0" w:space="0" w:color="auto"/>
                                          </w:divBdr>
                                          <w:divsChild>
                                            <w:div w:id="1543981390">
                                              <w:marLeft w:val="0"/>
                                              <w:marRight w:val="0"/>
                                              <w:marTop w:val="0"/>
                                              <w:marBottom w:val="0"/>
                                              <w:divBdr>
                                                <w:top w:val="none" w:sz="0" w:space="0" w:color="auto"/>
                                                <w:left w:val="none" w:sz="0" w:space="0" w:color="auto"/>
                                                <w:bottom w:val="none" w:sz="0" w:space="0" w:color="auto"/>
                                                <w:right w:val="none" w:sz="0" w:space="0" w:color="auto"/>
                                              </w:divBdr>
                                              <w:divsChild>
                                                <w:div w:id="13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2335">
      <w:bodyDiv w:val="1"/>
      <w:marLeft w:val="390"/>
      <w:marRight w:val="390"/>
      <w:marTop w:val="0"/>
      <w:marBottom w:val="0"/>
      <w:divBdr>
        <w:top w:val="none" w:sz="0" w:space="0" w:color="auto"/>
        <w:left w:val="none" w:sz="0" w:space="0" w:color="auto"/>
        <w:bottom w:val="none" w:sz="0" w:space="0" w:color="auto"/>
        <w:right w:val="none" w:sz="0" w:space="0" w:color="auto"/>
      </w:divBdr>
    </w:div>
    <w:div w:id="124586014">
      <w:bodyDiv w:val="1"/>
      <w:marLeft w:val="0"/>
      <w:marRight w:val="0"/>
      <w:marTop w:val="0"/>
      <w:marBottom w:val="0"/>
      <w:divBdr>
        <w:top w:val="none" w:sz="0" w:space="0" w:color="auto"/>
        <w:left w:val="none" w:sz="0" w:space="0" w:color="auto"/>
        <w:bottom w:val="none" w:sz="0" w:space="0" w:color="auto"/>
        <w:right w:val="none" w:sz="0" w:space="0" w:color="auto"/>
      </w:divBdr>
    </w:div>
    <w:div w:id="1276684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128548691">
      <w:bodyDiv w:val="1"/>
      <w:marLeft w:val="0"/>
      <w:marRight w:val="0"/>
      <w:marTop w:val="0"/>
      <w:marBottom w:val="0"/>
      <w:divBdr>
        <w:top w:val="none" w:sz="0" w:space="0" w:color="auto"/>
        <w:left w:val="none" w:sz="0" w:space="0" w:color="auto"/>
        <w:bottom w:val="none" w:sz="0" w:space="0" w:color="auto"/>
        <w:right w:val="none" w:sz="0" w:space="0" w:color="auto"/>
      </w:divBdr>
    </w:div>
    <w:div w:id="166137237">
      <w:bodyDiv w:val="1"/>
      <w:marLeft w:val="390"/>
      <w:marRight w:val="390"/>
      <w:marTop w:val="0"/>
      <w:marBottom w:val="0"/>
      <w:divBdr>
        <w:top w:val="none" w:sz="0" w:space="0" w:color="auto"/>
        <w:left w:val="none" w:sz="0" w:space="0" w:color="auto"/>
        <w:bottom w:val="none" w:sz="0" w:space="0" w:color="auto"/>
        <w:right w:val="none" w:sz="0" w:space="0" w:color="auto"/>
      </w:divBdr>
    </w:div>
    <w:div w:id="212354937">
      <w:bodyDiv w:val="1"/>
      <w:marLeft w:val="390"/>
      <w:marRight w:val="390"/>
      <w:marTop w:val="0"/>
      <w:marBottom w:val="0"/>
      <w:divBdr>
        <w:top w:val="none" w:sz="0" w:space="0" w:color="auto"/>
        <w:left w:val="none" w:sz="0" w:space="0" w:color="auto"/>
        <w:bottom w:val="none" w:sz="0" w:space="0" w:color="auto"/>
        <w:right w:val="none" w:sz="0" w:space="0" w:color="auto"/>
      </w:divBdr>
    </w:div>
    <w:div w:id="242299819">
      <w:bodyDiv w:val="1"/>
      <w:marLeft w:val="390"/>
      <w:marRight w:val="390"/>
      <w:marTop w:val="0"/>
      <w:marBottom w:val="0"/>
      <w:divBdr>
        <w:top w:val="none" w:sz="0" w:space="0" w:color="auto"/>
        <w:left w:val="none" w:sz="0" w:space="0" w:color="auto"/>
        <w:bottom w:val="none" w:sz="0" w:space="0" w:color="auto"/>
        <w:right w:val="none" w:sz="0" w:space="0" w:color="auto"/>
      </w:divBdr>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57834010">
      <w:bodyDiv w:val="1"/>
      <w:marLeft w:val="0"/>
      <w:marRight w:val="0"/>
      <w:marTop w:val="0"/>
      <w:marBottom w:val="0"/>
      <w:divBdr>
        <w:top w:val="none" w:sz="0" w:space="0" w:color="auto"/>
        <w:left w:val="none" w:sz="0" w:space="0" w:color="auto"/>
        <w:bottom w:val="none" w:sz="0" w:space="0" w:color="auto"/>
        <w:right w:val="none" w:sz="0" w:space="0" w:color="auto"/>
      </w:divBdr>
    </w:div>
    <w:div w:id="262422242">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sChild>
        <w:div w:id="711074782">
          <w:marLeft w:val="0"/>
          <w:marRight w:val="0"/>
          <w:marTop w:val="0"/>
          <w:marBottom w:val="0"/>
          <w:divBdr>
            <w:top w:val="none" w:sz="0" w:space="0" w:color="auto"/>
            <w:left w:val="none" w:sz="0" w:space="0" w:color="auto"/>
            <w:bottom w:val="none" w:sz="0" w:space="0" w:color="auto"/>
            <w:right w:val="none" w:sz="0" w:space="0" w:color="auto"/>
          </w:divBdr>
          <w:divsChild>
            <w:div w:id="22172756">
              <w:marLeft w:val="0"/>
              <w:marRight w:val="0"/>
              <w:marTop w:val="0"/>
              <w:marBottom w:val="0"/>
              <w:divBdr>
                <w:top w:val="none" w:sz="0" w:space="0" w:color="auto"/>
                <w:left w:val="none" w:sz="0" w:space="0" w:color="auto"/>
                <w:bottom w:val="none" w:sz="0" w:space="0" w:color="auto"/>
                <w:right w:val="none" w:sz="0" w:space="0" w:color="auto"/>
              </w:divBdr>
              <w:divsChild>
                <w:div w:id="1718502548">
                  <w:marLeft w:val="0"/>
                  <w:marRight w:val="0"/>
                  <w:marTop w:val="0"/>
                  <w:marBottom w:val="0"/>
                  <w:divBdr>
                    <w:top w:val="none" w:sz="0" w:space="0" w:color="auto"/>
                    <w:left w:val="none" w:sz="0" w:space="0" w:color="auto"/>
                    <w:bottom w:val="none" w:sz="0" w:space="0" w:color="auto"/>
                    <w:right w:val="none" w:sz="0" w:space="0" w:color="auto"/>
                  </w:divBdr>
                  <w:divsChild>
                    <w:div w:id="1277952777">
                      <w:marLeft w:val="1"/>
                      <w:marRight w:val="1"/>
                      <w:marTop w:val="0"/>
                      <w:marBottom w:val="0"/>
                      <w:divBdr>
                        <w:top w:val="none" w:sz="0" w:space="0" w:color="auto"/>
                        <w:left w:val="none" w:sz="0" w:space="0" w:color="auto"/>
                        <w:bottom w:val="none" w:sz="0" w:space="0" w:color="auto"/>
                        <w:right w:val="none" w:sz="0" w:space="0" w:color="auto"/>
                      </w:divBdr>
                      <w:divsChild>
                        <w:div w:id="820778224">
                          <w:marLeft w:val="0"/>
                          <w:marRight w:val="0"/>
                          <w:marTop w:val="0"/>
                          <w:marBottom w:val="0"/>
                          <w:divBdr>
                            <w:top w:val="none" w:sz="0" w:space="0" w:color="auto"/>
                            <w:left w:val="none" w:sz="0" w:space="0" w:color="auto"/>
                            <w:bottom w:val="none" w:sz="0" w:space="0" w:color="auto"/>
                            <w:right w:val="none" w:sz="0" w:space="0" w:color="auto"/>
                          </w:divBdr>
                          <w:divsChild>
                            <w:div w:id="297730633">
                              <w:marLeft w:val="0"/>
                              <w:marRight w:val="0"/>
                              <w:marTop w:val="0"/>
                              <w:marBottom w:val="360"/>
                              <w:divBdr>
                                <w:top w:val="none" w:sz="0" w:space="0" w:color="auto"/>
                                <w:left w:val="none" w:sz="0" w:space="0" w:color="auto"/>
                                <w:bottom w:val="none" w:sz="0" w:space="0" w:color="auto"/>
                                <w:right w:val="none" w:sz="0" w:space="0" w:color="auto"/>
                              </w:divBdr>
                              <w:divsChild>
                                <w:div w:id="1816331255">
                                  <w:marLeft w:val="0"/>
                                  <w:marRight w:val="0"/>
                                  <w:marTop w:val="0"/>
                                  <w:marBottom w:val="0"/>
                                  <w:divBdr>
                                    <w:top w:val="none" w:sz="0" w:space="0" w:color="auto"/>
                                    <w:left w:val="none" w:sz="0" w:space="0" w:color="auto"/>
                                    <w:bottom w:val="none" w:sz="0" w:space="0" w:color="auto"/>
                                    <w:right w:val="none" w:sz="0" w:space="0" w:color="auto"/>
                                  </w:divBdr>
                                  <w:divsChild>
                                    <w:div w:id="425686350">
                                      <w:marLeft w:val="0"/>
                                      <w:marRight w:val="0"/>
                                      <w:marTop w:val="0"/>
                                      <w:marBottom w:val="0"/>
                                      <w:divBdr>
                                        <w:top w:val="none" w:sz="0" w:space="0" w:color="auto"/>
                                        <w:left w:val="none" w:sz="0" w:space="0" w:color="auto"/>
                                        <w:bottom w:val="none" w:sz="0" w:space="0" w:color="auto"/>
                                        <w:right w:val="none" w:sz="0" w:space="0" w:color="auto"/>
                                      </w:divBdr>
                                      <w:divsChild>
                                        <w:div w:id="1916238991">
                                          <w:marLeft w:val="0"/>
                                          <w:marRight w:val="0"/>
                                          <w:marTop w:val="0"/>
                                          <w:marBottom w:val="0"/>
                                          <w:divBdr>
                                            <w:top w:val="none" w:sz="0" w:space="0" w:color="auto"/>
                                            <w:left w:val="none" w:sz="0" w:space="0" w:color="auto"/>
                                            <w:bottom w:val="none" w:sz="0" w:space="0" w:color="auto"/>
                                            <w:right w:val="none" w:sz="0" w:space="0" w:color="auto"/>
                                          </w:divBdr>
                                          <w:divsChild>
                                            <w:div w:id="1199702392">
                                              <w:marLeft w:val="0"/>
                                              <w:marRight w:val="0"/>
                                              <w:marTop w:val="0"/>
                                              <w:marBottom w:val="0"/>
                                              <w:divBdr>
                                                <w:top w:val="none" w:sz="0" w:space="0" w:color="auto"/>
                                                <w:left w:val="none" w:sz="0" w:space="0" w:color="auto"/>
                                                <w:bottom w:val="none" w:sz="0" w:space="0" w:color="auto"/>
                                                <w:right w:val="none" w:sz="0" w:space="0" w:color="auto"/>
                                              </w:divBdr>
                                              <w:divsChild>
                                                <w:div w:id="520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376">
      <w:bodyDiv w:val="1"/>
      <w:marLeft w:val="390"/>
      <w:marRight w:val="390"/>
      <w:marTop w:val="0"/>
      <w:marBottom w:val="0"/>
      <w:divBdr>
        <w:top w:val="none" w:sz="0" w:space="0" w:color="auto"/>
        <w:left w:val="none" w:sz="0" w:space="0" w:color="auto"/>
        <w:bottom w:val="none" w:sz="0" w:space="0" w:color="auto"/>
        <w:right w:val="none" w:sz="0" w:space="0" w:color="auto"/>
      </w:divBdr>
    </w:div>
    <w:div w:id="355425414">
      <w:bodyDiv w:val="1"/>
      <w:marLeft w:val="0"/>
      <w:marRight w:val="0"/>
      <w:marTop w:val="0"/>
      <w:marBottom w:val="0"/>
      <w:divBdr>
        <w:top w:val="none" w:sz="0" w:space="0" w:color="auto"/>
        <w:left w:val="none" w:sz="0" w:space="0" w:color="auto"/>
        <w:bottom w:val="none" w:sz="0" w:space="0" w:color="auto"/>
        <w:right w:val="none" w:sz="0" w:space="0" w:color="auto"/>
      </w:divBdr>
    </w:div>
    <w:div w:id="363362269">
      <w:bodyDiv w:val="1"/>
      <w:marLeft w:val="0"/>
      <w:marRight w:val="0"/>
      <w:marTop w:val="0"/>
      <w:marBottom w:val="0"/>
      <w:divBdr>
        <w:top w:val="none" w:sz="0" w:space="0" w:color="auto"/>
        <w:left w:val="none" w:sz="0" w:space="0" w:color="auto"/>
        <w:bottom w:val="none" w:sz="0" w:space="0" w:color="auto"/>
        <w:right w:val="none" w:sz="0" w:space="0" w:color="auto"/>
      </w:divBdr>
      <w:divsChild>
        <w:div w:id="1300764250">
          <w:marLeft w:val="0"/>
          <w:marRight w:val="0"/>
          <w:marTop w:val="0"/>
          <w:marBottom w:val="0"/>
          <w:divBdr>
            <w:top w:val="none" w:sz="0" w:space="0" w:color="auto"/>
            <w:left w:val="none" w:sz="0" w:space="0" w:color="auto"/>
            <w:bottom w:val="none" w:sz="0" w:space="0" w:color="auto"/>
            <w:right w:val="none" w:sz="0" w:space="0" w:color="auto"/>
          </w:divBdr>
          <w:divsChild>
            <w:div w:id="33502917">
              <w:marLeft w:val="0"/>
              <w:marRight w:val="0"/>
              <w:marTop w:val="0"/>
              <w:marBottom w:val="0"/>
              <w:divBdr>
                <w:top w:val="none" w:sz="0" w:space="0" w:color="auto"/>
                <w:left w:val="none" w:sz="0" w:space="0" w:color="auto"/>
                <w:bottom w:val="none" w:sz="0" w:space="0" w:color="auto"/>
                <w:right w:val="none" w:sz="0" w:space="0" w:color="auto"/>
              </w:divBdr>
              <w:divsChild>
                <w:div w:id="990132104">
                  <w:marLeft w:val="0"/>
                  <w:marRight w:val="0"/>
                  <w:marTop w:val="0"/>
                  <w:marBottom w:val="0"/>
                  <w:divBdr>
                    <w:top w:val="none" w:sz="0" w:space="0" w:color="auto"/>
                    <w:left w:val="none" w:sz="0" w:space="0" w:color="auto"/>
                    <w:bottom w:val="none" w:sz="0" w:space="0" w:color="auto"/>
                    <w:right w:val="none" w:sz="0" w:space="0" w:color="auto"/>
                  </w:divBdr>
                  <w:divsChild>
                    <w:div w:id="54089285">
                      <w:marLeft w:val="1"/>
                      <w:marRight w:val="1"/>
                      <w:marTop w:val="0"/>
                      <w:marBottom w:val="0"/>
                      <w:divBdr>
                        <w:top w:val="none" w:sz="0" w:space="0" w:color="auto"/>
                        <w:left w:val="none" w:sz="0" w:space="0" w:color="auto"/>
                        <w:bottom w:val="none" w:sz="0" w:space="0" w:color="auto"/>
                        <w:right w:val="none" w:sz="0" w:space="0" w:color="auto"/>
                      </w:divBdr>
                      <w:divsChild>
                        <w:div w:id="13189435">
                          <w:marLeft w:val="0"/>
                          <w:marRight w:val="0"/>
                          <w:marTop w:val="0"/>
                          <w:marBottom w:val="0"/>
                          <w:divBdr>
                            <w:top w:val="none" w:sz="0" w:space="0" w:color="auto"/>
                            <w:left w:val="none" w:sz="0" w:space="0" w:color="auto"/>
                            <w:bottom w:val="none" w:sz="0" w:space="0" w:color="auto"/>
                            <w:right w:val="none" w:sz="0" w:space="0" w:color="auto"/>
                          </w:divBdr>
                          <w:divsChild>
                            <w:div w:id="749156659">
                              <w:marLeft w:val="0"/>
                              <w:marRight w:val="0"/>
                              <w:marTop w:val="0"/>
                              <w:marBottom w:val="360"/>
                              <w:divBdr>
                                <w:top w:val="none" w:sz="0" w:space="0" w:color="auto"/>
                                <w:left w:val="none" w:sz="0" w:space="0" w:color="auto"/>
                                <w:bottom w:val="none" w:sz="0" w:space="0" w:color="auto"/>
                                <w:right w:val="none" w:sz="0" w:space="0" w:color="auto"/>
                              </w:divBdr>
                              <w:divsChild>
                                <w:div w:id="1211989993">
                                  <w:marLeft w:val="0"/>
                                  <w:marRight w:val="0"/>
                                  <w:marTop w:val="0"/>
                                  <w:marBottom w:val="0"/>
                                  <w:divBdr>
                                    <w:top w:val="none" w:sz="0" w:space="0" w:color="auto"/>
                                    <w:left w:val="none" w:sz="0" w:space="0" w:color="auto"/>
                                    <w:bottom w:val="none" w:sz="0" w:space="0" w:color="auto"/>
                                    <w:right w:val="none" w:sz="0" w:space="0" w:color="auto"/>
                                  </w:divBdr>
                                  <w:divsChild>
                                    <w:div w:id="1106804670">
                                      <w:marLeft w:val="0"/>
                                      <w:marRight w:val="0"/>
                                      <w:marTop w:val="0"/>
                                      <w:marBottom w:val="0"/>
                                      <w:divBdr>
                                        <w:top w:val="none" w:sz="0" w:space="0" w:color="auto"/>
                                        <w:left w:val="none" w:sz="0" w:space="0" w:color="auto"/>
                                        <w:bottom w:val="none" w:sz="0" w:space="0" w:color="auto"/>
                                        <w:right w:val="none" w:sz="0" w:space="0" w:color="auto"/>
                                      </w:divBdr>
                                      <w:divsChild>
                                        <w:div w:id="1913192850">
                                          <w:marLeft w:val="0"/>
                                          <w:marRight w:val="0"/>
                                          <w:marTop w:val="0"/>
                                          <w:marBottom w:val="0"/>
                                          <w:divBdr>
                                            <w:top w:val="none" w:sz="0" w:space="0" w:color="auto"/>
                                            <w:left w:val="none" w:sz="0" w:space="0" w:color="auto"/>
                                            <w:bottom w:val="none" w:sz="0" w:space="0" w:color="auto"/>
                                            <w:right w:val="none" w:sz="0" w:space="0" w:color="auto"/>
                                          </w:divBdr>
                                          <w:divsChild>
                                            <w:div w:id="1235436818">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8083">
      <w:bodyDiv w:val="1"/>
      <w:marLeft w:val="390"/>
      <w:marRight w:val="390"/>
      <w:marTop w:val="0"/>
      <w:marBottom w:val="0"/>
      <w:divBdr>
        <w:top w:val="none" w:sz="0" w:space="0" w:color="auto"/>
        <w:left w:val="none" w:sz="0" w:space="0" w:color="auto"/>
        <w:bottom w:val="none" w:sz="0" w:space="0" w:color="auto"/>
        <w:right w:val="none" w:sz="0" w:space="0" w:color="auto"/>
      </w:divBdr>
    </w:div>
    <w:div w:id="386803211">
      <w:bodyDiv w:val="1"/>
      <w:marLeft w:val="0"/>
      <w:marRight w:val="0"/>
      <w:marTop w:val="0"/>
      <w:marBottom w:val="0"/>
      <w:divBdr>
        <w:top w:val="none" w:sz="0" w:space="0" w:color="auto"/>
        <w:left w:val="none" w:sz="0" w:space="0" w:color="auto"/>
        <w:bottom w:val="none" w:sz="0" w:space="0" w:color="auto"/>
        <w:right w:val="none" w:sz="0" w:space="0" w:color="auto"/>
      </w:divBdr>
    </w:div>
    <w:div w:id="398484026">
      <w:bodyDiv w:val="1"/>
      <w:marLeft w:val="0"/>
      <w:marRight w:val="0"/>
      <w:marTop w:val="0"/>
      <w:marBottom w:val="0"/>
      <w:divBdr>
        <w:top w:val="none" w:sz="0" w:space="0" w:color="auto"/>
        <w:left w:val="none" w:sz="0" w:space="0" w:color="auto"/>
        <w:bottom w:val="none" w:sz="0" w:space="0" w:color="auto"/>
        <w:right w:val="none" w:sz="0" w:space="0" w:color="auto"/>
      </w:divBdr>
    </w:div>
    <w:div w:id="438136610">
      <w:bodyDiv w:val="1"/>
      <w:marLeft w:val="390"/>
      <w:marRight w:val="390"/>
      <w:marTop w:val="0"/>
      <w:marBottom w:val="0"/>
      <w:divBdr>
        <w:top w:val="none" w:sz="0" w:space="0" w:color="auto"/>
        <w:left w:val="none" w:sz="0" w:space="0" w:color="auto"/>
        <w:bottom w:val="none" w:sz="0" w:space="0" w:color="auto"/>
        <w:right w:val="none" w:sz="0" w:space="0" w:color="auto"/>
      </w:divBdr>
    </w:div>
    <w:div w:id="460658219">
      <w:bodyDiv w:val="1"/>
      <w:marLeft w:val="0"/>
      <w:marRight w:val="0"/>
      <w:marTop w:val="0"/>
      <w:marBottom w:val="0"/>
      <w:divBdr>
        <w:top w:val="none" w:sz="0" w:space="0" w:color="auto"/>
        <w:left w:val="none" w:sz="0" w:space="0" w:color="auto"/>
        <w:bottom w:val="none" w:sz="0" w:space="0" w:color="auto"/>
        <w:right w:val="none" w:sz="0" w:space="0" w:color="auto"/>
      </w:divBdr>
    </w:div>
    <w:div w:id="474877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86">
          <w:marLeft w:val="0"/>
          <w:marRight w:val="0"/>
          <w:marTop w:val="0"/>
          <w:marBottom w:val="0"/>
          <w:divBdr>
            <w:top w:val="none" w:sz="0" w:space="0" w:color="auto"/>
            <w:left w:val="none" w:sz="0" w:space="0" w:color="auto"/>
            <w:bottom w:val="none" w:sz="0" w:space="0" w:color="auto"/>
            <w:right w:val="none" w:sz="0" w:space="0" w:color="auto"/>
          </w:divBdr>
          <w:divsChild>
            <w:div w:id="1144664988">
              <w:marLeft w:val="0"/>
              <w:marRight w:val="0"/>
              <w:marTop w:val="0"/>
              <w:marBottom w:val="0"/>
              <w:divBdr>
                <w:top w:val="none" w:sz="0" w:space="0" w:color="auto"/>
                <w:left w:val="none" w:sz="0" w:space="0" w:color="auto"/>
                <w:bottom w:val="none" w:sz="0" w:space="0" w:color="auto"/>
                <w:right w:val="none" w:sz="0" w:space="0" w:color="auto"/>
              </w:divBdr>
              <w:divsChild>
                <w:div w:id="271012902">
                  <w:marLeft w:val="0"/>
                  <w:marRight w:val="0"/>
                  <w:marTop w:val="0"/>
                  <w:marBottom w:val="0"/>
                  <w:divBdr>
                    <w:top w:val="none" w:sz="0" w:space="0" w:color="auto"/>
                    <w:left w:val="none" w:sz="0" w:space="0" w:color="auto"/>
                    <w:bottom w:val="none" w:sz="0" w:space="0" w:color="auto"/>
                    <w:right w:val="none" w:sz="0" w:space="0" w:color="auto"/>
                  </w:divBdr>
                  <w:divsChild>
                    <w:div w:id="801508844">
                      <w:marLeft w:val="1"/>
                      <w:marRight w:val="1"/>
                      <w:marTop w:val="0"/>
                      <w:marBottom w:val="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sChild>
                            <w:div w:id="579557141">
                              <w:marLeft w:val="0"/>
                              <w:marRight w:val="0"/>
                              <w:marTop w:val="0"/>
                              <w:marBottom w:val="360"/>
                              <w:divBdr>
                                <w:top w:val="none" w:sz="0" w:space="0" w:color="auto"/>
                                <w:left w:val="none" w:sz="0" w:space="0" w:color="auto"/>
                                <w:bottom w:val="none" w:sz="0" w:space="0" w:color="auto"/>
                                <w:right w:val="none" w:sz="0" w:space="0" w:color="auto"/>
                              </w:divBdr>
                              <w:divsChild>
                                <w:div w:id="798914352">
                                  <w:marLeft w:val="0"/>
                                  <w:marRight w:val="0"/>
                                  <w:marTop w:val="0"/>
                                  <w:marBottom w:val="0"/>
                                  <w:divBdr>
                                    <w:top w:val="none" w:sz="0" w:space="0" w:color="auto"/>
                                    <w:left w:val="none" w:sz="0" w:space="0" w:color="auto"/>
                                    <w:bottom w:val="none" w:sz="0" w:space="0" w:color="auto"/>
                                    <w:right w:val="none" w:sz="0" w:space="0" w:color="auto"/>
                                  </w:divBdr>
                                  <w:divsChild>
                                    <w:div w:id="5260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4726">
      <w:bodyDiv w:val="1"/>
      <w:marLeft w:val="0"/>
      <w:marRight w:val="0"/>
      <w:marTop w:val="0"/>
      <w:marBottom w:val="0"/>
      <w:divBdr>
        <w:top w:val="none" w:sz="0" w:space="0" w:color="auto"/>
        <w:left w:val="none" w:sz="0" w:space="0" w:color="auto"/>
        <w:bottom w:val="none" w:sz="0" w:space="0" w:color="auto"/>
        <w:right w:val="none" w:sz="0" w:space="0" w:color="auto"/>
      </w:divBdr>
    </w:div>
    <w:div w:id="508830298">
      <w:bodyDiv w:val="1"/>
      <w:marLeft w:val="390"/>
      <w:marRight w:val="390"/>
      <w:marTop w:val="0"/>
      <w:marBottom w:val="0"/>
      <w:divBdr>
        <w:top w:val="none" w:sz="0" w:space="0" w:color="auto"/>
        <w:left w:val="none" w:sz="0" w:space="0" w:color="auto"/>
        <w:bottom w:val="none" w:sz="0" w:space="0" w:color="auto"/>
        <w:right w:val="none" w:sz="0" w:space="0" w:color="auto"/>
      </w:divBdr>
    </w:div>
    <w:div w:id="520049953">
      <w:bodyDiv w:val="1"/>
      <w:marLeft w:val="0"/>
      <w:marRight w:val="0"/>
      <w:marTop w:val="0"/>
      <w:marBottom w:val="0"/>
      <w:divBdr>
        <w:top w:val="none" w:sz="0" w:space="0" w:color="auto"/>
        <w:left w:val="none" w:sz="0" w:space="0" w:color="auto"/>
        <w:bottom w:val="none" w:sz="0" w:space="0" w:color="auto"/>
        <w:right w:val="none" w:sz="0" w:space="0" w:color="auto"/>
      </w:divBdr>
    </w:div>
    <w:div w:id="593704968">
      <w:bodyDiv w:val="1"/>
      <w:marLeft w:val="0"/>
      <w:marRight w:val="0"/>
      <w:marTop w:val="0"/>
      <w:marBottom w:val="0"/>
      <w:divBdr>
        <w:top w:val="none" w:sz="0" w:space="0" w:color="auto"/>
        <w:left w:val="none" w:sz="0" w:space="0" w:color="auto"/>
        <w:bottom w:val="none" w:sz="0" w:space="0" w:color="auto"/>
        <w:right w:val="none" w:sz="0" w:space="0" w:color="auto"/>
      </w:divBdr>
    </w:div>
    <w:div w:id="598753869">
      <w:bodyDiv w:val="1"/>
      <w:marLeft w:val="0"/>
      <w:marRight w:val="0"/>
      <w:marTop w:val="0"/>
      <w:marBottom w:val="0"/>
      <w:divBdr>
        <w:top w:val="none" w:sz="0" w:space="0" w:color="auto"/>
        <w:left w:val="none" w:sz="0" w:space="0" w:color="auto"/>
        <w:bottom w:val="none" w:sz="0" w:space="0" w:color="auto"/>
        <w:right w:val="none" w:sz="0" w:space="0" w:color="auto"/>
      </w:divBdr>
    </w:div>
    <w:div w:id="613027214">
      <w:bodyDiv w:val="1"/>
      <w:marLeft w:val="0"/>
      <w:marRight w:val="0"/>
      <w:marTop w:val="0"/>
      <w:marBottom w:val="0"/>
      <w:divBdr>
        <w:top w:val="none" w:sz="0" w:space="0" w:color="auto"/>
        <w:left w:val="none" w:sz="0" w:space="0" w:color="auto"/>
        <w:bottom w:val="none" w:sz="0" w:space="0" w:color="auto"/>
        <w:right w:val="none" w:sz="0" w:space="0" w:color="auto"/>
      </w:divBdr>
      <w:divsChild>
        <w:div w:id="287392663">
          <w:marLeft w:val="0"/>
          <w:marRight w:val="0"/>
          <w:marTop w:val="0"/>
          <w:marBottom w:val="0"/>
          <w:divBdr>
            <w:top w:val="none" w:sz="0" w:space="0" w:color="auto"/>
            <w:left w:val="none" w:sz="0" w:space="0" w:color="auto"/>
            <w:bottom w:val="none" w:sz="0" w:space="0" w:color="auto"/>
            <w:right w:val="none" w:sz="0" w:space="0" w:color="auto"/>
          </w:divBdr>
          <w:divsChild>
            <w:div w:id="1749619447">
              <w:marLeft w:val="0"/>
              <w:marRight w:val="0"/>
              <w:marTop w:val="0"/>
              <w:marBottom w:val="0"/>
              <w:divBdr>
                <w:top w:val="none" w:sz="0" w:space="0" w:color="auto"/>
                <w:left w:val="none" w:sz="0" w:space="0" w:color="auto"/>
                <w:bottom w:val="none" w:sz="0" w:space="0" w:color="auto"/>
                <w:right w:val="none" w:sz="0" w:space="0" w:color="auto"/>
              </w:divBdr>
              <w:divsChild>
                <w:div w:id="969439730">
                  <w:marLeft w:val="0"/>
                  <w:marRight w:val="0"/>
                  <w:marTop w:val="0"/>
                  <w:marBottom w:val="0"/>
                  <w:divBdr>
                    <w:top w:val="none" w:sz="0" w:space="0" w:color="auto"/>
                    <w:left w:val="none" w:sz="0" w:space="0" w:color="auto"/>
                    <w:bottom w:val="none" w:sz="0" w:space="0" w:color="auto"/>
                    <w:right w:val="none" w:sz="0" w:space="0" w:color="auto"/>
                  </w:divBdr>
                  <w:divsChild>
                    <w:div w:id="221450089">
                      <w:marLeft w:val="1"/>
                      <w:marRight w:val="1"/>
                      <w:marTop w:val="0"/>
                      <w:marBottom w:val="0"/>
                      <w:divBdr>
                        <w:top w:val="none" w:sz="0" w:space="0" w:color="auto"/>
                        <w:left w:val="none" w:sz="0" w:space="0" w:color="auto"/>
                        <w:bottom w:val="none" w:sz="0" w:space="0" w:color="auto"/>
                        <w:right w:val="none" w:sz="0" w:space="0" w:color="auto"/>
                      </w:divBdr>
                      <w:divsChild>
                        <w:div w:id="2023513145">
                          <w:marLeft w:val="0"/>
                          <w:marRight w:val="0"/>
                          <w:marTop w:val="0"/>
                          <w:marBottom w:val="0"/>
                          <w:divBdr>
                            <w:top w:val="none" w:sz="0" w:space="0" w:color="auto"/>
                            <w:left w:val="none" w:sz="0" w:space="0" w:color="auto"/>
                            <w:bottom w:val="none" w:sz="0" w:space="0" w:color="auto"/>
                            <w:right w:val="none" w:sz="0" w:space="0" w:color="auto"/>
                          </w:divBdr>
                          <w:divsChild>
                            <w:div w:id="1653174436">
                              <w:marLeft w:val="0"/>
                              <w:marRight w:val="0"/>
                              <w:marTop w:val="0"/>
                              <w:marBottom w:val="360"/>
                              <w:divBdr>
                                <w:top w:val="none" w:sz="0" w:space="0" w:color="auto"/>
                                <w:left w:val="none" w:sz="0" w:space="0" w:color="auto"/>
                                <w:bottom w:val="none" w:sz="0" w:space="0" w:color="auto"/>
                                <w:right w:val="none" w:sz="0" w:space="0" w:color="auto"/>
                              </w:divBdr>
                              <w:divsChild>
                                <w:div w:id="905871014">
                                  <w:marLeft w:val="0"/>
                                  <w:marRight w:val="0"/>
                                  <w:marTop w:val="0"/>
                                  <w:marBottom w:val="0"/>
                                  <w:divBdr>
                                    <w:top w:val="none" w:sz="0" w:space="0" w:color="auto"/>
                                    <w:left w:val="none" w:sz="0" w:space="0" w:color="auto"/>
                                    <w:bottom w:val="none" w:sz="0" w:space="0" w:color="auto"/>
                                    <w:right w:val="none" w:sz="0" w:space="0" w:color="auto"/>
                                  </w:divBdr>
                                  <w:divsChild>
                                    <w:div w:id="2039893249">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9256402">
                                              <w:marLeft w:val="0"/>
                                              <w:marRight w:val="0"/>
                                              <w:marTop w:val="0"/>
                                              <w:marBottom w:val="0"/>
                                              <w:divBdr>
                                                <w:top w:val="none" w:sz="0" w:space="0" w:color="auto"/>
                                                <w:left w:val="none" w:sz="0" w:space="0" w:color="auto"/>
                                                <w:bottom w:val="none" w:sz="0" w:space="0" w:color="auto"/>
                                                <w:right w:val="none" w:sz="0" w:space="0" w:color="auto"/>
                                              </w:divBdr>
                                              <w:divsChild>
                                                <w:div w:id="1363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41752">
      <w:bodyDiv w:val="1"/>
      <w:marLeft w:val="0"/>
      <w:marRight w:val="0"/>
      <w:marTop w:val="0"/>
      <w:marBottom w:val="0"/>
      <w:divBdr>
        <w:top w:val="none" w:sz="0" w:space="0" w:color="auto"/>
        <w:left w:val="none" w:sz="0" w:space="0" w:color="auto"/>
        <w:bottom w:val="none" w:sz="0" w:space="0" w:color="auto"/>
        <w:right w:val="none" w:sz="0" w:space="0" w:color="auto"/>
      </w:divBdr>
    </w:div>
    <w:div w:id="635648912">
      <w:bodyDiv w:val="1"/>
      <w:marLeft w:val="0"/>
      <w:marRight w:val="0"/>
      <w:marTop w:val="0"/>
      <w:marBottom w:val="0"/>
      <w:divBdr>
        <w:top w:val="none" w:sz="0" w:space="0" w:color="auto"/>
        <w:left w:val="none" w:sz="0" w:space="0" w:color="auto"/>
        <w:bottom w:val="none" w:sz="0" w:space="0" w:color="auto"/>
        <w:right w:val="none" w:sz="0" w:space="0" w:color="auto"/>
      </w:divBdr>
      <w:divsChild>
        <w:div w:id="1528442040">
          <w:marLeft w:val="0"/>
          <w:marRight w:val="0"/>
          <w:marTop w:val="0"/>
          <w:marBottom w:val="0"/>
          <w:divBdr>
            <w:top w:val="none" w:sz="0" w:space="0" w:color="auto"/>
            <w:left w:val="none" w:sz="0" w:space="0" w:color="auto"/>
            <w:bottom w:val="none" w:sz="0" w:space="0" w:color="auto"/>
            <w:right w:val="none" w:sz="0" w:space="0" w:color="auto"/>
          </w:divBdr>
          <w:divsChild>
            <w:div w:id="198321964">
              <w:marLeft w:val="0"/>
              <w:marRight w:val="0"/>
              <w:marTop w:val="0"/>
              <w:marBottom w:val="0"/>
              <w:divBdr>
                <w:top w:val="none" w:sz="0" w:space="0" w:color="auto"/>
                <w:left w:val="none" w:sz="0" w:space="0" w:color="auto"/>
                <w:bottom w:val="none" w:sz="0" w:space="0" w:color="auto"/>
                <w:right w:val="none" w:sz="0" w:space="0" w:color="auto"/>
              </w:divBdr>
              <w:divsChild>
                <w:div w:id="1290741960">
                  <w:marLeft w:val="0"/>
                  <w:marRight w:val="0"/>
                  <w:marTop w:val="0"/>
                  <w:marBottom w:val="0"/>
                  <w:divBdr>
                    <w:top w:val="none" w:sz="0" w:space="0" w:color="auto"/>
                    <w:left w:val="none" w:sz="0" w:space="0" w:color="auto"/>
                    <w:bottom w:val="none" w:sz="0" w:space="0" w:color="auto"/>
                    <w:right w:val="none" w:sz="0" w:space="0" w:color="auto"/>
                  </w:divBdr>
                  <w:divsChild>
                    <w:div w:id="1676108906">
                      <w:marLeft w:val="1"/>
                      <w:marRight w:val="1"/>
                      <w:marTop w:val="0"/>
                      <w:marBottom w:val="0"/>
                      <w:divBdr>
                        <w:top w:val="none" w:sz="0" w:space="0" w:color="auto"/>
                        <w:left w:val="none" w:sz="0" w:space="0" w:color="auto"/>
                        <w:bottom w:val="none" w:sz="0" w:space="0" w:color="auto"/>
                        <w:right w:val="none" w:sz="0" w:space="0" w:color="auto"/>
                      </w:divBdr>
                      <w:divsChild>
                        <w:div w:id="896629524">
                          <w:marLeft w:val="0"/>
                          <w:marRight w:val="0"/>
                          <w:marTop w:val="0"/>
                          <w:marBottom w:val="0"/>
                          <w:divBdr>
                            <w:top w:val="none" w:sz="0" w:space="0" w:color="auto"/>
                            <w:left w:val="none" w:sz="0" w:space="0" w:color="auto"/>
                            <w:bottom w:val="none" w:sz="0" w:space="0" w:color="auto"/>
                            <w:right w:val="none" w:sz="0" w:space="0" w:color="auto"/>
                          </w:divBdr>
                          <w:divsChild>
                            <w:div w:id="652219682">
                              <w:marLeft w:val="0"/>
                              <w:marRight w:val="0"/>
                              <w:marTop w:val="0"/>
                              <w:marBottom w:val="0"/>
                              <w:divBdr>
                                <w:top w:val="none" w:sz="0" w:space="0" w:color="auto"/>
                                <w:left w:val="none" w:sz="0" w:space="0" w:color="auto"/>
                                <w:bottom w:val="none" w:sz="0" w:space="0" w:color="auto"/>
                                <w:right w:val="none" w:sz="0" w:space="0" w:color="auto"/>
                              </w:divBdr>
                              <w:divsChild>
                                <w:div w:id="468207632">
                                  <w:marLeft w:val="0"/>
                                  <w:marRight w:val="0"/>
                                  <w:marTop w:val="0"/>
                                  <w:marBottom w:val="360"/>
                                  <w:divBdr>
                                    <w:top w:val="none" w:sz="0" w:space="0" w:color="auto"/>
                                    <w:left w:val="none" w:sz="0" w:space="0" w:color="auto"/>
                                    <w:bottom w:val="none" w:sz="0" w:space="0" w:color="auto"/>
                                    <w:right w:val="none" w:sz="0" w:space="0" w:color="auto"/>
                                  </w:divBdr>
                                  <w:divsChild>
                                    <w:div w:id="141893578">
                                      <w:marLeft w:val="0"/>
                                      <w:marRight w:val="0"/>
                                      <w:marTop w:val="0"/>
                                      <w:marBottom w:val="0"/>
                                      <w:divBdr>
                                        <w:top w:val="none" w:sz="0" w:space="0" w:color="auto"/>
                                        <w:left w:val="none" w:sz="0" w:space="0" w:color="auto"/>
                                        <w:bottom w:val="none" w:sz="0" w:space="0" w:color="auto"/>
                                        <w:right w:val="none" w:sz="0" w:space="0" w:color="auto"/>
                                      </w:divBdr>
                                      <w:divsChild>
                                        <w:div w:id="1846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4944">
      <w:bodyDiv w:val="1"/>
      <w:marLeft w:val="390"/>
      <w:marRight w:val="390"/>
      <w:marTop w:val="0"/>
      <w:marBottom w:val="0"/>
      <w:divBdr>
        <w:top w:val="none" w:sz="0" w:space="0" w:color="auto"/>
        <w:left w:val="none" w:sz="0" w:space="0" w:color="auto"/>
        <w:bottom w:val="none" w:sz="0" w:space="0" w:color="auto"/>
        <w:right w:val="none" w:sz="0" w:space="0" w:color="auto"/>
      </w:divBdr>
    </w:div>
    <w:div w:id="666176204">
      <w:bodyDiv w:val="1"/>
      <w:marLeft w:val="0"/>
      <w:marRight w:val="0"/>
      <w:marTop w:val="0"/>
      <w:marBottom w:val="0"/>
      <w:divBdr>
        <w:top w:val="none" w:sz="0" w:space="0" w:color="auto"/>
        <w:left w:val="none" w:sz="0" w:space="0" w:color="auto"/>
        <w:bottom w:val="none" w:sz="0" w:space="0" w:color="auto"/>
        <w:right w:val="none" w:sz="0" w:space="0" w:color="auto"/>
      </w:divBdr>
      <w:divsChild>
        <w:div w:id="201678342">
          <w:marLeft w:val="0"/>
          <w:marRight w:val="0"/>
          <w:marTop w:val="0"/>
          <w:marBottom w:val="0"/>
          <w:divBdr>
            <w:top w:val="none" w:sz="0" w:space="0" w:color="auto"/>
            <w:left w:val="none" w:sz="0" w:space="0" w:color="auto"/>
            <w:bottom w:val="none" w:sz="0" w:space="0" w:color="auto"/>
            <w:right w:val="none" w:sz="0" w:space="0" w:color="auto"/>
          </w:divBdr>
          <w:divsChild>
            <w:div w:id="1632516120">
              <w:marLeft w:val="0"/>
              <w:marRight w:val="0"/>
              <w:marTop w:val="0"/>
              <w:marBottom w:val="0"/>
              <w:divBdr>
                <w:top w:val="none" w:sz="0" w:space="0" w:color="auto"/>
                <w:left w:val="none" w:sz="0" w:space="0" w:color="auto"/>
                <w:bottom w:val="none" w:sz="0" w:space="0" w:color="auto"/>
                <w:right w:val="none" w:sz="0" w:space="0" w:color="auto"/>
              </w:divBdr>
              <w:divsChild>
                <w:div w:id="1780906128">
                  <w:marLeft w:val="0"/>
                  <w:marRight w:val="0"/>
                  <w:marTop w:val="0"/>
                  <w:marBottom w:val="0"/>
                  <w:divBdr>
                    <w:top w:val="none" w:sz="0" w:space="0" w:color="auto"/>
                    <w:left w:val="none" w:sz="0" w:space="0" w:color="auto"/>
                    <w:bottom w:val="none" w:sz="0" w:space="0" w:color="auto"/>
                    <w:right w:val="none" w:sz="0" w:space="0" w:color="auto"/>
                  </w:divBdr>
                  <w:divsChild>
                    <w:div w:id="1430617133">
                      <w:marLeft w:val="1"/>
                      <w:marRight w:val="1"/>
                      <w:marTop w:val="0"/>
                      <w:marBottom w:val="0"/>
                      <w:divBdr>
                        <w:top w:val="none" w:sz="0" w:space="0" w:color="auto"/>
                        <w:left w:val="none" w:sz="0" w:space="0" w:color="auto"/>
                        <w:bottom w:val="none" w:sz="0" w:space="0" w:color="auto"/>
                        <w:right w:val="none" w:sz="0" w:space="0" w:color="auto"/>
                      </w:divBdr>
                      <w:divsChild>
                        <w:div w:id="1936286262">
                          <w:marLeft w:val="0"/>
                          <w:marRight w:val="0"/>
                          <w:marTop w:val="0"/>
                          <w:marBottom w:val="0"/>
                          <w:divBdr>
                            <w:top w:val="none" w:sz="0" w:space="0" w:color="auto"/>
                            <w:left w:val="none" w:sz="0" w:space="0" w:color="auto"/>
                            <w:bottom w:val="none" w:sz="0" w:space="0" w:color="auto"/>
                            <w:right w:val="none" w:sz="0" w:space="0" w:color="auto"/>
                          </w:divBdr>
                          <w:divsChild>
                            <w:div w:id="1552496453">
                              <w:marLeft w:val="0"/>
                              <w:marRight w:val="0"/>
                              <w:marTop w:val="0"/>
                              <w:marBottom w:val="360"/>
                              <w:divBdr>
                                <w:top w:val="none" w:sz="0" w:space="0" w:color="auto"/>
                                <w:left w:val="none" w:sz="0" w:space="0" w:color="auto"/>
                                <w:bottom w:val="none" w:sz="0" w:space="0" w:color="auto"/>
                                <w:right w:val="none" w:sz="0" w:space="0" w:color="auto"/>
                              </w:divBdr>
                              <w:divsChild>
                                <w:div w:id="1149512643">
                                  <w:marLeft w:val="0"/>
                                  <w:marRight w:val="0"/>
                                  <w:marTop w:val="0"/>
                                  <w:marBottom w:val="0"/>
                                  <w:divBdr>
                                    <w:top w:val="none" w:sz="0" w:space="0" w:color="auto"/>
                                    <w:left w:val="none" w:sz="0" w:space="0" w:color="auto"/>
                                    <w:bottom w:val="none" w:sz="0" w:space="0" w:color="auto"/>
                                    <w:right w:val="none" w:sz="0" w:space="0" w:color="auto"/>
                                  </w:divBdr>
                                  <w:divsChild>
                                    <w:div w:id="2086031234">
                                      <w:marLeft w:val="0"/>
                                      <w:marRight w:val="0"/>
                                      <w:marTop w:val="0"/>
                                      <w:marBottom w:val="0"/>
                                      <w:divBdr>
                                        <w:top w:val="none" w:sz="0" w:space="0" w:color="auto"/>
                                        <w:left w:val="none" w:sz="0" w:space="0" w:color="auto"/>
                                        <w:bottom w:val="none" w:sz="0" w:space="0" w:color="auto"/>
                                        <w:right w:val="none" w:sz="0" w:space="0" w:color="auto"/>
                                      </w:divBdr>
                                      <w:divsChild>
                                        <w:div w:id="94398845">
                                          <w:marLeft w:val="0"/>
                                          <w:marRight w:val="0"/>
                                          <w:marTop w:val="0"/>
                                          <w:marBottom w:val="0"/>
                                          <w:divBdr>
                                            <w:top w:val="none" w:sz="0" w:space="0" w:color="auto"/>
                                            <w:left w:val="none" w:sz="0" w:space="0" w:color="auto"/>
                                            <w:bottom w:val="none" w:sz="0" w:space="0" w:color="auto"/>
                                            <w:right w:val="none" w:sz="0" w:space="0" w:color="auto"/>
                                          </w:divBdr>
                                          <w:divsChild>
                                            <w:div w:id="1420909678">
                                              <w:marLeft w:val="0"/>
                                              <w:marRight w:val="0"/>
                                              <w:marTop w:val="0"/>
                                              <w:marBottom w:val="0"/>
                                              <w:divBdr>
                                                <w:top w:val="none" w:sz="0" w:space="0" w:color="auto"/>
                                                <w:left w:val="none" w:sz="0" w:space="0" w:color="auto"/>
                                                <w:bottom w:val="none" w:sz="0" w:space="0" w:color="auto"/>
                                                <w:right w:val="none" w:sz="0" w:space="0" w:color="auto"/>
                                              </w:divBdr>
                                              <w:divsChild>
                                                <w:div w:id="907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95590">
      <w:bodyDiv w:val="1"/>
      <w:marLeft w:val="0"/>
      <w:marRight w:val="0"/>
      <w:marTop w:val="0"/>
      <w:marBottom w:val="0"/>
      <w:divBdr>
        <w:top w:val="none" w:sz="0" w:space="0" w:color="auto"/>
        <w:left w:val="none" w:sz="0" w:space="0" w:color="auto"/>
        <w:bottom w:val="none" w:sz="0" w:space="0" w:color="auto"/>
        <w:right w:val="none" w:sz="0" w:space="0" w:color="auto"/>
      </w:divBdr>
    </w:div>
    <w:div w:id="697660686">
      <w:bodyDiv w:val="1"/>
      <w:marLeft w:val="0"/>
      <w:marRight w:val="0"/>
      <w:marTop w:val="0"/>
      <w:marBottom w:val="0"/>
      <w:divBdr>
        <w:top w:val="none" w:sz="0" w:space="0" w:color="auto"/>
        <w:left w:val="none" w:sz="0" w:space="0" w:color="auto"/>
        <w:bottom w:val="none" w:sz="0" w:space="0" w:color="auto"/>
        <w:right w:val="none" w:sz="0" w:space="0" w:color="auto"/>
      </w:divBdr>
    </w:div>
    <w:div w:id="699092128">
      <w:bodyDiv w:val="1"/>
      <w:marLeft w:val="0"/>
      <w:marRight w:val="0"/>
      <w:marTop w:val="0"/>
      <w:marBottom w:val="0"/>
      <w:divBdr>
        <w:top w:val="none" w:sz="0" w:space="0" w:color="auto"/>
        <w:left w:val="none" w:sz="0" w:space="0" w:color="auto"/>
        <w:bottom w:val="none" w:sz="0" w:space="0" w:color="auto"/>
        <w:right w:val="none" w:sz="0" w:space="0" w:color="auto"/>
      </w:divBdr>
    </w:div>
    <w:div w:id="702244321">
      <w:bodyDiv w:val="1"/>
      <w:marLeft w:val="390"/>
      <w:marRight w:val="390"/>
      <w:marTop w:val="0"/>
      <w:marBottom w:val="0"/>
      <w:divBdr>
        <w:top w:val="none" w:sz="0" w:space="0" w:color="auto"/>
        <w:left w:val="none" w:sz="0" w:space="0" w:color="auto"/>
        <w:bottom w:val="none" w:sz="0" w:space="0" w:color="auto"/>
        <w:right w:val="none" w:sz="0" w:space="0" w:color="auto"/>
      </w:divBdr>
    </w:div>
    <w:div w:id="702630113">
      <w:bodyDiv w:val="1"/>
      <w:marLeft w:val="390"/>
      <w:marRight w:val="390"/>
      <w:marTop w:val="0"/>
      <w:marBottom w:val="0"/>
      <w:divBdr>
        <w:top w:val="none" w:sz="0" w:space="0" w:color="auto"/>
        <w:left w:val="none" w:sz="0" w:space="0" w:color="auto"/>
        <w:bottom w:val="none" w:sz="0" w:space="0" w:color="auto"/>
        <w:right w:val="none" w:sz="0" w:space="0" w:color="auto"/>
      </w:divBdr>
    </w:div>
    <w:div w:id="705788520">
      <w:bodyDiv w:val="1"/>
      <w:marLeft w:val="0"/>
      <w:marRight w:val="0"/>
      <w:marTop w:val="0"/>
      <w:marBottom w:val="0"/>
      <w:divBdr>
        <w:top w:val="none" w:sz="0" w:space="0" w:color="auto"/>
        <w:left w:val="none" w:sz="0" w:space="0" w:color="auto"/>
        <w:bottom w:val="none" w:sz="0" w:space="0" w:color="auto"/>
        <w:right w:val="none" w:sz="0" w:space="0" w:color="auto"/>
      </w:divBdr>
    </w:div>
    <w:div w:id="742485511">
      <w:bodyDiv w:val="1"/>
      <w:marLeft w:val="390"/>
      <w:marRight w:val="390"/>
      <w:marTop w:val="0"/>
      <w:marBottom w:val="0"/>
      <w:divBdr>
        <w:top w:val="none" w:sz="0" w:space="0" w:color="auto"/>
        <w:left w:val="none" w:sz="0" w:space="0" w:color="auto"/>
        <w:bottom w:val="none" w:sz="0" w:space="0" w:color="auto"/>
        <w:right w:val="none" w:sz="0" w:space="0" w:color="auto"/>
      </w:divBdr>
    </w:div>
    <w:div w:id="744837517">
      <w:bodyDiv w:val="1"/>
      <w:marLeft w:val="390"/>
      <w:marRight w:val="39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5">
          <w:marLeft w:val="0"/>
          <w:marRight w:val="0"/>
          <w:marTop w:val="0"/>
          <w:marBottom w:val="0"/>
          <w:divBdr>
            <w:top w:val="none" w:sz="0" w:space="0" w:color="auto"/>
            <w:left w:val="none" w:sz="0" w:space="0" w:color="auto"/>
            <w:bottom w:val="none" w:sz="0" w:space="0" w:color="auto"/>
            <w:right w:val="none" w:sz="0" w:space="0" w:color="auto"/>
          </w:divBdr>
          <w:divsChild>
            <w:div w:id="2057503673">
              <w:marLeft w:val="0"/>
              <w:marRight w:val="0"/>
              <w:marTop w:val="0"/>
              <w:marBottom w:val="0"/>
              <w:divBdr>
                <w:top w:val="none" w:sz="0" w:space="0" w:color="auto"/>
                <w:left w:val="none" w:sz="0" w:space="0" w:color="auto"/>
                <w:bottom w:val="none" w:sz="0" w:space="0" w:color="auto"/>
                <w:right w:val="none" w:sz="0" w:space="0" w:color="auto"/>
              </w:divBdr>
              <w:divsChild>
                <w:div w:id="2115519766">
                  <w:marLeft w:val="0"/>
                  <w:marRight w:val="0"/>
                  <w:marTop w:val="0"/>
                  <w:marBottom w:val="0"/>
                  <w:divBdr>
                    <w:top w:val="none" w:sz="0" w:space="0" w:color="auto"/>
                    <w:left w:val="none" w:sz="0" w:space="0" w:color="auto"/>
                    <w:bottom w:val="none" w:sz="0" w:space="0" w:color="auto"/>
                    <w:right w:val="none" w:sz="0" w:space="0" w:color="auto"/>
                  </w:divBdr>
                  <w:divsChild>
                    <w:div w:id="1310552789">
                      <w:marLeft w:val="1"/>
                      <w:marRight w:val="1"/>
                      <w:marTop w:val="0"/>
                      <w:marBottom w:val="0"/>
                      <w:divBdr>
                        <w:top w:val="none" w:sz="0" w:space="0" w:color="auto"/>
                        <w:left w:val="none" w:sz="0" w:space="0" w:color="auto"/>
                        <w:bottom w:val="none" w:sz="0" w:space="0" w:color="auto"/>
                        <w:right w:val="none" w:sz="0" w:space="0" w:color="auto"/>
                      </w:divBdr>
                      <w:divsChild>
                        <w:div w:id="754744337">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360"/>
                              <w:divBdr>
                                <w:top w:val="none" w:sz="0" w:space="0" w:color="auto"/>
                                <w:left w:val="none" w:sz="0" w:space="0" w:color="auto"/>
                                <w:bottom w:val="none" w:sz="0" w:space="0" w:color="auto"/>
                                <w:right w:val="none" w:sz="0" w:space="0" w:color="auto"/>
                              </w:divBdr>
                              <w:divsChild>
                                <w:div w:id="507140223">
                                  <w:marLeft w:val="0"/>
                                  <w:marRight w:val="0"/>
                                  <w:marTop w:val="0"/>
                                  <w:marBottom w:val="0"/>
                                  <w:divBdr>
                                    <w:top w:val="none" w:sz="0" w:space="0" w:color="auto"/>
                                    <w:left w:val="none" w:sz="0" w:space="0" w:color="auto"/>
                                    <w:bottom w:val="none" w:sz="0" w:space="0" w:color="auto"/>
                                    <w:right w:val="none" w:sz="0" w:space="0" w:color="auto"/>
                                  </w:divBdr>
                                  <w:divsChild>
                                    <w:div w:id="49380168">
                                      <w:marLeft w:val="0"/>
                                      <w:marRight w:val="0"/>
                                      <w:marTop w:val="0"/>
                                      <w:marBottom w:val="0"/>
                                      <w:divBdr>
                                        <w:top w:val="none" w:sz="0" w:space="0" w:color="auto"/>
                                        <w:left w:val="none" w:sz="0" w:space="0" w:color="auto"/>
                                        <w:bottom w:val="none" w:sz="0" w:space="0" w:color="auto"/>
                                        <w:right w:val="none" w:sz="0" w:space="0" w:color="auto"/>
                                      </w:divBdr>
                                      <w:divsChild>
                                        <w:div w:id="764349327">
                                          <w:marLeft w:val="0"/>
                                          <w:marRight w:val="0"/>
                                          <w:marTop w:val="0"/>
                                          <w:marBottom w:val="0"/>
                                          <w:divBdr>
                                            <w:top w:val="none" w:sz="0" w:space="0" w:color="auto"/>
                                            <w:left w:val="none" w:sz="0" w:space="0" w:color="auto"/>
                                            <w:bottom w:val="none" w:sz="0" w:space="0" w:color="auto"/>
                                            <w:right w:val="none" w:sz="0" w:space="0" w:color="auto"/>
                                          </w:divBdr>
                                          <w:divsChild>
                                            <w:div w:id="742726896">
                                              <w:marLeft w:val="0"/>
                                              <w:marRight w:val="0"/>
                                              <w:marTop w:val="0"/>
                                              <w:marBottom w:val="0"/>
                                              <w:divBdr>
                                                <w:top w:val="none" w:sz="0" w:space="0" w:color="auto"/>
                                                <w:left w:val="none" w:sz="0" w:space="0" w:color="auto"/>
                                                <w:bottom w:val="none" w:sz="0" w:space="0" w:color="auto"/>
                                                <w:right w:val="none" w:sz="0" w:space="0" w:color="auto"/>
                                              </w:divBdr>
                                              <w:divsChild>
                                                <w:div w:id="110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3045">
      <w:bodyDiv w:val="1"/>
      <w:marLeft w:val="0"/>
      <w:marRight w:val="0"/>
      <w:marTop w:val="0"/>
      <w:marBottom w:val="0"/>
      <w:divBdr>
        <w:top w:val="none" w:sz="0" w:space="0" w:color="auto"/>
        <w:left w:val="none" w:sz="0" w:space="0" w:color="auto"/>
        <w:bottom w:val="none" w:sz="0" w:space="0" w:color="auto"/>
        <w:right w:val="none" w:sz="0" w:space="0" w:color="auto"/>
      </w:divBdr>
    </w:div>
    <w:div w:id="763721280">
      <w:bodyDiv w:val="1"/>
      <w:marLeft w:val="390"/>
      <w:marRight w:val="390"/>
      <w:marTop w:val="0"/>
      <w:marBottom w:val="0"/>
      <w:divBdr>
        <w:top w:val="none" w:sz="0" w:space="0" w:color="auto"/>
        <w:left w:val="none" w:sz="0" w:space="0" w:color="auto"/>
        <w:bottom w:val="none" w:sz="0" w:space="0" w:color="auto"/>
        <w:right w:val="none" w:sz="0" w:space="0" w:color="auto"/>
      </w:divBdr>
    </w:div>
    <w:div w:id="844130610">
      <w:bodyDiv w:val="1"/>
      <w:marLeft w:val="390"/>
      <w:marRight w:val="390"/>
      <w:marTop w:val="0"/>
      <w:marBottom w:val="0"/>
      <w:divBdr>
        <w:top w:val="none" w:sz="0" w:space="0" w:color="auto"/>
        <w:left w:val="none" w:sz="0" w:space="0" w:color="auto"/>
        <w:bottom w:val="none" w:sz="0" w:space="0" w:color="auto"/>
        <w:right w:val="none" w:sz="0" w:space="0" w:color="auto"/>
      </w:divBdr>
    </w:div>
    <w:div w:id="856776321">
      <w:bodyDiv w:val="1"/>
      <w:marLeft w:val="390"/>
      <w:marRight w:val="390"/>
      <w:marTop w:val="0"/>
      <w:marBottom w:val="0"/>
      <w:divBdr>
        <w:top w:val="none" w:sz="0" w:space="0" w:color="auto"/>
        <w:left w:val="none" w:sz="0" w:space="0" w:color="auto"/>
        <w:bottom w:val="none" w:sz="0" w:space="0" w:color="auto"/>
        <w:right w:val="none" w:sz="0" w:space="0" w:color="auto"/>
      </w:divBdr>
    </w:div>
    <w:div w:id="858860378">
      <w:bodyDiv w:val="1"/>
      <w:marLeft w:val="0"/>
      <w:marRight w:val="0"/>
      <w:marTop w:val="0"/>
      <w:marBottom w:val="0"/>
      <w:divBdr>
        <w:top w:val="none" w:sz="0" w:space="0" w:color="auto"/>
        <w:left w:val="none" w:sz="0" w:space="0" w:color="auto"/>
        <w:bottom w:val="none" w:sz="0" w:space="0" w:color="auto"/>
        <w:right w:val="none" w:sz="0" w:space="0" w:color="auto"/>
      </w:divBdr>
      <w:divsChild>
        <w:div w:id="229733742">
          <w:marLeft w:val="0"/>
          <w:marRight w:val="0"/>
          <w:marTop w:val="0"/>
          <w:marBottom w:val="0"/>
          <w:divBdr>
            <w:top w:val="none" w:sz="0" w:space="0" w:color="auto"/>
            <w:left w:val="none" w:sz="0" w:space="0" w:color="auto"/>
            <w:bottom w:val="none" w:sz="0" w:space="0" w:color="auto"/>
            <w:right w:val="none" w:sz="0" w:space="0" w:color="auto"/>
          </w:divBdr>
          <w:divsChild>
            <w:div w:id="1391154356">
              <w:marLeft w:val="0"/>
              <w:marRight w:val="0"/>
              <w:marTop w:val="0"/>
              <w:marBottom w:val="0"/>
              <w:divBdr>
                <w:top w:val="none" w:sz="0" w:space="0" w:color="auto"/>
                <w:left w:val="none" w:sz="0" w:space="0" w:color="auto"/>
                <w:bottom w:val="none" w:sz="0" w:space="0" w:color="auto"/>
                <w:right w:val="none" w:sz="0" w:space="0" w:color="auto"/>
              </w:divBdr>
              <w:divsChild>
                <w:div w:id="1432049335">
                  <w:marLeft w:val="0"/>
                  <w:marRight w:val="0"/>
                  <w:marTop w:val="0"/>
                  <w:marBottom w:val="0"/>
                  <w:divBdr>
                    <w:top w:val="none" w:sz="0" w:space="0" w:color="auto"/>
                    <w:left w:val="none" w:sz="0" w:space="0" w:color="auto"/>
                    <w:bottom w:val="none" w:sz="0" w:space="0" w:color="auto"/>
                    <w:right w:val="none" w:sz="0" w:space="0" w:color="auto"/>
                  </w:divBdr>
                  <w:divsChild>
                    <w:div w:id="837306695">
                      <w:marLeft w:val="1"/>
                      <w:marRight w:val="1"/>
                      <w:marTop w:val="0"/>
                      <w:marBottom w:val="0"/>
                      <w:divBdr>
                        <w:top w:val="none" w:sz="0" w:space="0" w:color="auto"/>
                        <w:left w:val="none" w:sz="0" w:space="0" w:color="auto"/>
                        <w:bottom w:val="none" w:sz="0" w:space="0" w:color="auto"/>
                        <w:right w:val="none" w:sz="0" w:space="0" w:color="auto"/>
                      </w:divBdr>
                      <w:divsChild>
                        <w:div w:id="1462962698">
                          <w:marLeft w:val="0"/>
                          <w:marRight w:val="0"/>
                          <w:marTop w:val="0"/>
                          <w:marBottom w:val="0"/>
                          <w:divBdr>
                            <w:top w:val="none" w:sz="0" w:space="0" w:color="auto"/>
                            <w:left w:val="none" w:sz="0" w:space="0" w:color="auto"/>
                            <w:bottom w:val="none" w:sz="0" w:space="0" w:color="auto"/>
                            <w:right w:val="none" w:sz="0" w:space="0" w:color="auto"/>
                          </w:divBdr>
                          <w:divsChild>
                            <w:div w:id="1765421192">
                              <w:marLeft w:val="0"/>
                              <w:marRight w:val="0"/>
                              <w:marTop w:val="0"/>
                              <w:marBottom w:val="360"/>
                              <w:divBdr>
                                <w:top w:val="none" w:sz="0" w:space="0" w:color="auto"/>
                                <w:left w:val="none" w:sz="0" w:space="0" w:color="auto"/>
                                <w:bottom w:val="none" w:sz="0" w:space="0" w:color="auto"/>
                                <w:right w:val="none" w:sz="0" w:space="0" w:color="auto"/>
                              </w:divBdr>
                              <w:divsChild>
                                <w:div w:id="1169365697">
                                  <w:marLeft w:val="0"/>
                                  <w:marRight w:val="0"/>
                                  <w:marTop w:val="0"/>
                                  <w:marBottom w:val="0"/>
                                  <w:divBdr>
                                    <w:top w:val="none" w:sz="0" w:space="0" w:color="auto"/>
                                    <w:left w:val="none" w:sz="0" w:space="0" w:color="auto"/>
                                    <w:bottom w:val="none" w:sz="0" w:space="0" w:color="auto"/>
                                    <w:right w:val="none" w:sz="0" w:space="0" w:color="auto"/>
                                  </w:divBdr>
                                  <w:divsChild>
                                    <w:div w:id="669480496">
                                      <w:marLeft w:val="0"/>
                                      <w:marRight w:val="0"/>
                                      <w:marTop w:val="0"/>
                                      <w:marBottom w:val="0"/>
                                      <w:divBdr>
                                        <w:top w:val="none" w:sz="0" w:space="0" w:color="auto"/>
                                        <w:left w:val="none" w:sz="0" w:space="0" w:color="auto"/>
                                        <w:bottom w:val="none" w:sz="0" w:space="0" w:color="auto"/>
                                        <w:right w:val="none" w:sz="0" w:space="0" w:color="auto"/>
                                      </w:divBdr>
                                      <w:divsChild>
                                        <w:div w:id="802771354">
                                          <w:marLeft w:val="0"/>
                                          <w:marRight w:val="0"/>
                                          <w:marTop w:val="0"/>
                                          <w:marBottom w:val="0"/>
                                          <w:divBdr>
                                            <w:top w:val="none" w:sz="0" w:space="0" w:color="auto"/>
                                            <w:left w:val="none" w:sz="0" w:space="0" w:color="auto"/>
                                            <w:bottom w:val="none" w:sz="0" w:space="0" w:color="auto"/>
                                            <w:right w:val="none" w:sz="0" w:space="0" w:color="auto"/>
                                          </w:divBdr>
                                          <w:divsChild>
                                            <w:div w:id="1100948117">
                                              <w:marLeft w:val="0"/>
                                              <w:marRight w:val="0"/>
                                              <w:marTop w:val="0"/>
                                              <w:marBottom w:val="0"/>
                                              <w:divBdr>
                                                <w:top w:val="none" w:sz="0" w:space="0" w:color="auto"/>
                                                <w:left w:val="none" w:sz="0" w:space="0" w:color="auto"/>
                                                <w:bottom w:val="none" w:sz="0" w:space="0" w:color="auto"/>
                                                <w:right w:val="none" w:sz="0" w:space="0" w:color="auto"/>
                                              </w:divBdr>
                                              <w:divsChild>
                                                <w:div w:id="1404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672023">
      <w:bodyDiv w:val="1"/>
      <w:marLeft w:val="0"/>
      <w:marRight w:val="0"/>
      <w:marTop w:val="0"/>
      <w:marBottom w:val="0"/>
      <w:divBdr>
        <w:top w:val="none" w:sz="0" w:space="0" w:color="auto"/>
        <w:left w:val="none" w:sz="0" w:space="0" w:color="auto"/>
        <w:bottom w:val="none" w:sz="0" w:space="0" w:color="auto"/>
        <w:right w:val="none" w:sz="0" w:space="0" w:color="auto"/>
      </w:divBdr>
    </w:div>
    <w:div w:id="898630209">
      <w:bodyDiv w:val="1"/>
      <w:marLeft w:val="0"/>
      <w:marRight w:val="0"/>
      <w:marTop w:val="0"/>
      <w:marBottom w:val="0"/>
      <w:divBdr>
        <w:top w:val="none" w:sz="0" w:space="0" w:color="auto"/>
        <w:left w:val="none" w:sz="0" w:space="0" w:color="auto"/>
        <w:bottom w:val="none" w:sz="0" w:space="0" w:color="auto"/>
        <w:right w:val="none" w:sz="0" w:space="0" w:color="auto"/>
      </w:divBdr>
    </w:div>
    <w:div w:id="920332842">
      <w:bodyDiv w:val="1"/>
      <w:marLeft w:val="0"/>
      <w:marRight w:val="0"/>
      <w:marTop w:val="0"/>
      <w:marBottom w:val="0"/>
      <w:divBdr>
        <w:top w:val="none" w:sz="0" w:space="0" w:color="auto"/>
        <w:left w:val="none" w:sz="0" w:space="0" w:color="auto"/>
        <w:bottom w:val="none" w:sz="0" w:space="0" w:color="auto"/>
        <w:right w:val="none" w:sz="0" w:space="0" w:color="auto"/>
      </w:divBdr>
    </w:div>
    <w:div w:id="938761280">
      <w:bodyDiv w:val="1"/>
      <w:marLeft w:val="0"/>
      <w:marRight w:val="0"/>
      <w:marTop w:val="0"/>
      <w:marBottom w:val="0"/>
      <w:divBdr>
        <w:top w:val="none" w:sz="0" w:space="0" w:color="auto"/>
        <w:left w:val="none" w:sz="0" w:space="0" w:color="auto"/>
        <w:bottom w:val="none" w:sz="0" w:space="0" w:color="auto"/>
        <w:right w:val="none" w:sz="0" w:space="0" w:color="auto"/>
      </w:divBdr>
    </w:div>
    <w:div w:id="946473920">
      <w:bodyDiv w:val="1"/>
      <w:marLeft w:val="0"/>
      <w:marRight w:val="0"/>
      <w:marTop w:val="0"/>
      <w:marBottom w:val="0"/>
      <w:divBdr>
        <w:top w:val="none" w:sz="0" w:space="0" w:color="auto"/>
        <w:left w:val="none" w:sz="0" w:space="0" w:color="auto"/>
        <w:bottom w:val="none" w:sz="0" w:space="0" w:color="auto"/>
        <w:right w:val="none" w:sz="0" w:space="0" w:color="auto"/>
      </w:divBdr>
    </w:div>
    <w:div w:id="95363545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5">
          <w:marLeft w:val="0"/>
          <w:marRight w:val="0"/>
          <w:marTop w:val="0"/>
          <w:marBottom w:val="0"/>
          <w:divBdr>
            <w:top w:val="none" w:sz="0" w:space="0" w:color="auto"/>
            <w:left w:val="none" w:sz="0" w:space="0" w:color="auto"/>
            <w:bottom w:val="none" w:sz="0" w:space="0" w:color="auto"/>
            <w:right w:val="none" w:sz="0" w:space="0" w:color="auto"/>
          </w:divBdr>
          <w:divsChild>
            <w:div w:id="1377580615">
              <w:marLeft w:val="0"/>
              <w:marRight w:val="0"/>
              <w:marTop w:val="0"/>
              <w:marBottom w:val="0"/>
              <w:divBdr>
                <w:top w:val="none" w:sz="0" w:space="0" w:color="auto"/>
                <w:left w:val="none" w:sz="0" w:space="0" w:color="auto"/>
                <w:bottom w:val="none" w:sz="0" w:space="0" w:color="auto"/>
                <w:right w:val="none" w:sz="0" w:space="0" w:color="auto"/>
              </w:divBdr>
              <w:divsChild>
                <w:div w:id="1053195618">
                  <w:marLeft w:val="0"/>
                  <w:marRight w:val="0"/>
                  <w:marTop w:val="0"/>
                  <w:marBottom w:val="0"/>
                  <w:divBdr>
                    <w:top w:val="none" w:sz="0" w:space="0" w:color="auto"/>
                    <w:left w:val="none" w:sz="0" w:space="0" w:color="auto"/>
                    <w:bottom w:val="none" w:sz="0" w:space="0" w:color="auto"/>
                    <w:right w:val="none" w:sz="0" w:space="0" w:color="auto"/>
                  </w:divBdr>
                  <w:divsChild>
                    <w:div w:id="1469933500">
                      <w:marLeft w:val="1"/>
                      <w:marRight w:val="1"/>
                      <w:marTop w:val="0"/>
                      <w:marBottom w:val="0"/>
                      <w:divBdr>
                        <w:top w:val="none" w:sz="0" w:space="0" w:color="auto"/>
                        <w:left w:val="none" w:sz="0" w:space="0" w:color="auto"/>
                        <w:bottom w:val="none" w:sz="0" w:space="0" w:color="auto"/>
                        <w:right w:val="none" w:sz="0" w:space="0" w:color="auto"/>
                      </w:divBdr>
                      <w:divsChild>
                        <w:div w:id="1285884647">
                          <w:marLeft w:val="0"/>
                          <w:marRight w:val="0"/>
                          <w:marTop w:val="0"/>
                          <w:marBottom w:val="0"/>
                          <w:divBdr>
                            <w:top w:val="none" w:sz="0" w:space="0" w:color="auto"/>
                            <w:left w:val="none" w:sz="0" w:space="0" w:color="auto"/>
                            <w:bottom w:val="none" w:sz="0" w:space="0" w:color="auto"/>
                            <w:right w:val="none" w:sz="0" w:space="0" w:color="auto"/>
                          </w:divBdr>
                          <w:divsChild>
                            <w:div w:id="198902853">
                              <w:marLeft w:val="0"/>
                              <w:marRight w:val="0"/>
                              <w:marTop w:val="0"/>
                              <w:marBottom w:val="360"/>
                              <w:divBdr>
                                <w:top w:val="none" w:sz="0" w:space="0" w:color="auto"/>
                                <w:left w:val="none" w:sz="0" w:space="0" w:color="auto"/>
                                <w:bottom w:val="none" w:sz="0" w:space="0" w:color="auto"/>
                                <w:right w:val="none" w:sz="0" w:space="0" w:color="auto"/>
                              </w:divBdr>
                              <w:divsChild>
                                <w:div w:id="974526476">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sChild>
                                        <w:div w:id="1061444672">
                                          <w:marLeft w:val="0"/>
                                          <w:marRight w:val="0"/>
                                          <w:marTop w:val="0"/>
                                          <w:marBottom w:val="0"/>
                                          <w:divBdr>
                                            <w:top w:val="none" w:sz="0" w:space="0" w:color="auto"/>
                                            <w:left w:val="none" w:sz="0" w:space="0" w:color="auto"/>
                                            <w:bottom w:val="none" w:sz="0" w:space="0" w:color="auto"/>
                                            <w:right w:val="none" w:sz="0" w:space="0" w:color="auto"/>
                                          </w:divBdr>
                                          <w:divsChild>
                                            <w:div w:id="1818910188">
                                              <w:marLeft w:val="0"/>
                                              <w:marRight w:val="0"/>
                                              <w:marTop w:val="0"/>
                                              <w:marBottom w:val="0"/>
                                              <w:divBdr>
                                                <w:top w:val="none" w:sz="0" w:space="0" w:color="auto"/>
                                                <w:left w:val="none" w:sz="0" w:space="0" w:color="auto"/>
                                                <w:bottom w:val="none" w:sz="0" w:space="0" w:color="auto"/>
                                                <w:right w:val="none" w:sz="0" w:space="0" w:color="auto"/>
                                              </w:divBdr>
                                              <w:divsChild>
                                                <w:div w:id="881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0095">
      <w:bodyDiv w:val="1"/>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sChild>
            <w:div w:id="1446342762">
              <w:marLeft w:val="0"/>
              <w:marRight w:val="0"/>
              <w:marTop w:val="0"/>
              <w:marBottom w:val="0"/>
              <w:divBdr>
                <w:top w:val="none" w:sz="0" w:space="0" w:color="auto"/>
                <w:left w:val="none" w:sz="0" w:space="0" w:color="auto"/>
                <w:bottom w:val="none" w:sz="0" w:space="0" w:color="auto"/>
                <w:right w:val="none" w:sz="0" w:space="0" w:color="auto"/>
              </w:divBdr>
              <w:divsChild>
                <w:div w:id="922494754">
                  <w:marLeft w:val="0"/>
                  <w:marRight w:val="0"/>
                  <w:marTop w:val="0"/>
                  <w:marBottom w:val="0"/>
                  <w:divBdr>
                    <w:top w:val="none" w:sz="0" w:space="0" w:color="auto"/>
                    <w:left w:val="none" w:sz="0" w:space="0" w:color="auto"/>
                    <w:bottom w:val="none" w:sz="0" w:space="0" w:color="auto"/>
                    <w:right w:val="none" w:sz="0" w:space="0" w:color="auto"/>
                  </w:divBdr>
                  <w:divsChild>
                    <w:div w:id="399793193">
                      <w:marLeft w:val="1"/>
                      <w:marRight w:val="1"/>
                      <w:marTop w:val="0"/>
                      <w:marBottom w:val="0"/>
                      <w:divBdr>
                        <w:top w:val="none" w:sz="0" w:space="0" w:color="auto"/>
                        <w:left w:val="none" w:sz="0" w:space="0" w:color="auto"/>
                        <w:bottom w:val="none" w:sz="0" w:space="0" w:color="auto"/>
                        <w:right w:val="none" w:sz="0" w:space="0" w:color="auto"/>
                      </w:divBdr>
                      <w:divsChild>
                        <w:div w:id="828444800">
                          <w:marLeft w:val="0"/>
                          <w:marRight w:val="0"/>
                          <w:marTop w:val="0"/>
                          <w:marBottom w:val="0"/>
                          <w:divBdr>
                            <w:top w:val="none" w:sz="0" w:space="0" w:color="auto"/>
                            <w:left w:val="none" w:sz="0" w:space="0" w:color="auto"/>
                            <w:bottom w:val="none" w:sz="0" w:space="0" w:color="auto"/>
                            <w:right w:val="none" w:sz="0" w:space="0" w:color="auto"/>
                          </w:divBdr>
                          <w:divsChild>
                            <w:div w:id="1130173816">
                              <w:marLeft w:val="0"/>
                              <w:marRight w:val="0"/>
                              <w:marTop w:val="0"/>
                              <w:marBottom w:val="360"/>
                              <w:divBdr>
                                <w:top w:val="none" w:sz="0" w:space="0" w:color="auto"/>
                                <w:left w:val="none" w:sz="0" w:space="0" w:color="auto"/>
                                <w:bottom w:val="none" w:sz="0" w:space="0" w:color="auto"/>
                                <w:right w:val="none" w:sz="0" w:space="0" w:color="auto"/>
                              </w:divBdr>
                              <w:divsChild>
                                <w:div w:id="1809475359">
                                  <w:marLeft w:val="0"/>
                                  <w:marRight w:val="0"/>
                                  <w:marTop w:val="0"/>
                                  <w:marBottom w:val="0"/>
                                  <w:divBdr>
                                    <w:top w:val="none" w:sz="0" w:space="0" w:color="auto"/>
                                    <w:left w:val="none" w:sz="0" w:space="0" w:color="auto"/>
                                    <w:bottom w:val="none" w:sz="0" w:space="0" w:color="auto"/>
                                    <w:right w:val="none" w:sz="0" w:space="0" w:color="auto"/>
                                  </w:divBdr>
                                  <w:divsChild>
                                    <w:div w:id="390346638">
                                      <w:marLeft w:val="0"/>
                                      <w:marRight w:val="0"/>
                                      <w:marTop w:val="0"/>
                                      <w:marBottom w:val="0"/>
                                      <w:divBdr>
                                        <w:top w:val="none" w:sz="0" w:space="0" w:color="auto"/>
                                        <w:left w:val="none" w:sz="0" w:space="0" w:color="auto"/>
                                        <w:bottom w:val="none" w:sz="0" w:space="0" w:color="auto"/>
                                        <w:right w:val="none" w:sz="0" w:space="0" w:color="auto"/>
                                      </w:divBdr>
                                      <w:divsChild>
                                        <w:div w:id="757556889">
                                          <w:marLeft w:val="0"/>
                                          <w:marRight w:val="0"/>
                                          <w:marTop w:val="0"/>
                                          <w:marBottom w:val="0"/>
                                          <w:divBdr>
                                            <w:top w:val="none" w:sz="0" w:space="0" w:color="auto"/>
                                            <w:left w:val="none" w:sz="0" w:space="0" w:color="auto"/>
                                            <w:bottom w:val="none" w:sz="0" w:space="0" w:color="auto"/>
                                            <w:right w:val="none" w:sz="0" w:space="0" w:color="auto"/>
                                          </w:divBdr>
                                          <w:divsChild>
                                            <w:div w:id="1609390054">
                                              <w:marLeft w:val="0"/>
                                              <w:marRight w:val="0"/>
                                              <w:marTop w:val="0"/>
                                              <w:marBottom w:val="0"/>
                                              <w:divBdr>
                                                <w:top w:val="none" w:sz="0" w:space="0" w:color="auto"/>
                                                <w:left w:val="none" w:sz="0" w:space="0" w:color="auto"/>
                                                <w:bottom w:val="none" w:sz="0" w:space="0" w:color="auto"/>
                                                <w:right w:val="none" w:sz="0" w:space="0" w:color="auto"/>
                                              </w:divBdr>
                                              <w:divsChild>
                                                <w:div w:id="44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08884">
      <w:bodyDiv w:val="1"/>
      <w:marLeft w:val="0"/>
      <w:marRight w:val="0"/>
      <w:marTop w:val="0"/>
      <w:marBottom w:val="0"/>
      <w:divBdr>
        <w:top w:val="none" w:sz="0" w:space="0" w:color="auto"/>
        <w:left w:val="none" w:sz="0" w:space="0" w:color="auto"/>
        <w:bottom w:val="none" w:sz="0" w:space="0" w:color="auto"/>
        <w:right w:val="none" w:sz="0" w:space="0" w:color="auto"/>
      </w:divBdr>
      <w:divsChild>
        <w:div w:id="49235861">
          <w:marLeft w:val="0"/>
          <w:marRight w:val="0"/>
          <w:marTop w:val="0"/>
          <w:marBottom w:val="0"/>
          <w:divBdr>
            <w:top w:val="none" w:sz="0" w:space="0" w:color="auto"/>
            <w:left w:val="none" w:sz="0" w:space="0" w:color="auto"/>
            <w:bottom w:val="none" w:sz="0" w:space="0" w:color="auto"/>
            <w:right w:val="none" w:sz="0" w:space="0" w:color="auto"/>
          </w:divBdr>
          <w:divsChild>
            <w:div w:id="907574884">
              <w:marLeft w:val="0"/>
              <w:marRight w:val="0"/>
              <w:marTop w:val="0"/>
              <w:marBottom w:val="0"/>
              <w:divBdr>
                <w:top w:val="none" w:sz="0" w:space="0" w:color="auto"/>
                <w:left w:val="none" w:sz="0" w:space="0" w:color="auto"/>
                <w:bottom w:val="none" w:sz="0" w:space="0" w:color="auto"/>
                <w:right w:val="none" w:sz="0" w:space="0" w:color="auto"/>
              </w:divBdr>
              <w:divsChild>
                <w:div w:id="693728579">
                  <w:marLeft w:val="0"/>
                  <w:marRight w:val="0"/>
                  <w:marTop w:val="0"/>
                  <w:marBottom w:val="0"/>
                  <w:divBdr>
                    <w:top w:val="none" w:sz="0" w:space="0" w:color="auto"/>
                    <w:left w:val="none" w:sz="0" w:space="0" w:color="auto"/>
                    <w:bottom w:val="none" w:sz="0" w:space="0" w:color="auto"/>
                    <w:right w:val="none" w:sz="0" w:space="0" w:color="auto"/>
                  </w:divBdr>
                  <w:divsChild>
                    <w:div w:id="1155608650">
                      <w:marLeft w:val="1"/>
                      <w:marRight w:val="1"/>
                      <w:marTop w:val="0"/>
                      <w:marBottom w:val="0"/>
                      <w:divBdr>
                        <w:top w:val="none" w:sz="0" w:space="0" w:color="auto"/>
                        <w:left w:val="none" w:sz="0" w:space="0" w:color="auto"/>
                        <w:bottom w:val="none" w:sz="0" w:space="0" w:color="auto"/>
                        <w:right w:val="none" w:sz="0" w:space="0" w:color="auto"/>
                      </w:divBdr>
                      <w:divsChild>
                        <w:div w:id="813716524">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360"/>
                              <w:divBdr>
                                <w:top w:val="none" w:sz="0" w:space="0" w:color="auto"/>
                                <w:left w:val="none" w:sz="0" w:space="0" w:color="auto"/>
                                <w:bottom w:val="none" w:sz="0" w:space="0" w:color="auto"/>
                                <w:right w:val="none" w:sz="0" w:space="0" w:color="auto"/>
                              </w:divBdr>
                              <w:divsChild>
                                <w:div w:id="1813597635">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sChild>
                                        <w:div w:id="1094277004">
                                          <w:marLeft w:val="0"/>
                                          <w:marRight w:val="0"/>
                                          <w:marTop w:val="0"/>
                                          <w:marBottom w:val="0"/>
                                          <w:divBdr>
                                            <w:top w:val="none" w:sz="0" w:space="0" w:color="auto"/>
                                            <w:left w:val="none" w:sz="0" w:space="0" w:color="auto"/>
                                            <w:bottom w:val="none" w:sz="0" w:space="0" w:color="auto"/>
                                            <w:right w:val="none" w:sz="0" w:space="0" w:color="auto"/>
                                          </w:divBdr>
                                          <w:divsChild>
                                            <w:div w:id="1771464773">
                                              <w:marLeft w:val="0"/>
                                              <w:marRight w:val="0"/>
                                              <w:marTop w:val="0"/>
                                              <w:marBottom w:val="0"/>
                                              <w:divBdr>
                                                <w:top w:val="none" w:sz="0" w:space="0" w:color="auto"/>
                                                <w:left w:val="none" w:sz="0" w:space="0" w:color="auto"/>
                                                <w:bottom w:val="none" w:sz="0" w:space="0" w:color="auto"/>
                                                <w:right w:val="none" w:sz="0" w:space="0" w:color="auto"/>
                                              </w:divBdr>
                                              <w:divsChild>
                                                <w:div w:id="1039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80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1617">
          <w:marLeft w:val="0"/>
          <w:marRight w:val="0"/>
          <w:marTop w:val="0"/>
          <w:marBottom w:val="0"/>
          <w:divBdr>
            <w:top w:val="none" w:sz="0" w:space="0" w:color="auto"/>
            <w:left w:val="none" w:sz="0" w:space="0" w:color="auto"/>
            <w:bottom w:val="none" w:sz="0" w:space="0" w:color="auto"/>
            <w:right w:val="none" w:sz="0" w:space="0" w:color="auto"/>
          </w:divBdr>
        </w:div>
      </w:divsChild>
    </w:div>
    <w:div w:id="988898458">
      <w:bodyDiv w:val="1"/>
      <w:marLeft w:val="0"/>
      <w:marRight w:val="0"/>
      <w:marTop w:val="0"/>
      <w:marBottom w:val="0"/>
      <w:divBdr>
        <w:top w:val="none" w:sz="0" w:space="0" w:color="auto"/>
        <w:left w:val="none" w:sz="0" w:space="0" w:color="auto"/>
        <w:bottom w:val="none" w:sz="0" w:space="0" w:color="auto"/>
        <w:right w:val="none" w:sz="0" w:space="0" w:color="auto"/>
      </w:divBdr>
    </w:div>
    <w:div w:id="999894515">
      <w:bodyDiv w:val="1"/>
      <w:marLeft w:val="0"/>
      <w:marRight w:val="0"/>
      <w:marTop w:val="0"/>
      <w:marBottom w:val="0"/>
      <w:divBdr>
        <w:top w:val="none" w:sz="0" w:space="0" w:color="auto"/>
        <w:left w:val="none" w:sz="0" w:space="0" w:color="auto"/>
        <w:bottom w:val="none" w:sz="0" w:space="0" w:color="auto"/>
        <w:right w:val="none" w:sz="0" w:space="0" w:color="auto"/>
      </w:divBdr>
      <w:divsChild>
        <w:div w:id="164692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020933659">
      <w:bodyDiv w:val="1"/>
      <w:marLeft w:val="0"/>
      <w:marRight w:val="0"/>
      <w:marTop w:val="0"/>
      <w:marBottom w:val="0"/>
      <w:divBdr>
        <w:top w:val="none" w:sz="0" w:space="0" w:color="auto"/>
        <w:left w:val="none" w:sz="0" w:space="0" w:color="auto"/>
        <w:bottom w:val="none" w:sz="0" w:space="0" w:color="auto"/>
        <w:right w:val="none" w:sz="0" w:space="0" w:color="auto"/>
      </w:divBdr>
    </w:div>
    <w:div w:id="1067073647">
      <w:bodyDiv w:val="1"/>
      <w:marLeft w:val="390"/>
      <w:marRight w:val="390"/>
      <w:marTop w:val="0"/>
      <w:marBottom w:val="0"/>
      <w:divBdr>
        <w:top w:val="none" w:sz="0" w:space="0" w:color="auto"/>
        <w:left w:val="none" w:sz="0" w:space="0" w:color="auto"/>
        <w:bottom w:val="none" w:sz="0" w:space="0" w:color="auto"/>
        <w:right w:val="none" w:sz="0" w:space="0" w:color="auto"/>
      </w:divBdr>
    </w:div>
    <w:div w:id="1070688869">
      <w:bodyDiv w:val="1"/>
      <w:marLeft w:val="390"/>
      <w:marRight w:val="390"/>
      <w:marTop w:val="0"/>
      <w:marBottom w:val="0"/>
      <w:divBdr>
        <w:top w:val="none" w:sz="0" w:space="0" w:color="auto"/>
        <w:left w:val="none" w:sz="0" w:space="0" w:color="auto"/>
        <w:bottom w:val="none" w:sz="0" w:space="0" w:color="auto"/>
        <w:right w:val="none" w:sz="0" w:space="0" w:color="auto"/>
      </w:divBdr>
    </w:div>
    <w:div w:id="1074158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467">
          <w:marLeft w:val="0"/>
          <w:marRight w:val="0"/>
          <w:marTop w:val="0"/>
          <w:marBottom w:val="0"/>
          <w:divBdr>
            <w:top w:val="none" w:sz="0" w:space="0" w:color="auto"/>
            <w:left w:val="none" w:sz="0" w:space="0" w:color="auto"/>
            <w:bottom w:val="none" w:sz="0" w:space="0" w:color="auto"/>
            <w:right w:val="none" w:sz="0" w:space="0" w:color="auto"/>
          </w:divBdr>
          <w:divsChild>
            <w:div w:id="358317252">
              <w:marLeft w:val="0"/>
              <w:marRight w:val="0"/>
              <w:marTop w:val="0"/>
              <w:marBottom w:val="0"/>
              <w:divBdr>
                <w:top w:val="none" w:sz="0" w:space="0" w:color="auto"/>
                <w:left w:val="none" w:sz="0" w:space="0" w:color="auto"/>
                <w:bottom w:val="none" w:sz="0" w:space="0" w:color="auto"/>
                <w:right w:val="none" w:sz="0" w:space="0" w:color="auto"/>
              </w:divBdr>
              <w:divsChild>
                <w:div w:id="1613240759">
                  <w:marLeft w:val="0"/>
                  <w:marRight w:val="0"/>
                  <w:marTop w:val="0"/>
                  <w:marBottom w:val="0"/>
                  <w:divBdr>
                    <w:top w:val="none" w:sz="0" w:space="0" w:color="auto"/>
                    <w:left w:val="none" w:sz="0" w:space="0" w:color="auto"/>
                    <w:bottom w:val="none" w:sz="0" w:space="0" w:color="auto"/>
                    <w:right w:val="none" w:sz="0" w:space="0" w:color="auto"/>
                  </w:divBdr>
                  <w:divsChild>
                    <w:div w:id="800148859">
                      <w:marLeft w:val="0"/>
                      <w:marRight w:val="0"/>
                      <w:marTop w:val="0"/>
                      <w:marBottom w:val="0"/>
                      <w:divBdr>
                        <w:top w:val="none" w:sz="0" w:space="0" w:color="auto"/>
                        <w:left w:val="none" w:sz="0" w:space="0" w:color="auto"/>
                        <w:bottom w:val="none" w:sz="0" w:space="0" w:color="auto"/>
                        <w:right w:val="none" w:sz="0" w:space="0" w:color="auto"/>
                      </w:divBdr>
                      <w:divsChild>
                        <w:div w:id="440147147">
                          <w:marLeft w:val="0"/>
                          <w:marRight w:val="0"/>
                          <w:marTop w:val="0"/>
                          <w:marBottom w:val="0"/>
                          <w:divBdr>
                            <w:top w:val="none" w:sz="0" w:space="0" w:color="auto"/>
                            <w:left w:val="none" w:sz="0" w:space="0" w:color="auto"/>
                            <w:bottom w:val="none" w:sz="0" w:space="0" w:color="auto"/>
                            <w:right w:val="none" w:sz="0" w:space="0" w:color="auto"/>
                          </w:divBdr>
                        </w:div>
                        <w:div w:id="2084061970">
                          <w:marLeft w:val="0"/>
                          <w:marRight w:val="0"/>
                          <w:marTop w:val="0"/>
                          <w:marBottom w:val="0"/>
                          <w:divBdr>
                            <w:top w:val="none" w:sz="0" w:space="0" w:color="auto"/>
                            <w:left w:val="none" w:sz="0" w:space="0" w:color="auto"/>
                            <w:bottom w:val="none" w:sz="0" w:space="0" w:color="auto"/>
                            <w:right w:val="none" w:sz="0" w:space="0" w:color="auto"/>
                          </w:divBdr>
                        </w:div>
                      </w:divsChild>
                    </w:div>
                    <w:div w:id="1098067154">
                      <w:marLeft w:val="0"/>
                      <w:marRight w:val="0"/>
                      <w:marTop w:val="0"/>
                      <w:marBottom w:val="0"/>
                      <w:divBdr>
                        <w:top w:val="none" w:sz="0" w:space="0" w:color="auto"/>
                        <w:left w:val="none" w:sz="0" w:space="0" w:color="auto"/>
                        <w:bottom w:val="none" w:sz="0" w:space="0" w:color="auto"/>
                        <w:right w:val="none" w:sz="0" w:space="0" w:color="auto"/>
                      </w:divBdr>
                      <w:divsChild>
                        <w:div w:id="682780267">
                          <w:marLeft w:val="0"/>
                          <w:marRight w:val="0"/>
                          <w:marTop w:val="0"/>
                          <w:marBottom w:val="0"/>
                          <w:divBdr>
                            <w:top w:val="none" w:sz="0" w:space="0" w:color="auto"/>
                            <w:left w:val="none" w:sz="0" w:space="0" w:color="auto"/>
                            <w:bottom w:val="none" w:sz="0" w:space="0" w:color="auto"/>
                            <w:right w:val="none" w:sz="0" w:space="0" w:color="auto"/>
                          </w:divBdr>
                        </w:div>
                        <w:div w:id="1174223711">
                          <w:marLeft w:val="0"/>
                          <w:marRight w:val="0"/>
                          <w:marTop w:val="0"/>
                          <w:marBottom w:val="0"/>
                          <w:divBdr>
                            <w:top w:val="none" w:sz="0" w:space="0" w:color="auto"/>
                            <w:left w:val="none" w:sz="0" w:space="0" w:color="auto"/>
                            <w:bottom w:val="none" w:sz="0" w:space="0" w:color="auto"/>
                            <w:right w:val="none" w:sz="0" w:space="0" w:color="auto"/>
                          </w:divBdr>
                        </w:div>
                      </w:divsChild>
                    </w:div>
                    <w:div w:id="758067833">
                      <w:marLeft w:val="0"/>
                      <w:marRight w:val="0"/>
                      <w:marTop w:val="0"/>
                      <w:marBottom w:val="0"/>
                      <w:divBdr>
                        <w:top w:val="none" w:sz="0" w:space="0" w:color="auto"/>
                        <w:left w:val="none" w:sz="0" w:space="0" w:color="auto"/>
                        <w:bottom w:val="none" w:sz="0" w:space="0" w:color="auto"/>
                        <w:right w:val="none" w:sz="0" w:space="0" w:color="auto"/>
                      </w:divBdr>
                      <w:divsChild>
                        <w:div w:id="2019846339">
                          <w:marLeft w:val="0"/>
                          <w:marRight w:val="0"/>
                          <w:marTop w:val="0"/>
                          <w:marBottom w:val="0"/>
                          <w:divBdr>
                            <w:top w:val="none" w:sz="0" w:space="0" w:color="auto"/>
                            <w:left w:val="none" w:sz="0" w:space="0" w:color="auto"/>
                            <w:bottom w:val="none" w:sz="0" w:space="0" w:color="auto"/>
                            <w:right w:val="none" w:sz="0" w:space="0" w:color="auto"/>
                          </w:divBdr>
                        </w:div>
                        <w:div w:id="212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317">
      <w:bodyDiv w:val="1"/>
      <w:marLeft w:val="0"/>
      <w:marRight w:val="0"/>
      <w:marTop w:val="0"/>
      <w:marBottom w:val="0"/>
      <w:divBdr>
        <w:top w:val="none" w:sz="0" w:space="0" w:color="auto"/>
        <w:left w:val="none" w:sz="0" w:space="0" w:color="auto"/>
        <w:bottom w:val="none" w:sz="0" w:space="0" w:color="auto"/>
        <w:right w:val="none" w:sz="0" w:space="0" w:color="auto"/>
      </w:divBdr>
      <w:divsChild>
        <w:div w:id="418406722">
          <w:marLeft w:val="0"/>
          <w:marRight w:val="0"/>
          <w:marTop w:val="0"/>
          <w:marBottom w:val="0"/>
          <w:divBdr>
            <w:top w:val="none" w:sz="0" w:space="0" w:color="auto"/>
            <w:left w:val="none" w:sz="0" w:space="0" w:color="auto"/>
            <w:bottom w:val="none" w:sz="0" w:space="0" w:color="auto"/>
            <w:right w:val="none" w:sz="0" w:space="0" w:color="auto"/>
          </w:divBdr>
          <w:divsChild>
            <w:div w:id="732895574">
              <w:marLeft w:val="0"/>
              <w:marRight w:val="0"/>
              <w:marTop w:val="0"/>
              <w:marBottom w:val="0"/>
              <w:divBdr>
                <w:top w:val="none" w:sz="0" w:space="0" w:color="auto"/>
                <w:left w:val="none" w:sz="0" w:space="0" w:color="auto"/>
                <w:bottom w:val="none" w:sz="0" w:space="0" w:color="auto"/>
                <w:right w:val="none" w:sz="0" w:space="0" w:color="auto"/>
              </w:divBdr>
              <w:divsChild>
                <w:div w:id="1198393723">
                  <w:marLeft w:val="0"/>
                  <w:marRight w:val="0"/>
                  <w:marTop w:val="0"/>
                  <w:marBottom w:val="0"/>
                  <w:divBdr>
                    <w:top w:val="none" w:sz="0" w:space="0" w:color="auto"/>
                    <w:left w:val="none" w:sz="0" w:space="0" w:color="auto"/>
                    <w:bottom w:val="none" w:sz="0" w:space="0" w:color="auto"/>
                    <w:right w:val="none" w:sz="0" w:space="0" w:color="auto"/>
                  </w:divBdr>
                  <w:divsChild>
                    <w:div w:id="1848669975">
                      <w:marLeft w:val="1"/>
                      <w:marRight w:val="1"/>
                      <w:marTop w:val="0"/>
                      <w:marBottom w:val="0"/>
                      <w:divBdr>
                        <w:top w:val="none" w:sz="0" w:space="0" w:color="auto"/>
                        <w:left w:val="none" w:sz="0" w:space="0" w:color="auto"/>
                        <w:bottom w:val="none" w:sz="0" w:space="0" w:color="auto"/>
                        <w:right w:val="none" w:sz="0" w:space="0" w:color="auto"/>
                      </w:divBdr>
                      <w:divsChild>
                        <w:div w:id="1178541408">
                          <w:marLeft w:val="0"/>
                          <w:marRight w:val="0"/>
                          <w:marTop w:val="0"/>
                          <w:marBottom w:val="0"/>
                          <w:divBdr>
                            <w:top w:val="none" w:sz="0" w:space="0" w:color="auto"/>
                            <w:left w:val="none" w:sz="0" w:space="0" w:color="auto"/>
                            <w:bottom w:val="none" w:sz="0" w:space="0" w:color="auto"/>
                            <w:right w:val="none" w:sz="0" w:space="0" w:color="auto"/>
                          </w:divBdr>
                          <w:divsChild>
                            <w:div w:id="2111774263">
                              <w:marLeft w:val="0"/>
                              <w:marRight w:val="0"/>
                              <w:marTop w:val="0"/>
                              <w:marBottom w:val="360"/>
                              <w:divBdr>
                                <w:top w:val="none" w:sz="0" w:space="0" w:color="auto"/>
                                <w:left w:val="none" w:sz="0" w:space="0" w:color="auto"/>
                                <w:bottom w:val="none" w:sz="0" w:space="0" w:color="auto"/>
                                <w:right w:val="none" w:sz="0" w:space="0" w:color="auto"/>
                              </w:divBdr>
                              <w:divsChild>
                                <w:div w:id="893393505">
                                  <w:marLeft w:val="0"/>
                                  <w:marRight w:val="0"/>
                                  <w:marTop w:val="0"/>
                                  <w:marBottom w:val="0"/>
                                  <w:divBdr>
                                    <w:top w:val="none" w:sz="0" w:space="0" w:color="auto"/>
                                    <w:left w:val="none" w:sz="0" w:space="0" w:color="auto"/>
                                    <w:bottom w:val="none" w:sz="0" w:space="0" w:color="auto"/>
                                    <w:right w:val="none" w:sz="0" w:space="0" w:color="auto"/>
                                  </w:divBdr>
                                  <w:divsChild>
                                    <w:div w:id="524949333">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595362571">
                                              <w:marLeft w:val="0"/>
                                              <w:marRight w:val="0"/>
                                              <w:marTop w:val="0"/>
                                              <w:marBottom w:val="0"/>
                                              <w:divBdr>
                                                <w:top w:val="none" w:sz="0" w:space="0" w:color="auto"/>
                                                <w:left w:val="none" w:sz="0" w:space="0" w:color="auto"/>
                                                <w:bottom w:val="none" w:sz="0" w:space="0" w:color="auto"/>
                                                <w:right w:val="none" w:sz="0" w:space="0" w:color="auto"/>
                                              </w:divBdr>
                                              <w:divsChild>
                                                <w:div w:id="92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159628">
      <w:bodyDiv w:val="1"/>
      <w:marLeft w:val="0"/>
      <w:marRight w:val="0"/>
      <w:marTop w:val="0"/>
      <w:marBottom w:val="0"/>
      <w:divBdr>
        <w:top w:val="none" w:sz="0" w:space="0" w:color="auto"/>
        <w:left w:val="none" w:sz="0" w:space="0" w:color="auto"/>
        <w:bottom w:val="none" w:sz="0" w:space="0" w:color="auto"/>
        <w:right w:val="none" w:sz="0" w:space="0" w:color="auto"/>
      </w:divBdr>
    </w:div>
    <w:div w:id="1147816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8530">
          <w:marLeft w:val="0"/>
          <w:marRight w:val="0"/>
          <w:marTop w:val="0"/>
          <w:marBottom w:val="0"/>
          <w:divBdr>
            <w:top w:val="none" w:sz="0" w:space="0" w:color="auto"/>
            <w:left w:val="none" w:sz="0" w:space="0" w:color="auto"/>
            <w:bottom w:val="none" w:sz="0" w:space="0" w:color="auto"/>
            <w:right w:val="none" w:sz="0" w:space="0" w:color="auto"/>
          </w:divBdr>
          <w:divsChild>
            <w:div w:id="36976423">
              <w:marLeft w:val="0"/>
              <w:marRight w:val="0"/>
              <w:marTop w:val="0"/>
              <w:marBottom w:val="0"/>
              <w:divBdr>
                <w:top w:val="none" w:sz="0" w:space="0" w:color="auto"/>
                <w:left w:val="none" w:sz="0" w:space="0" w:color="auto"/>
                <w:bottom w:val="none" w:sz="0" w:space="0" w:color="auto"/>
                <w:right w:val="none" w:sz="0" w:space="0" w:color="auto"/>
              </w:divBdr>
              <w:divsChild>
                <w:div w:id="231425606">
                  <w:marLeft w:val="0"/>
                  <w:marRight w:val="0"/>
                  <w:marTop w:val="0"/>
                  <w:marBottom w:val="0"/>
                  <w:divBdr>
                    <w:top w:val="none" w:sz="0" w:space="0" w:color="auto"/>
                    <w:left w:val="none" w:sz="0" w:space="0" w:color="auto"/>
                    <w:bottom w:val="none" w:sz="0" w:space="0" w:color="auto"/>
                    <w:right w:val="none" w:sz="0" w:space="0" w:color="auto"/>
                  </w:divBdr>
                  <w:divsChild>
                    <w:div w:id="258611269">
                      <w:marLeft w:val="1"/>
                      <w:marRight w:val="1"/>
                      <w:marTop w:val="0"/>
                      <w:marBottom w:val="0"/>
                      <w:divBdr>
                        <w:top w:val="none" w:sz="0" w:space="0" w:color="auto"/>
                        <w:left w:val="none" w:sz="0" w:space="0" w:color="auto"/>
                        <w:bottom w:val="none" w:sz="0" w:space="0" w:color="auto"/>
                        <w:right w:val="none" w:sz="0" w:space="0" w:color="auto"/>
                      </w:divBdr>
                      <w:divsChild>
                        <w:div w:id="756900111">
                          <w:marLeft w:val="0"/>
                          <w:marRight w:val="0"/>
                          <w:marTop w:val="0"/>
                          <w:marBottom w:val="0"/>
                          <w:divBdr>
                            <w:top w:val="none" w:sz="0" w:space="0" w:color="auto"/>
                            <w:left w:val="none" w:sz="0" w:space="0" w:color="auto"/>
                            <w:bottom w:val="none" w:sz="0" w:space="0" w:color="auto"/>
                            <w:right w:val="none" w:sz="0" w:space="0" w:color="auto"/>
                          </w:divBdr>
                          <w:divsChild>
                            <w:div w:id="1346513497">
                              <w:marLeft w:val="0"/>
                              <w:marRight w:val="0"/>
                              <w:marTop w:val="0"/>
                              <w:marBottom w:val="360"/>
                              <w:divBdr>
                                <w:top w:val="none" w:sz="0" w:space="0" w:color="auto"/>
                                <w:left w:val="none" w:sz="0" w:space="0" w:color="auto"/>
                                <w:bottom w:val="none" w:sz="0" w:space="0" w:color="auto"/>
                                <w:right w:val="none" w:sz="0" w:space="0" w:color="auto"/>
                              </w:divBdr>
                              <w:divsChild>
                                <w:div w:id="1310093759">
                                  <w:marLeft w:val="0"/>
                                  <w:marRight w:val="0"/>
                                  <w:marTop w:val="0"/>
                                  <w:marBottom w:val="0"/>
                                  <w:divBdr>
                                    <w:top w:val="none" w:sz="0" w:space="0" w:color="auto"/>
                                    <w:left w:val="none" w:sz="0" w:space="0" w:color="auto"/>
                                    <w:bottom w:val="none" w:sz="0" w:space="0" w:color="auto"/>
                                    <w:right w:val="none" w:sz="0" w:space="0" w:color="auto"/>
                                  </w:divBdr>
                                  <w:divsChild>
                                    <w:div w:id="634262254">
                                      <w:marLeft w:val="0"/>
                                      <w:marRight w:val="0"/>
                                      <w:marTop w:val="0"/>
                                      <w:marBottom w:val="0"/>
                                      <w:divBdr>
                                        <w:top w:val="none" w:sz="0" w:space="0" w:color="auto"/>
                                        <w:left w:val="none" w:sz="0" w:space="0" w:color="auto"/>
                                        <w:bottom w:val="none" w:sz="0" w:space="0" w:color="auto"/>
                                        <w:right w:val="none" w:sz="0" w:space="0" w:color="auto"/>
                                      </w:divBdr>
                                      <w:divsChild>
                                        <w:div w:id="1683897112">
                                          <w:marLeft w:val="0"/>
                                          <w:marRight w:val="0"/>
                                          <w:marTop w:val="0"/>
                                          <w:marBottom w:val="0"/>
                                          <w:divBdr>
                                            <w:top w:val="none" w:sz="0" w:space="0" w:color="auto"/>
                                            <w:left w:val="none" w:sz="0" w:space="0" w:color="auto"/>
                                            <w:bottom w:val="none" w:sz="0" w:space="0" w:color="auto"/>
                                            <w:right w:val="none" w:sz="0" w:space="0" w:color="auto"/>
                                          </w:divBdr>
                                          <w:divsChild>
                                            <w:div w:id="1479688539">
                                              <w:marLeft w:val="0"/>
                                              <w:marRight w:val="0"/>
                                              <w:marTop w:val="0"/>
                                              <w:marBottom w:val="0"/>
                                              <w:divBdr>
                                                <w:top w:val="none" w:sz="0" w:space="0" w:color="auto"/>
                                                <w:left w:val="none" w:sz="0" w:space="0" w:color="auto"/>
                                                <w:bottom w:val="none" w:sz="0" w:space="0" w:color="auto"/>
                                                <w:right w:val="none" w:sz="0" w:space="0" w:color="auto"/>
                                              </w:divBdr>
                                              <w:divsChild>
                                                <w:div w:id="1388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275402410">
          <w:marLeft w:val="0"/>
          <w:marRight w:val="0"/>
          <w:marTop w:val="0"/>
          <w:marBottom w:val="0"/>
          <w:divBdr>
            <w:top w:val="none" w:sz="0" w:space="0" w:color="auto"/>
            <w:left w:val="none" w:sz="0" w:space="0" w:color="auto"/>
            <w:bottom w:val="none" w:sz="0" w:space="0" w:color="auto"/>
            <w:right w:val="none" w:sz="0" w:space="0" w:color="auto"/>
          </w:divBdr>
          <w:divsChild>
            <w:div w:id="1513301146">
              <w:marLeft w:val="0"/>
              <w:marRight w:val="0"/>
              <w:marTop w:val="0"/>
              <w:marBottom w:val="0"/>
              <w:divBdr>
                <w:top w:val="none" w:sz="0" w:space="0" w:color="auto"/>
                <w:left w:val="none" w:sz="0" w:space="0" w:color="auto"/>
                <w:bottom w:val="none" w:sz="0" w:space="0" w:color="auto"/>
                <w:right w:val="none" w:sz="0" w:space="0" w:color="auto"/>
              </w:divBdr>
              <w:divsChild>
                <w:div w:id="1880900078">
                  <w:marLeft w:val="0"/>
                  <w:marRight w:val="0"/>
                  <w:marTop w:val="0"/>
                  <w:marBottom w:val="0"/>
                  <w:divBdr>
                    <w:top w:val="none" w:sz="0" w:space="0" w:color="auto"/>
                    <w:left w:val="none" w:sz="0" w:space="0" w:color="auto"/>
                    <w:bottom w:val="none" w:sz="0" w:space="0" w:color="auto"/>
                    <w:right w:val="none" w:sz="0" w:space="0" w:color="auto"/>
                  </w:divBdr>
                  <w:divsChild>
                    <w:div w:id="677200550">
                      <w:marLeft w:val="1"/>
                      <w:marRight w:val="1"/>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127016599">
                              <w:marLeft w:val="0"/>
                              <w:marRight w:val="0"/>
                              <w:marTop w:val="0"/>
                              <w:marBottom w:val="360"/>
                              <w:divBdr>
                                <w:top w:val="none" w:sz="0" w:space="0" w:color="auto"/>
                                <w:left w:val="none" w:sz="0" w:space="0" w:color="auto"/>
                                <w:bottom w:val="none" w:sz="0" w:space="0" w:color="auto"/>
                                <w:right w:val="none" w:sz="0" w:space="0" w:color="auto"/>
                              </w:divBdr>
                              <w:divsChild>
                                <w:div w:id="1871530983">
                                  <w:marLeft w:val="0"/>
                                  <w:marRight w:val="0"/>
                                  <w:marTop w:val="0"/>
                                  <w:marBottom w:val="0"/>
                                  <w:divBdr>
                                    <w:top w:val="none" w:sz="0" w:space="0" w:color="auto"/>
                                    <w:left w:val="none" w:sz="0" w:space="0" w:color="auto"/>
                                    <w:bottom w:val="none" w:sz="0" w:space="0" w:color="auto"/>
                                    <w:right w:val="none" w:sz="0" w:space="0" w:color="auto"/>
                                  </w:divBdr>
                                  <w:divsChild>
                                    <w:div w:id="619917205">
                                      <w:marLeft w:val="0"/>
                                      <w:marRight w:val="0"/>
                                      <w:marTop w:val="0"/>
                                      <w:marBottom w:val="0"/>
                                      <w:divBdr>
                                        <w:top w:val="none" w:sz="0" w:space="0" w:color="auto"/>
                                        <w:left w:val="none" w:sz="0" w:space="0" w:color="auto"/>
                                        <w:bottom w:val="none" w:sz="0" w:space="0" w:color="auto"/>
                                        <w:right w:val="none" w:sz="0" w:space="0" w:color="auto"/>
                                      </w:divBdr>
                                      <w:divsChild>
                                        <w:div w:id="2000380312">
                                          <w:marLeft w:val="0"/>
                                          <w:marRight w:val="0"/>
                                          <w:marTop w:val="0"/>
                                          <w:marBottom w:val="0"/>
                                          <w:divBdr>
                                            <w:top w:val="none" w:sz="0" w:space="0" w:color="auto"/>
                                            <w:left w:val="none" w:sz="0" w:space="0" w:color="auto"/>
                                            <w:bottom w:val="none" w:sz="0" w:space="0" w:color="auto"/>
                                            <w:right w:val="none" w:sz="0" w:space="0" w:color="auto"/>
                                          </w:divBdr>
                                          <w:divsChild>
                                            <w:div w:id="511533933">
                                              <w:marLeft w:val="0"/>
                                              <w:marRight w:val="0"/>
                                              <w:marTop w:val="0"/>
                                              <w:marBottom w:val="0"/>
                                              <w:divBdr>
                                                <w:top w:val="none" w:sz="0" w:space="0" w:color="auto"/>
                                                <w:left w:val="none" w:sz="0" w:space="0" w:color="auto"/>
                                                <w:bottom w:val="none" w:sz="0" w:space="0" w:color="auto"/>
                                                <w:right w:val="none" w:sz="0" w:space="0" w:color="auto"/>
                                              </w:divBdr>
                                              <w:divsChild>
                                                <w:div w:id="2140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488">
      <w:bodyDiv w:val="1"/>
      <w:marLeft w:val="390"/>
      <w:marRight w:val="390"/>
      <w:marTop w:val="0"/>
      <w:marBottom w:val="0"/>
      <w:divBdr>
        <w:top w:val="none" w:sz="0" w:space="0" w:color="auto"/>
        <w:left w:val="none" w:sz="0" w:space="0" w:color="auto"/>
        <w:bottom w:val="none" w:sz="0" w:space="0" w:color="auto"/>
        <w:right w:val="none" w:sz="0" w:space="0" w:color="auto"/>
      </w:divBdr>
    </w:div>
    <w:div w:id="1183131125">
      <w:bodyDiv w:val="1"/>
      <w:marLeft w:val="0"/>
      <w:marRight w:val="0"/>
      <w:marTop w:val="0"/>
      <w:marBottom w:val="0"/>
      <w:divBdr>
        <w:top w:val="none" w:sz="0" w:space="0" w:color="auto"/>
        <w:left w:val="none" w:sz="0" w:space="0" w:color="auto"/>
        <w:bottom w:val="none" w:sz="0" w:space="0" w:color="auto"/>
        <w:right w:val="none" w:sz="0" w:space="0" w:color="auto"/>
      </w:divBdr>
    </w:div>
    <w:div w:id="1246575762">
      <w:bodyDiv w:val="1"/>
      <w:marLeft w:val="0"/>
      <w:marRight w:val="0"/>
      <w:marTop w:val="0"/>
      <w:marBottom w:val="0"/>
      <w:divBdr>
        <w:top w:val="none" w:sz="0" w:space="0" w:color="auto"/>
        <w:left w:val="none" w:sz="0" w:space="0" w:color="auto"/>
        <w:bottom w:val="none" w:sz="0" w:space="0" w:color="auto"/>
        <w:right w:val="none" w:sz="0" w:space="0" w:color="auto"/>
      </w:divBdr>
      <w:divsChild>
        <w:div w:id="1326783241">
          <w:marLeft w:val="0"/>
          <w:marRight w:val="0"/>
          <w:marTop w:val="0"/>
          <w:marBottom w:val="0"/>
          <w:divBdr>
            <w:top w:val="none" w:sz="0" w:space="0" w:color="auto"/>
            <w:left w:val="none" w:sz="0" w:space="0" w:color="auto"/>
            <w:bottom w:val="none" w:sz="0" w:space="0" w:color="auto"/>
            <w:right w:val="none" w:sz="0" w:space="0" w:color="auto"/>
          </w:divBdr>
          <w:divsChild>
            <w:div w:id="1438258843">
              <w:marLeft w:val="0"/>
              <w:marRight w:val="0"/>
              <w:marTop w:val="0"/>
              <w:marBottom w:val="0"/>
              <w:divBdr>
                <w:top w:val="none" w:sz="0" w:space="0" w:color="auto"/>
                <w:left w:val="none" w:sz="0" w:space="0" w:color="auto"/>
                <w:bottom w:val="none" w:sz="0" w:space="0" w:color="auto"/>
                <w:right w:val="none" w:sz="0" w:space="0" w:color="auto"/>
              </w:divBdr>
              <w:divsChild>
                <w:div w:id="1461218214">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1"/>
                      <w:marRight w:val="1"/>
                      <w:marTop w:val="0"/>
                      <w:marBottom w:val="0"/>
                      <w:divBdr>
                        <w:top w:val="none" w:sz="0" w:space="0" w:color="auto"/>
                        <w:left w:val="none" w:sz="0" w:space="0" w:color="auto"/>
                        <w:bottom w:val="none" w:sz="0" w:space="0" w:color="auto"/>
                        <w:right w:val="none" w:sz="0" w:space="0" w:color="auto"/>
                      </w:divBdr>
                      <w:divsChild>
                        <w:div w:id="28842791">
                          <w:marLeft w:val="0"/>
                          <w:marRight w:val="0"/>
                          <w:marTop w:val="0"/>
                          <w:marBottom w:val="0"/>
                          <w:divBdr>
                            <w:top w:val="none" w:sz="0" w:space="0" w:color="auto"/>
                            <w:left w:val="none" w:sz="0" w:space="0" w:color="auto"/>
                            <w:bottom w:val="none" w:sz="0" w:space="0" w:color="auto"/>
                            <w:right w:val="none" w:sz="0" w:space="0" w:color="auto"/>
                          </w:divBdr>
                          <w:divsChild>
                            <w:div w:id="1935897244">
                              <w:marLeft w:val="0"/>
                              <w:marRight w:val="0"/>
                              <w:marTop w:val="0"/>
                              <w:marBottom w:val="360"/>
                              <w:divBdr>
                                <w:top w:val="none" w:sz="0" w:space="0" w:color="auto"/>
                                <w:left w:val="none" w:sz="0" w:space="0" w:color="auto"/>
                                <w:bottom w:val="none" w:sz="0" w:space="0" w:color="auto"/>
                                <w:right w:val="none" w:sz="0" w:space="0" w:color="auto"/>
                              </w:divBdr>
                              <w:divsChild>
                                <w:div w:id="1439333681">
                                  <w:marLeft w:val="0"/>
                                  <w:marRight w:val="0"/>
                                  <w:marTop w:val="0"/>
                                  <w:marBottom w:val="0"/>
                                  <w:divBdr>
                                    <w:top w:val="none" w:sz="0" w:space="0" w:color="auto"/>
                                    <w:left w:val="none" w:sz="0" w:space="0" w:color="auto"/>
                                    <w:bottom w:val="none" w:sz="0" w:space="0" w:color="auto"/>
                                    <w:right w:val="none" w:sz="0" w:space="0" w:color="auto"/>
                                  </w:divBdr>
                                  <w:divsChild>
                                    <w:div w:id="1616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30566">
      <w:bodyDiv w:val="1"/>
      <w:marLeft w:val="0"/>
      <w:marRight w:val="0"/>
      <w:marTop w:val="0"/>
      <w:marBottom w:val="0"/>
      <w:divBdr>
        <w:top w:val="none" w:sz="0" w:space="0" w:color="auto"/>
        <w:left w:val="none" w:sz="0" w:space="0" w:color="auto"/>
        <w:bottom w:val="none" w:sz="0" w:space="0" w:color="auto"/>
        <w:right w:val="none" w:sz="0" w:space="0" w:color="auto"/>
      </w:divBdr>
    </w:div>
    <w:div w:id="1324626509">
      <w:bodyDiv w:val="1"/>
      <w:marLeft w:val="0"/>
      <w:marRight w:val="0"/>
      <w:marTop w:val="0"/>
      <w:marBottom w:val="0"/>
      <w:divBdr>
        <w:top w:val="none" w:sz="0" w:space="0" w:color="auto"/>
        <w:left w:val="none" w:sz="0" w:space="0" w:color="auto"/>
        <w:bottom w:val="none" w:sz="0" w:space="0" w:color="auto"/>
        <w:right w:val="none" w:sz="0" w:space="0" w:color="auto"/>
      </w:divBdr>
    </w:div>
    <w:div w:id="1354109449">
      <w:bodyDiv w:val="1"/>
      <w:marLeft w:val="390"/>
      <w:marRight w:val="390"/>
      <w:marTop w:val="0"/>
      <w:marBottom w:val="0"/>
      <w:divBdr>
        <w:top w:val="none" w:sz="0" w:space="0" w:color="auto"/>
        <w:left w:val="none" w:sz="0" w:space="0" w:color="auto"/>
        <w:bottom w:val="none" w:sz="0" w:space="0" w:color="auto"/>
        <w:right w:val="none" w:sz="0" w:space="0" w:color="auto"/>
      </w:divBdr>
    </w:div>
    <w:div w:id="1509055208">
      <w:bodyDiv w:val="1"/>
      <w:marLeft w:val="0"/>
      <w:marRight w:val="0"/>
      <w:marTop w:val="0"/>
      <w:marBottom w:val="0"/>
      <w:divBdr>
        <w:top w:val="none" w:sz="0" w:space="0" w:color="auto"/>
        <w:left w:val="none" w:sz="0" w:space="0" w:color="auto"/>
        <w:bottom w:val="none" w:sz="0" w:space="0" w:color="auto"/>
        <w:right w:val="none" w:sz="0" w:space="0" w:color="auto"/>
      </w:divBdr>
      <w:divsChild>
        <w:div w:id="701979039">
          <w:marLeft w:val="0"/>
          <w:marRight w:val="0"/>
          <w:marTop w:val="0"/>
          <w:marBottom w:val="0"/>
          <w:divBdr>
            <w:top w:val="none" w:sz="0" w:space="0" w:color="auto"/>
            <w:left w:val="none" w:sz="0" w:space="0" w:color="auto"/>
            <w:bottom w:val="none" w:sz="0" w:space="0" w:color="auto"/>
            <w:right w:val="none" w:sz="0" w:space="0" w:color="auto"/>
          </w:divBdr>
          <w:divsChild>
            <w:div w:id="1033966985">
              <w:marLeft w:val="0"/>
              <w:marRight w:val="0"/>
              <w:marTop w:val="0"/>
              <w:marBottom w:val="0"/>
              <w:divBdr>
                <w:top w:val="none" w:sz="0" w:space="0" w:color="auto"/>
                <w:left w:val="none" w:sz="0" w:space="0" w:color="auto"/>
                <w:bottom w:val="none" w:sz="0" w:space="0" w:color="auto"/>
                <w:right w:val="none" w:sz="0" w:space="0" w:color="auto"/>
              </w:divBdr>
              <w:divsChild>
                <w:div w:id="1200360434">
                  <w:marLeft w:val="0"/>
                  <w:marRight w:val="0"/>
                  <w:marTop w:val="0"/>
                  <w:marBottom w:val="0"/>
                  <w:divBdr>
                    <w:top w:val="none" w:sz="0" w:space="0" w:color="auto"/>
                    <w:left w:val="none" w:sz="0" w:space="0" w:color="auto"/>
                    <w:bottom w:val="none" w:sz="0" w:space="0" w:color="auto"/>
                    <w:right w:val="none" w:sz="0" w:space="0" w:color="auto"/>
                  </w:divBdr>
                  <w:divsChild>
                    <w:div w:id="1227716521">
                      <w:marLeft w:val="1"/>
                      <w:marRight w:val="1"/>
                      <w:marTop w:val="0"/>
                      <w:marBottom w:val="0"/>
                      <w:divBdr>
                        <w:top w:val="none" w:sz="0" w:space="0" w:color="auto"/>
                        <w:left w:val="none" w:sz="0" w:space="0" w:color="auto"/>
                        <w:bottom w:val="none" w:sz="0" w:space="0" w:color="auto"/>
                        <w:right w:val="none" w:sz="0" w:space="0" w:color="auto"/>
                      </w:divBdr>
                      <w:divsChild>
                        <w:div w:id="1155996672">
                          <w:marLeft w:val="0"/>
                          <w:marRight w:val="0"/>
                          <w:marTop w:val="0"/>
                          <w:marBottom w:val="0"/>
                          <w:divBdr>
                            <w:top w:val="none" w:sz="0" w:space="0" w:color="auto"/>
                            <w:left w:val="none" w:sz="0" w:space="0" w:color="auto"/>
                            <w:bottom w:val="none" w:sz="0" w:space="0" w:color="auto"/>
                            <w:right w:val="none" w:sz="0" w:space="0" w:color="auto"/>
                          </w:divBdr>
                          <w:divsChild>
                            <w:div w:id="334457468">
                              <w:marLeft w:val="0"/>
                              <w:marRight w:val="0"/>
                              <w:marTop w:val="0"/>
                              <w:marBottom w:val="360"/>
                              <w:divBdr>
                                <w:top w:val="none" w:sz="0" w:space="0" w:color="auto"/>
                                <w:left w:val="none" w:sz="0" w:space="0" w:color="auto"/>
                                <w:bottom w:val="none" w:sz="0" w:space="0" w:color="auto"/>
                                <w:right w:val="none" w:sz="0" w:space="0" w:color="auto"/>
                              </w:divBdr>
                              <w:divsChild>
                                <w:div w:id="761338462">
                                  <w:marLeft w:val="0"/>
                                  <w:marRight w:val="0"/>
                                  <w:marTop w:val="0"/>
                                  <w:marBottom w:val="0"/>
                                  <w:divBdr>
                                    <w:top w:val="none" w:sz="0" w:space="0" w:color="auto"/>
                                    <w:left w:val="none" w:sz="0" w:space="0" w:color="auto"/>
                                    <w:bottom w:val="none" w:sz="0" w:space="0" w:color="auto"/>
                                    <w:right w:val="none" w:sz="0" w:space="0" w:color="auto"/>
                                  </w:divBdr>
                                  <w:divsChild>
                                    <w:div w:id="2110544400">
                                      <w:marLeft w:val="0"/>
                                      <w:marRight w:val="0"/>
                                      <w:marTop w:val="0"/>
                                      <w:marBottom w:val="0"/>
                                      <w:divBdr>
                                        <w:top w:val="none" w:sz="0" w:space="0" w:color="auto"/>
                                        <w:left w:val="none" w:sz="0" w:space="0" w:color="auto"/>
                                        <w:bottom w:val="none" w:sz="0" w:space="0" w:color="auto"/>
                                        <w:right w:val="none" w:sz="0" w:space="0" w:color="auto"/>
                                      </w:divBdr>
                                      <w:divsChild>
                                        <w:div w:id="2076514486">
                                          <w:marLeft w:val="0"/>
                                          <w:marRight w:val="0"/>
                                          <w:marTop w:val="0"/>
                                          <w:marBottom w:val="0"/>
                                          <w:divBdr>
                                            <w:top w:val="none" w:sz="0" w:space="0" w:color="auto"/>
                                            <w:left w:val="none" w:sz="0" w:space="0" w:color="auto"/>
                                            <w:bottom w:val="none" w:sz="0" w:space="0" w:color="auto"/>
                                            <w:right w:val="none" w:sz="0" w:space="0" w:color="auto"/>
                                          </w:divBdr>
                                          <w:divsChild>
                                            <w:div w:id="403139885">
                                              <w:marLeft w:val="0"/>
                                              <w:marRight w:val="0"/>
                                              <w:marTop w:val="0"/>
                                              <w:marBottom w:val="0"/>
                                              <w:divBdr>
                                                <w:top w:val="none" w:sz="0" w:space="0" w:color="auto"/>
                                                <w:left w:val="none" w:sz="0" w:space="0" w:color="auto"/>
                                                <w:bottom w:val="none" w:sz="0" w:space="0" w:color="auto"/>
                                                <w:right w:val="none" w:sz="0" w:space="0" w:color="auto"/>
                                              </w:divBdr>
                                              <w:divsChild>
                                                <w:div w:id="1202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
    <w:div w:id="1537933872">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2329779">
      <w:bodyDiv w:val="1"/>
      <w:marLeft w:val="0"/>
      <w:marRight w:val="0"/>
      <w:marTop w:val="0"/>
      <w:marBottom w:val="0"/>
      <w:divBdr>
        <w:top w:val="none" w:sz="0" w:space="0" w:color="auto"/>
        <w:left w:val="none" w:sz="0" w:space="0" w:color="auto"/>
        <w:bottom w:val="none" w:sz="0" w:space="0" w:color="auto"/>
        <w:right w:val="none" w:sz="0" w:space="0" w:color="auto"/>
      </w:divBdr>
      <w:divsChild>
        <w:div w:id="1477604442">
          <w:marLeft w:val="0"/>
          <w:marRight w:val="0"/>
          <w:marTop w:val="0"/>
          <w:marBottom w:val="0"/>
          <w:divBdr>
            <w:top w:val="none" w:sz="0" w:space="0" w:color="auto"/>
            <w:left w:val="none" w:sz="0" w:space="0" w:color="auto"/>
            <w:bottom w:val="none" w:sz="0" w:space="0" w:color="auto"/>
            <w:right w:val="none" w:sz="0" w:space="0" w:color="auto"/>
          </w:divBdr>
          <w:divsChild>
            <w:div w:id="1322849340">
              <w:marLeft w:val="0"/>
              <w:marRight w:val="0"/>
              <w:marTop w:val="0"/>
              <w:marBottom w:val="0"/>
              <w:divBdr>
                <w:top w:val="none" w:sz="0" w:space="0" w:color="auto"/>
                <w:left w:val="none" w:sz="0" w:space="0" w:color="auto"/>
                <w:bottom w:val="none" w:sz="0" w:space="0" w:color="auto"/>
                <w:right w:val="none" w:sz="0" w:space="0" w:color="auto"/>
              </w:divBdr>
              <w:divsChild>
                <w:div w:id="988483494">
                  <w:marLeft w:val="0"/>
                  <w:marRight w:val="0"/>
                  <w:marTop w:val="0"/>
                  <w:marBottom w:val="0"/>
                  <w:divBdr>
                    <w:top w:val="none" w:sz="0" w:space="0" w:color="auto"/>
                    <w:left w:val="none" w:sz="0" w:space="0" w:color="auto"/>
                    <w:bottom w:val="none" w:sz="0" w:space="0" w:color="auto"/>
                    <w:right w:val="none" w:sz="0" w:space="0" w:color="auto"/>
                  </w:divBdr>
                  <w:divsChild>
                    <w:div w:id="1364939923">
                      <w:marLeft w:val="4500"/>
                      <w:marRight w:val="0"/>
                      <w:marTop w:val="615"/>
                      <w:marBottom w:val="0"/>
                      <w:divBdr>
                        <w:top w:val="none" w:sz="0" w:space="0" w:color="auto"/>
                        <w:left w:val="none" w:sz="0" w:space="0" w:color="auto"/>
                        <w:bottom w:val="none" w:sz="0" w:space="0" w:color="auto"/>
                        <w:right w:val="none" w:sz="0" w:space="0" w:color="auto"/>
                      </w:divBdr>
                      <w:divsChild>
                        <w:div w:id="1416826526">
                          <w:marLeft w:val="0"/>
                          <w:marRight w:val="0"/>
                          <w:marTop w:val="0"/>
                          <w:marBottom w:val="0"/>
                          <w:divBdr>
                            <w:top w:val="none" w:sz="0" w:space="0" w:color="auto"/>
                            <w:left w:val="none" w:sz="0" w:space="0" w:color="auto"/>
                            <w:bottom w:val="none" w:sz="0" w:space="0" w:color="auto"/>
                            <w:right w:val="none" w:sz="0" w:space="0" w:color="auto"/>
                          </w:divBdr>
                          <w:divsChild>
                            <w:div w:id="1468086678">
                              <w:marLeft w:val="0"/>
                              <w:marRight w:val="0"/>
                              <w:marTop w:val="0"/>
                              <w:marBottom w:val="0"/>
                              <w:divBdr>
                                <w:top w:val="none" w:sz="0" w:space="0" w:color="auto"/>
                                <w:left w:val="none" w:sz="0" w:space="0" w:color="auto"/>
                                <w:bottom w:val="none" w:sz="0" w:space="0" w:color="auto"/>
                                <w:right w:val="none" w:sz="0" w:space="0" w:color="auto"/>
                              </w:divBdr>
                              <w:divsChild>
                                <w:div w:id="966085733">
                                  <w:marLeft w:val="0"/>
                                  <w:marRight w:val="0"/>
                                  <w:marTop w:val="0"/>
                                  <w:marBottom w:val="0"/>
                                  <w:divBdr>
                                    <w:top w:val="none" w:sz="0" w:space="0" w:color="auto"/>
                                    <w:left w:val="none" w:sz="0" w:space="0" w:color="auto"/>
                                    <w:bottom w:val="none" w:sz="0" w:space="0" w:color="auto"/>
                                    <w:right w:val="none" w:sz="0" w:space="0" w:color="auto"/>
                                  </w:divBdr>
                                  <w:divsChild>
                                    <w:div w:id="559559348">
                                      <w:marLeft w:val="0"/>
                                      <w:marRight w:val="0"/>
                                      <w:marTop w:val="150"/>
                                      <w:marBottom w:val="0"/>
                                      <w:divBdr>
                                        <w:top w:val="none" w:sz="0" w:space="0" w:color="auto"/>
                                        <w:left w:val="none" w:sz="0" w:space="0" w:color="auto"/>
                                        <w:bottom w:val="none" w:sz="0" w:space="0" w:color="auto"/>
                                        <w:right w:val="none" w:sz="0" w:space="0" w:color="auto"/>
                                      </w:divBdr>
                                      <w:divsChild>
                                        <w:div w:id="1385174552">
                                          <w:marLeft w:val="0"/>
                                          <w:marRight w:val="0"/>
                                          <w:marTop w:val="0"/>
                                          <w:marBottom w:val="0"/>
                                          <w:divBdr>
                                            <w:top w:val="none" w:sz="0" w:space="0" w:color="auto"/>
                                            <w:left w:val="none" w:sz="0" w:space="0" w:color="auto"/>
                                            <w:bottom w:val="none" w:sz="0" w:space="0" w:color="auto"/>
                                            <w:right w:val="none" w:sz="0" w:space="0" w:color="auto"/>
                                          </w:divBdr>
                                          <w:divsChild>
                                            <w:div w:id="1951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2394">
      <w:bodyDiv w:val="1"/>
      <w:marLeft w:val="0"/>
      <w:marRight w:val="0"/>
      <w:marTop w:val="0"/>
      <w:marBottom w:val="0"/>
      <w:divBdr>
        <w:top w:val="none" w:sz="0" w:space="0" w:color="auto"/>
        <w:left w:val="none" w:sz="0" w:space="0" w:color="auto"/>
        <w:bottom w:val="none" w:sz="0" w:space="0" w:color="auto"/>
        <w:right w:val="none" w:sz="0" w:space="0" w:color="auto"/>
      </w:divBdr>
    </w:div>
    <w:div w:id="1625501367">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59">
          <w:marLeft w:val="0"/>
          <w:marRight w:val="0"/>
          <w:marTop w:val="0"/>
          <w:marBottom w:val="0"/>
          <w:divBdr>
            <w:top w:val="none" w:sz="0" w:space="0" w:color="auto"/>
            <w:left w:val="none" w:sz="0" w:space="0" w:color="auto"/>
            <w:bottom w:val="none" w:sz="0" w:space="0" w:color="auto"/>
            <w:right w:val="none" w:sz="0" w:space="0" w:color="auto"/>
          </w:divBdr>
        </w:div>
        <w:div w:id="1895967989">
          <w:marLeft w:val="0"/>
          <w:marRight w:val="0"/>
          <w:marTop w:val="0"/>
          <w:marBottom w:val="0"/>
          <w:divBdr>
            <w:top w:val="none" w:sz="0" w:space="0" w:color="auto"/>
            <w:left w:val="none" w:sz="0" w:space="0" w:color="auto"/>
            <w:bottom w:val="none" w:sz="0" w:space="0" w:color="auto"/>
            <w:right w:val="none" w:sz="0" w:space="0" w:color="auto"/>
          </w:divBdr>
        </w:div>
        <w:div w:id="1163744504">
          <w:marLeft w:val="0"/>
          <w:marRight w:val="0"/>
          <w:marTop w:val="0"/>
          <w:marBottom w:val="0"/>
          <w:divBdr>
            <w:top w:val="none" w:sz="0" w:space="0" w:color="auto"/>
            <w:left w:val="none" w:sz="0" w:space="0" w:color="auto"/>
            <w:bottom w:val="none" w:sz="0" w:space="0" w:color="auto"/>
            <w:right w:val="none" w:sz="0" w:space="0" w:color="auto"/>
          </w:divBdr>
        </w:div>
      </w:divsChild>
    </w:div>
    <w:div w:id="1642074553">
      <w:bodyDiv w:val="1"/>
      <w:marLeft w:val="390"/>
      <w:marRight w:val="390"/>
      <w:marTop w:val="0"/>
      <w:marBottom w:val="0"/>
      <w:divBdr>
        <w:top w:val="none" w:sz="0" w:space="0" w:color="auto"/>
        <w:left w:val="none" w:sz="0" w:space="0" w:color="auto"/>
        <w:bottom w:val="none" w:sz="0" w:space="0" w:color="auto"/>
        <w:right w:val="none" w:sz="0" w:space="0" w:color="auto"/>
      </w:divBdr>
    </w:div>
    <w:div w:id="1643584670">
      <w:bodyDiv w:val="1"/>
      <w:marLeft w:val="0"/>
      <w:marRight w:val="0"/>
      <w:marTop w:val="0"/>
      <w:marBottom w:val="0"/>
      <w:divBdr>
        <w:top w:val="none" w:sz="0" w:space="0" w:color="auto"/>
        <w:left w:val="none" w:sz="0" w:space="0" w:color="auto"/>
        <w:bottom w:val="none" w:sz="0" w:space="0" w:color="auto"/>
        <w:right w:val="none" w:sz="0" w:space="0" w:color="auto"/>
      </w:divBdr>
    </w:div>
    <w:div w:id="1669282067">
      <w:bodyDiv w:val="1"/>
      <w:marLeft w:val="390"/>
      <w:marRight w:val="390"/>
      <w:marTop w:val="0"/>
      <w:marBottom w:val="0"/>
      <w:divBdr>
        <w:top w:val="none" w:sz="0" w:space="0" w:color="auto"/>
        <w:left w:val="none" w:sz="0" w:space="0" w:color="auto"/>
        <w:bottom w:val="none" w:sz="0" w:space="0" w:color="auto"/>
        <w:right w:val="none" w:sz="0" w:space="0" w:color="auto"/>
      </w:divBdr>
    </w:div>
    <w:div w:id="1687322261">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646782821">
          <w:marLeft w:val="0"/>
          <w:marRight w:val="0"/>
          <w:marTop w:val="0"/>
          <w:marBottom w:val="0"/>
          <w:divBdr>
            <w:top w:val="none" w:sz="0" w:space="0" w:color="auto"/>
            <w:left w:val="none" w:sz="0" w:space="0" w:color="auto"/>
            <w:bottom w:val="none" w:sz="0" w:space="0" w:color="auto"/>
            <w:right w:val="none" w:sz="0" w:space="0" w:color="auto"/>
          </w:divBdr>
          <w:divsChild>
            <w:div w:id="1930698161">
              <w:marLeft w:val="0"/>
              <w:marRight w:val="0"/>
              <w:marTop w:val="0"/>
              <w:marBottom w:val="0"/>
              <w:divBdr>
                <w:top w:val="none" w:sz="0" w:space="0" w:color="auto"/>
                <w:left w:val="none" w:sz="0" w:space="0" w:color="auto"/>
                <w:bottom w:val="none" w:sz="0" w:space="0" w:color="auto"/>
                <w:right w:val="none" w:sz="0" w:space="0" w:color="auto"/>
              </w:divBdr>
              <w:divsChild>
                <w:div w:id="1649165029">
                  <w:marLeft w:val="0"/>
                  <w:marRight w:val="0"/>
                  <w:marTop w:val="0"/>
                  <w:marBottom w:val="0"/>
                  <w:divBdr>
                    <w:top w:val="none" w:sz="0" w:space="0" w:color="auto"/>
                    <w:left w:val="none" w:sz="0" w:space="0" w:color="auto"/>
                    <w:bottom w:val="none" w:sz="0" w:space="0" w:color="auto"/>
                    <w:right w:val="none" w:sz="0" w:space="0" w:color="auto"/>
                  </w:divBdr>
                  <w:divsChild>
                    <w:div w:id="2005889962">
                      <w:marLeft w:val="1"/>
                      <w:marRight w:val="1"/>
                      <w:marTop w:val="0"/>
                      <w:marBottom w:val="0"/>
                      <w:divBdr>
                        <w:top w:val="none" w:sz="0" w:space="0" w:color="auto"/>
                        <w:left w:val="none" w:sz="0" w:space="0" w:color="auto"/>
                        <w:bottom w:val="none" w:sz="0" w:space="0" w:color="auto"/>
                        <w:right w:val="none" w:sz="0" w:space="0" w:color="auto"/>
                      </w:divBdr>
                      <w:divsChild>
                        <w:div w:id="1339582091">
                          <w:marLeft w:val="0"/>
                          <w:marRight w:val="0"/>
                          <w:marTop w:val="0"/>
                          <w:marBottom w:val="0"/>
                          <w:divBdr>
                            <w:top w:val="none" w:sz="0" w:space="0" w:color="auto"/>
                            <w:left w:val="none" w:sz="0" w:space="0" w:color="auto"/>
                            <w:bottom w:val="none" w:sz="0" w:space="0" w:color="auto"/>
                            <w:right w:val="none" w:sz="0" w:space="0" w:color="auto"/>
                          </w:divBdr>
                          <w:divsChild>
                            <w:div w:id="520552647">
                              <w:marLeft w:val="0"/>
                              <w:marRight w:val="0"/>
                              <w:marTop w:val="0"/>
                              <w:marBottom w:val="360"/>
                              <w:divBdr>
                                <w:top w:val="none" w:sz="0" w:space="0" w:color="auto"/>
                                <w:left w:val="none" w:sz="0" w:space="0" w:color="auto"/>
                                <w:bottom w:val="none" w:sz="0" w:space="0" w:color="auto"/>
                                <w:right w:val="none" w:sz="0" w:space="0" w:color="auto"/>
                              </w:divBdr>
                              <w:divsChild>
                                <w:div w:id="299505563">
                                  <w:marLeft w:val="0"/>
                                  <w:marRight w:val="0"/>
                                  <w:marTop w:val="0"/>
                                  <w:marBottom w:val="0"/>
                                  <w:divBdr>
                                    <w:top w:val="none" w:sz="0" w:space="0" w:color="auto"/>
                                    <w:left w:val="none" w:sz="0" w:space="0" w:color="auto"/>
                                    <w:bottom w:val="none" w:sz="0" w:space="0" w:color="auto"/>
                                    <w:right w:val="none" w:sz="0" w:space="0" w:color="auto"/>
                                  </w:divBdr>
                                  <w:divsChild>
                                    <w:div w:id="1959098760">
                                      <w:marLeft w:val="0"/>
                                      <w:marRight w:val="0"/>
                                      <w:marTop w:val="0"/>
                                      <w:marBottom w:val="0"/>
                                      <w:divBdr>
                                        <w:top w:val="none" w:sz="0" w:space="0" w:color="auto"/>
                                        <w:left w:val="none" w:sz="0" w:space="0" w:color="auto"/>
                                        <w:bottom w:val="none" w:sz="0" w:space="0" w:color="auto"/>
                                        <w:right w:val="none" w:sz="0" w:space="0" w:color="auto"/>
                                      </w:divBdr>
                                      <w:divsChild>
                                        <w:div w:id="1917665771">
                                          <w:marLeft w:val="0"/>
                                          <w:marRight w:val="0"/>
                                          <w:marTop w:val="0"/>
                                          <w:marBottom w:val="0"/>
                                          <w:divBdr>
                                            <w:top w:val="none" w:sz="0" w:space="0" w:color="auto"/>
                                            <w:left w:val="none" w:sz="0" w:space="0" w:color="auto"/>
                                            <w:bottom w:val="none" w:sz="0" w:space="0" w:color="auto"/>
                                            <w:right w:val="none" w:sz="0" w:space="0" w:color="auto"/>
                                          </w:divBdr>
                                          <w:divsChild>
                                            <w:div w:id="1075474032">
                                              <w:marLeft w:val="0"/>
                                              <w:marRight w:val="0"/>
                                              <w:marTop w:val="0"/>
                                              <w:marBottom w:val="0"/>
                                              <w:divBdr>
                                                <w:top w:val="none" w:sz="0" w:space="0" w:color="auto"/>
                                                <w:left w:val="none" w:sz="0" w:space="0" w:color="auto"/>
                                                <w:bottom w:val="none" w:sz="0" w:space="0" w:color="auto"/>
                                                <w:right w:val="none" w:sz="0" w:space="0" w:color="auto"/>
                                              </w:divBdr>
                                              <w:divsChild>
                                                <w:div w:id="1109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6116">
      <w:bodyDiv w:val="1"/>
      <w:marLeft w:val="0"/>
      <w:marRight w:val="0"/>
      <w:marTop w:val="0"/>
      <w:marBottom w:val="0"/>
      <w:divBdr>
        <w:top w:val="none" w:sz="0" w:space="0" w:color="auto"/>
        <w:left w:val="none" w:sz="0" w:space="0" w:color="auto"/>
        <w:bottom w:val="none" w:sz="0" w:space="0" w:color="auto"/>
        <w:right w:val="none" w:sz="0" w:space="0" w:color="auto"/>
      </w:divBdr>
    </w:div>
    <w:div w:id="1722556837">
      <w:bodyDiv w:val="1"/>
      <w:marLeft w:val="390"/>
      <w:marRight w:val="390"/>
      <w:marTop w:val="0"/>
      <w:marBottom w:val="0"/>
      <w:divBdr>
        <w:top w:val="none" w:sz="0" w:space="0" w:color="auto"/>
        <w:left w:val="none" w:sz="0" w:space="0" w:color="auto"/>
        <w:bottom w:val="none" w:sz="0" w:space="0" w:color="auto"/>
        <w:right w:val="none" w:sz="0" w:space="0" w:color="auto"/>
      </w:divBdr>
    </w:div>
    <w:div w:id="1802653387">
      <w:bodyDiv w:val="1"/>
      <w:marLeft w:val="390"/>
      <w:marRight w:val="390"/>
      <w:marTop w:val="0"/>
      <w:marBottom w:val="0"/>
      <w:divBdr>
        <w:top w:val="none" w:sz="0" w:space="0" w:color="auto"/>
        <w:left w:val="none" w:sz="0" w:space="0" w:color="auto"/>
        <w:bottom w:val="none" w:sz="0" w:space="0" w:color="auto"/>
        <w:right w:val="none" w:sz="0" w:space="0" w:color="auto"/>
      </w:divBdr>
    </w:div>
    <w:div w:id="1821338056">
      <w:bodyDiv w:val="1"/>
      <w:marLeft w:val="0"/>
      <w:marRight w:val="0"/>
      <w:marTop w:val="0"/>
      <w:marBottom w:val="0"/>
      <w:divBdr>
        <w:top w:val="none" w:sz="0" w:space="0" w:color="auto"/>
        <w:left w:val="none" w:sz="0" w:space="0" w:color="auto"/>
        <w:bottom w:val="none" w:sz="0" w:space="0" w:color="auto"/>
        <w:right w:val="none" w:sz="0" w:space="0" w:color="auto"/>
      </w:divBdr>
    </w:div>
    <w:div w:id="1827357947">
      <w:bodyDiv w:val="1"/>
      <w:marLeft w:val="0"/>
      <w:marRight w:val="0"/>
      <w:marTop w:val="0"/>
      <w:marBottom w:val="0"/>
      <w:divBdr>
        <w:top w:val="none" w:sz="0" w:space="0" w:color="auto"/>
        <w:left w:val="none" w:sz="0" w:space="0" w:color="auto"/>
        <w:bottom w:val="none" w:sz="0" w:space="0" w:color="auto"/>
        <w:right w:val="none" w:sz="0" w:space="0" w:color="auto"/>
      </w:divBdr>
    </w:div>
    <w:div w:id="1830555686">
      <w:bodyDiv w:val="1"/>
      <w:marLeft w:val="0"/>
      <w:marRight w:val="0"/>
      <w:marTop w:val="0"/>
      <w:marBottom w:val="0"/>
      <w:divBdr>
        <w:top w:val="none" w:sz="0" w:space="0" w:color="auto"/>
        <w:left w:val="none" w:sz="0" w:space="0" w:color="auto"/>
        <w:bottom w:val="none" w:sz="0" w:space="0" w:color="auto"/>
        <w:right w:val="none" w:sz="0" w:space="0" w:color="auto"/>
      </w:divBdr>
    </w:div>
    <w:div w:id="1866289431">
      <w:bodyDiv w:val="1"/>
      <w:marLeft w:val="0"/>
      <w:marRight w:val="0"/>
      <w:marTop w:val="0"/>
      <w:marBottom w:val="0"/>
      <w:divBdr>
        <w:top w:val="none" w:sz="0" w:space="0" w:color="auto"/>
        <w:left w:val="none" w:sz="0" w:space="0" w:color="auto"/>
        <w:bottom w:val="none" w:sz="0" w:space="0" w:color="auto"/>
        <w:right w:val="none" w:sz="0" w:space="0" w:color="auto"/>
      </w:divBdr>
    </w:div>
    <w:div w:id="1998413550">
      <w:bodyDiv w:val="1"/>
      <w:marLeft w:val="0"/>
      <w:marRight w:val="0"/>
      <w:marTop w:val="0"/>
      <w:marBottom w:val="0"/>
      <w:divBdr>
        <w:top w:val="none" w:sz="0" w:space="0" w:color="auto"/>
        <w:left w:val="none" w:sz="0" w:space="0" w:color="auto"/>
        <w:bottom w:val="none" w:sz="0" w:space="0" w:color="auto"/>
        <w:right w:val="none" w:sz="0" w:space="0" w:color="auto"/>
      </w:divBdr>
    </w:div>
    <w:div w:id="2000498667">
      <w:bodyDiv w:val="1"/>
      <w:marLeft w:val="0"/>
      <w:marRight w:val="0"/>
      <w:marTop w:val="0"/>
      <w:marBottom w:val="0"/>
      <w:divBdr>
        <w:top w:val="none" w:sz="0" w:space="0" w:color="auto"/>
        <w:left w:val="none" w:sz="0" w:space="0" w:color="auto"/>
        <w:bottom w:val="none" w:sz="0" w:space="0" w:color="auto"/>
        <w:right w:val="none" w:sz="0" w:space="0" w:color="auto"/>
      </w:divBdr>
      <w:divsChild>
        <w:div w:id="59641797">
          <w:marLeft w:val="0"/>
          <w:marRight w:val="0"/>
          <w:marTop w:val="0"/>
          <w:marBottom w:val="0"/>
          <w:divBdr>
            <w:top w:val="none" w:sz="0" w:space="0" w:color="auto"/>
            <w:left w:val="none" w:sz="0" w:space="0" w:color="auto"/>
            <w:bottom w:val="none" w:sz="0" w:space="0" w:color="auto"/>
            <w:right w:val="none" w:sz="0" w:space="0" w:color="auto"/>
          </w:divBdr>
          <w:divsChild>
            <w:div w:id="405612390">
              <w:marLeft w:val="0"/>
              <w:marRight w:val="0"/>
              <w:marTop w:val="0"/>
              <w:marBottom w:val="0"/>
              <w:divBdr>
                <w:top w:val="none" w:sz="0" w:space="0" w:color="auto"/>
                <w:left w:val="none" w:sz="0" w:space="0" w:color="auto"/>
                <w:bottom w:val="none" w:sz="0" w:space="0" w:color="auto"/>
                <w:right w:val="none" w:sz="0" w:space="0" w:color="auto"/>
              </w:divBdr>
              <w:divsChild>
                <w:div w:id="1280525961">
                  <w:marLeft w:val="0"/>
                  <w:marRight w:val="0"/>
                  <w:marTop w:val="0"/>
                  <w:marBottom w:val="0"/>
                  <w:divBdr>
                    <w:top w:val="none" w:sz="0" w:space="0" w:color="auto"/>
                    <w:left w:val="none" w:sz="0" w:space="0" w:color="auto"/>
                    <w:bottom w:val="none" w:sz="0" w:space="0" w:color="auto"/>
                    <w:right w:val="none" w:sz="0" w:space="0" w:color="auto"/>
                  </w:divBdr>
                  <w:divsChild>
                    <w:div w:id="1703050140">
                      <w:marLeft w:val="1"/>
                      <w:marRight w:val="1"/>
                      <w:marTop w:val="0"/>
                      <w:marBottom w:val="0"/>
                      <w:divBdr>
                        <w:top w:val="none" w:sz="0" w:space="0" w:color="auto"/>
                        <w:left w:val="none" w:sz="0" w:space="0" w:color="auto"/>
                        <w:bottom w:val="none" w:sz="0" w:space="0" w:color="auto"/>
                        <w:right w:val="none" w:sz="0" w:space="0" w:color="auto"/>
                      </w:divBdr>
                      <w:divsChild>
                        <w:div w:id="1702585490">
                          <w:marLeft w:val="0"/>
                          <w:marRight w:val="0"/>
                          <w:marTop w:val="0"/>
                          <w:marBottom w:val="0"/>
                          <w:divBdr>
                            <w:top w:val="none" w:sz="0" w:space="0" w:color="auto"/>
                            <w:left w:val="none" w:sz="0" w:space="0" w:color="auto"/>
                            <w:bottom w:val="none" w:sz="0" w:space="0" w:color="auto"/>
                            <w:right w:val="none" w:sz="0" w:space="0" w:color="auto"/>
                          </w:divBdr>
                          <w:divsChild>
                            <w:div w:id="356587894">
                              <w:marLeft w:val="0"/>
                              <w:marRight w:val="0"/>
                              <w:marTop w:val="0"/>
                              <w:marBottom w:val="360"/>
                              <w:divBdr>
                                <w:top w:val="none" w:sz="0" w:space="0" w:color="auto"/>
                                <w:left w:val="none" w:sz="0" w:space="0" w:color="auto"/>
                                <w:bottom w:val="none" w:sz="0" w:space="0" w:color="auto"/>
                                <w:right w:val="none" w:sz="0" w:space="0" w:color="auto"/>
                              </w:divBdr>
                              <w:divsChild>
                                <w:div w:id="921985618">
                                  <w:marLeft w:val="0"/>
                                  <w:marRight w:val="0"/>
                                  <w:marTop w:val="0"/>
                                  <w:marBottom w:val="0"/>
                                  <w:divBdr>
                                    <w:top w:val="none" w:sz="0" w:space="0" w:color="auto"/>
                                    <w:left w:val="none" w:sz="0" w:space="0" w:color="auto"/>
                                    <w:bottom w:val="none" w:sz="0" w:space="0" w:color="auto"/>
                                    <w:right w:val="none" w:sz="0" w:space="0" w:color="auto"/>
                                  </w:divBdr>
                                  <w:divsChild>
                                    <w:div w:id="2051495086">
                                      <w:marLeft w:val="0"/>
                                      <w:marRight w:val="0"/>
                                      <w:marTop w:val="0"/>
                                      <w:marBottom w:val="0"/>
                                      <w:divBdr>
                                        <w:top w:val="none" w:sz="0" w:space="0" w:color="auto"/>
                                        <w:left w:val="none" w:sz="0" w:space="0" w:color="auto"/>
                                        <w:bottom w:val="none" w:sz="0" w:space="0" w:color="auto"/>
                                        <w:right w:val="none" w:sz="0" w:space="0" w:color="auto"/>
                                      </w:divBdr>
                                      <w:divsChild>
                                        <w:div w:id="1050692129">
                                          <w:marLeft w:val="0"/>
                                          <w:marRight w:val="0"/>
                                          <w:marTop w:val="0"/>
                                          <w:marBottom w:val="0"/>
                                          <w:divBdr>
                                            <w:top w:val="none" w:sz="0" w:space="0" w:color="auto"/>
                                            <w:left w:val="none" w:sz="0" w:space="0" w:color="auto"/>
                                            <w:bottom w:val="none" w:sz="0" w:space="0" w:color="auto"/>
                                            <w:right w:val="none" w:sz="0" w:space="0" w:color="auto"/>
                                          </w:divBdr>
                                          <w:divsChild>
                                            <w:div w:id="392243087">
                                              <w:marLeft w:val="0"/>
                                              <w:marRight w:val="0"/>
                                              <w:marTop w:val="0"/>
                                              <w:marBottom w:val="0"/>
                                              <w:divBdr>
                                                <w:top w:val="none" w:sz="0" w:space="0" w:color="auto"/>
                                                <w:left w:val="none" w:sz="0" w:space="0" w:color="auto"/>
                                                <w:bottom w:val="none" w:sz="0" w:space="0" w:color="auto"/>
                                                <w:right w:val="none" w:sz="0" w:space="0" w:color="auto"/>
                                              </w:divBdr>
                                              <w:divsChild>
                                                <w:div w:id="490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7919">
      <w:bodyDiv w:val="1"/>
      <w:marLeft w:val="0"/>
      <w:marRight w:val="0"/>
      <w:marTop w:val="0"/>
      <w:marBottom w:val="0"/>
      <w:divBdr>
        <w:top w:val="none" w:sz="0" w:space="0" w:color="auto"/>
        <w:left w:val="none" w:sz="0" w:space="0" w:color="auto"/>
        <w:bottom w:val="none" w:sz="0" w:space="0" w:color="auto"/>
        <w:right w:val="none" w:sz="0" w:space="0" w:color="auto"/>
      </w:divBdr>
    </w:div>
    <w:div w:id="2030788450">
      <w:bodyDiv w:val="1"/>
      <w:marLeft w:val="0"/>
      <w:marRight w:val="0"/>
      <w:marTop w:val="0"/>
      <w:marBottom w:val="0"/>
      <w:divBdr>
        <w:top w:val="none" w:sz="0" w:space="0" w:color="auto"/>
        <w:left w:val="none" w:sz="0" w:space="0" w:color="auto"/>
        <w:bottom w:val="none" w:sz="0" w:space="0" w:color="auto"/>
        <w:right w:val="none" w:sz="0" w:space="0" w:color="auto"/>
      </w:divBdr>
    </w:div>
    <w:div w:id="2069303290">
      <w:bodyDiv w:val="1"/>
      <w:marLeft w:val="390"/>
      <w:marRight w:val="390"/>
      <w:marTop w:val="0"/>
      <w:marBottom w:val="0"/>
      <w:divBdr>
        <w:top w:val="none" w:sz="0" w:space="0" w:color="auto"/>
        <w:left w:val="none" w:sz="0" w:space="0" w:color="auto"/>
        <w:bottom w:val="none" w:sz="0" w:space="0" w:color="auto"/>
        <w:right w:val="none" w:sz="0" w:space="0" w:color="auto"/>
      </w:divBdr>
    </w:div>
    <w:div w:id="20903476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8:354:TOC" TargetMode="External"/><Relationship Id="rId2" Type="http://schemas.openxmlformats.org/officeDocument/2006/relationships/hyperlink" Target="http://ec.europa.eu/newsroom/just/item-detail.cfm?item_id=51087" TargetMode="External"/><Relationship Id="rId1" Type="http://schemas.openxmlformats.org/officeDocument/2006/relationships/hyperlink" Target="http://ec.europa.eu/justice/data-protection/reform/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ur-lex.europa.eu/legal-content/EN/AUTO/?uri=OJ:L:2009:087: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9ead5ae3-69b2-47be-ada1-e9605f2c3601">EN</EC_Collab_DocumentLanguage>
    <EC_Collab_Status xmlns="9ead5ae3-69b2-47be-ada1-e9605f2c3601">Not Started</EC_Collab_Status>
    <EC_Collab_Reference xmlns="9ead5ae3-69b2-47be-ada1-e9605f2c36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C5CD0ACCA124A4581CBD1684854AF93" ma:contentTypeVersion="1" ma:contentTypeDescription="Create a new document in this library." ma:contentTypeScope="" ma:versionID="864f0977cf19cadeacf171d459c63e1b">
  <xsd:schema xmlns:xsd="http://www.w3.org/2001/XMLSchema" xmlns:xs="http://www.w3.org/2001/XMLSchema" xmlns:p="http://schemas.microsoft.com/office/2006/metadata/properties" xmlns:ns2="http://schemas.microsoft.com/sharepoint/v3/fields" xmlns:ns3="9ead5ae3-69b2-47be-ada1-e9605f2c3601" targetNamespace="http://schemas.microsoft.com/office/2006/metadata/properties" ma:root="true" ma:fieldsID="37e325069ea6f84554e0f901508a6000" ns2:_="" ns3:_="">
    <xsd:import namespace="http://schemas.microsoft.com/sharepoint/v3/fields"/>
    <xsd:import namespace="9ead5ae3-69b2-47be-ada1-e9605f2c360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d5ae3-69b2-47be-ada1-e9605f2c360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31A-90E5-4A5D-8C10-F2C616E4D5AE}">
  <ds:schemaRefs>
    <ds:schemaRef ds:uri="http://schemas.microsoft.com/office/2006/documentManagement/types"/>
    <ds:schemaRef ds:uri="http://schemas.microsoft.com/sharepoint/v3/fields"/>
    <ds:schemaRef ds:uri="9ead5ae3-69b2-47be-ada1-e9605f2c3601"/>
    <ds:schemaRef ds:uri="http://www.w3.org/XML/1998/namespace"/>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39B6536-C3A2-4B93-96A7-46E8DF32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ead5ae3-69b2-47be-ada1-e9605f2c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6855C-C3FD-4B24-84A0-E9149DB14BC2}">
  <ds:schemaRefs>
    <ds:schemaRef ds:uri="http://schemas.microsoft.com/sharepoint/v3/contenttype/forms"/>
  </ds:schemaRefs>
</ds:datastoreItem>
</file>

<file path=customXml/itemProps4.xml><?xml version="1.0" encoding="utf-8"?>
<ds:datastoreItem xmlns:ds="http://schemas.openxmlformats.org/officeDocument/2006/customXml" ds:itemID="{27075C6C-E564-4AD6-9C31-E02C1CF2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99</Pages>
  <Words>43766</Words>
  <Characters>231087</Characters>
  <Application>Microsoft Office Word</Application>
  <DocSecurity>0</DocSecurity>
  <Lines>4716</Lines>
  <Paragraphs>1485</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Regulation 45 2001 common drafting file</vt:lpstr>
      <vt:lpstr>Regulation 45 2001 common drafting file</vt:lpstr>
    </vt:vector>
  </TitlesOfParts>
  <Manager/>
  <Company/>
  <LinksUpToDate>false</LinksUpToDate>
  <CharactersWithSpaces>273368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45 2001 common drafting file</dc:title>
  <dc:subject>first draft amendments</dc:subject>
  <dc:creator/>
  <cp:lastModifiedBy>PAREDES ECHAURI Cristina (CAB-ALMUNIA)</cp:lastModifiedBy>
  <cp:revision>19</cp:revision>
  <cp:lastPrinted>2017-03-16T16:44:00Z</cp:lastPrinted>
  <dcterms:created xsi:type="dcterms:W3CDTF">2017-03-17T08:40:00Z</dcterms:created>
  <dcterms:modified xsi:type="dcterms:W3CDTF">2017-03-17T10:16:00Z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0x010100258AA79CEB83498886A3A08681123250009C5CD0ACCA124A4581CBD1684854AF93</vt:lpwstr>
  </property>
  <property fmtid="{D5CDD505-2E9C-101B-9397-08002B2CF9AE}" pid="11" name="DQCStatus">
    <vt:lpwstr>Yellow (DQC version 03)</vt:lpwstr>
  </property>
</Properties>
</file>