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A8B2E36-B1F0-4D52-A44C-9B482B56ED9A" style="width:450.8pt;height:379.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keepLines/>
        <w:spacing w:before="120" w:after="120" w:line="240" w:lineRule="auto"/>
        <w:jc w:val="center"/>
        <w:outlineLvl w:val="2"/>
        <w:rPr>
          <w:rFonts w:ascii="Times New Roman" w:eastAsia="Times New Roman" w:hAnsi="Times New Roman" w:cs="Times New Roman"/>
          <w:b/>
          <w:noProof/>
          <w:sz w:val="24"/>
          <w:szCs w:val="20"/>
        </w:rPr>
      </w:pPr>
      <w:bookmarkStart w:id="1" w:name="_GoBack"/>
      <w:bookmarkEnd w:id="1"/>
      <w:r>
        <w:rPr>
          <w:rFonts w:ascii="Times New Roman" w:hAnsi="Times New Roman"/>
          <w:b/>
          <w:noProof/>
          <w:sz w:val="24"/>
        </w:rPr>
        <w:lastRenderedPageBreak/>
        <w:t>Bijlage III bis</w:t>
      </w:r>
    </w:p>
    <w:p>
      <w:pPr>
        <w:keepLines/>
        <w:spacing w:before="120" w:after="120" w:line="240" w:lineRule="auto"/>
        <w:jc w:val="center"/>
        <w:outlineLvl w:val="2"/>
        <w:rPr>
          <w:rFonts w:ascii="Times New Roman" w:eastAsia="Times New Roman" w:hAnsi="Times New Roman" w:cs="Times New Roman"/>
          <w:b/>
          <w:noProof/>
          <w:sz w:val="24"/>
          <w:szCs w:val="20"/>
          <w:u w:val="single"/>
        </w:rPr>
      </w:pPr>
      <w:r>
        <w:rPr>
          <w:rFonts w:ascii="Times New Roman" w:hAnsi="Times New Roman"/>
          <w:b/>
          <w:noProof/>
          <w:sz w:val="24"/>
        </w:rPr>
        <w:t>Lijst van leveringen van goederen en diensten als bedoeld in artikel 98, lid 3</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84"/>
        <w:gridCol w:w="3544"/>
        <w:gridCol w:w="2693"/>
        <w:gridCol w:w="3119"/>
        <w:gridCol w:w="2835"/>
      </w:tblGrid>
      <w:tr>
        <w:trPr>
          <w:cantSplit/>
        </w:trPr>
        <w:tc>
          <w:tcPr>
            <w:tcW w:w="1384" w:type="dxa"/>
            <w:shd w:val="clear" w:color="auto" w:fill="F3F3F3"/>
          </w:tcPr>
          <w:p>
            <w:pPr>
              <w:spacing w:before="120" w:after="120" w:line="240" w:lineRule="auto"/>
              <w:jc w:val="center"/>
              <w:rPr>
                <w:rFonts w:ascii="Times New Roman" w:eastAsia="Times New Roman" w:hAnsi="Times New Roman" w:cs="Times New Roman"/>
                <w:b/>
                <w:bCs/>
                <w:noProof/>
                <w:sz w:val="20"/>
                <w:szCs w:val="20"/>
              </w:rPr>
            </w:pPr>
          </w:p>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 xml:space="preserve">Nummer </w:t>
            </w:r>
          </w:p>
        </w:tc>
        <w:tc>
          <w:tcPr>
            <w:tcW w:w="3544" w:type="dxa"/>
            <w:shd w:val="clear" w:color="auto" w:fill="F3F3F3"/>
          </w:tcPr>
          <w:p>
            <w:pPr>
              <w:spacing w:before="120" w:after="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A</w:t>
            </w:r>
          </w:p>
          <w:p>
            <w:pPr>
              <w:spacing w:before="120" w:after="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 xml:space="preserve">Productcategorie </w:t>
            </w:r>
          </w:p>
        </w:tc>
        <w:tc>
          <w:tcPr>
            <w:tcW w:w="2693" w:type="dxa"/>
            <w:shd w:val="clear" w:color="auto" w:fill="F3F3F3"/>
          </w:tcPr>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B</w:t>
            </w:r>
          </w:p>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CPA(*)-code</w:t>
            </w:r>
          </w:p>
        </w:tc>
        <w:tc>
          <w:tcPr>
            <w:tcW w:w="3119" w:type="dxa"/>
            <w:shd w:val="clear" w:color="auto" w:fill="F3F3F3"/>
          </w:tcPr>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C</w:t>
            </w:r>
          </w:p>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Producten die van de in kolom A vermelde categorieën zijn uitgesloten</w:t>
            </w:r>
          </w:p>
        </w:tc>
        <w:tc>
          <w:tcPr>
            <w:tcW w:w="2835" w:type="dxa"/>
            <w:shd w:val="clear" w:color="auto" w:fill="F3F3F3"/>
          </w:tcPr>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D</w:t>
            </w:r>
          </w:p>
          <w:p>
            <w:pPr>
              <w:spacing w:before="120" w:after="120" w:line="240" w:lineRule="auto"/>
              <w:jc w:val="center"/>
              <w:rPr>
                <w:rFonts w:ascii="Times New Roman" w:eastAsia="Times New Roman" w:hAnsi="Times New Roman" w:cs="Times New Roman"/>
                <w:b/>
                <w:bCs/>
                <w:noProof/>
                <w:sz w:val="20"/>
                <w:szCs w:val="20"/>
              </w:rPr>
            </w:pPr>
            <w:r>
              <w:rPr>
                <w:rFonts w:ascii="Times New Roman" w:hAnsi="Times New Roman"/>
                <w:b/>
                <w:noProof/>
                <w:sz w:val="20"/>
              </w:rPr>
              <w:t>CPA-codes van de in kolom C vermelde producten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aan btw onderworpen diensten overeenkomstig de in de artikelen 306 tot en met 310 bedoelde margeregeling voor reisbureaus en levering van reisdiensten door tussenpersonen overeenkomstig artikel 28</w:t>
            </w:r>
          </w:p>
        </w:tc>
        <w:tc>
          <w:tcPr>
            <w:tcW w:w="2693" w:type="dxa"/>
          </w:tcPr>
          <w:p>
            <w:pPr>
              <w:widowControl w:val="0"/>
              <w:autoSpaceDE w:val="0"/>
              <w:autoSpaceDN w:val="0"/>
              <w:adjustRightInd w:val="0"/>
              <w:spacing w:before="88" w:after="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Niet van toepassing</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Niet van toepassing</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Niet van toepassing</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(2)</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aan btw onderworpen goederen overeenkomstig de in de artikelen 312 tot en met 325 bedoelde margeregeling</w:t>
            </w:r>
          </w:p>
        </w:tc>
        <w:tc>
          <w:tcPr>
            <w:tcW w:w="2693" w:type="dxa"/>
          </w:tcPr>
          <w:p>
            <w:pPr>
              <w:widowControl w:val="0"/>
              <w:autoSpaceDE w:val="0"/>
              <w:autoSpaceDN w:val="0"/>
              <w:adjustRightInd w:val="0"/>
              <w:spacing w:before="88" w:after="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Niet van toepassing</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Niet van toepassing</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Niet van toepassing</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(3)</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aan btw onderworpen goederen overeenkomstig de in de artikelen 333 tot en met 341 bedoelde bijzondere regeling voor de verkoop op openbare veilingen</w:t>
            </w:r>
          </w:p>
        </w:tc>
        <w:tc>
          <w:tcPr>
            <w:tcW w:w="2693" w:type="dxa"/>
          </w:tcPr>
          <w:p>
            <w:pPr>
              <w:widowControl w:val="0"/>
              <w:autoSpaceDE w:val="0"/>
              <w:autoSpaceDN w:val="0"/>
              <w:adjustRightInd w:val="0"/>
              <w:spacing w:before="88" w:after="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Niet van toepassing</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Niet van toepassing</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Niet van toepassing</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(4)</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edele metalen, juwelen en sieraden</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07.29.14</w:t>
            </w:r>
            <w:r>
              <w:rPr>
                <w:rFonts w:ascii="Times New Roman" w:hAnsi="Times New Roman"/>
                <w:noProof/>
                <w:color w:val="1A171C"/>
                <w:sz w:val="20"/>
                <w:szCs w:val="20"/>
              </w:rPr>
              <w:br/>
            </w:r>
            <w:r>
              <w:rPr>
                <w:rFonts w:ascii="Times New Roman" w:hAnsi="Times New Roman"/>
                <w:noProof/>
                <w:color w:val="1A171C"/>
                <w:sz w:val="20"/>
              </w:rPr>
              <w:t>08.99.21</w:t>
            </w:r>
            <w:r>
              <w:rPr>
                <w:rFonts w:ascii="Times New Roman" w:hAnsi="Times New Roman"/>
                <w:noProof/>
                <w:color w:val="1A171C"/>
                <w:sz w:val="20"/>
                <w:szCs w:val="20"/>
              </w:rPr>
              <w:br/>
            </w:r>
            <w:r>
              <w:rPr>
                <w:rFonts w:ascii="Times New Roman" w:hAnsi="Times New Roman"/>
                <w:noProof/>
                <w:color w:val="1A171C"/>
                <w:sz w:val="20"/>
              </w:rPr>
              <w:t>08.99.22</w:t>
            </w:r>
            <w:r>
              <w:rPr>
                <w:rFonts w:ascii="Times New Roman" w:hAnsi="Times New Roman"/>
                <w:noProof/>
                <w:color w:val="1A171C"/>
                <w:sz w:val="20"/>
                <w:szCs w:val="20"/>
              </w:rPr>
              <w:br/>
            </w:r>
            <w:r>
              <w:rPr>
                <w:rFonts w:ascii="Times New Roman" w:hAnsi="Times New Roman"/>
                <w:noProof/>
                <w:color w:val="1A171C"/>
                <w:sz w:val="20"/>
              </w:rPr>
              <w:t>24.41</w:t>
            </w:r>
            <w:r>
              <w:rPr>
                <w:rFonts w:ascii="Times New Roman" w:hAnsi="Times New Roman"/>
                <w:noProof/>
                <w:color w:val="1A171C"/>
                <w:sz w:val="20"/>
                <w:szCs w:val="20"/>
              </w:rPr>
              <w:br/>
            </w:r>
            <w:r>
              <w:rPr>
                <w:rFonts w:ascii="Times New Roman" w:hAnsi="Times New Roman"/>
                <w:noProof/>
                <w:color w:val="1A171C"/>
                <w:sz w:val="20"/>
              </w:rPr>
              <w:t>32.12</w:t>
            </w:r>
            <w:r>
              <w:rPr>
                <w:rFonts w:ascii="Times New Roman" w:hAnsi="Times New Roman"/>
                <w:noProof/>
                <w:color w:val="1A171C"/>
                <w:sz w:val="20"/>
                <w:szCs w:val="20"/>
              </w:rPr>
              <w:br/>
            </w:r>
            <w:r>
              <w:rPr>
                <w:rFonts w:ascii="Times New Roman" w:hAnsi="Times New Roman"/>
                <w:noProof/>
                <w:color w:val="1A171C"/>
                <w:sz w:val="20"/>
              </w:rPr>
              <w:t>32.13</w:t>
            </w:r>
            <w:r>
              <w:rPr>
                <w:rFonts w:ascii="Times New Roman" w:hAnsi="Times New Roman"/>
                <w:noProof/>
                <w:color w:val="1A171C"/>
                <w:sz w:val="20"/>
                <w:szCs w:val="20"/>
              </w:rPr>
              <w:br/>
            </w:r>
            <w:r>
              <w:rPr>
                <w:rFonts w:ascii="Times New Roman" w:hAnsi="Times New Roman"/>
                <w:noProof/>
                <w:color w:val="1A171C"/>
                <w:sz w:val="20"/>
              </w:rPr>
              <w:t>47.00.82</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(5)</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alcoholhoudende dranken</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11.01</w:t>
            </w:r>
            <w:r>
              <w:rPr>
                <w:rFonts w:ascii="Times New Roman" w:hAnsi="Times New Roman"/>
                <w:noProof/>
                <w:color w:val="1A171C"/>
                <w:sz w:val="20"/>
                <w:szCs w:val="20"/>
              </w:rPr>
              <w:br/>
            </w:r>
            <w:r>
              <w:rPr>
                <w:rFonts w:ascii="Times New Roman" w:hAnsi="Times New Roman"/>
                <w:noProof/>
                <w:color w:val="1A171C"/>
                <w:sz w:val="20"/>
              </w:rPr>
              <w:t>11.02</w:t>
            </w:r>
            <w:r>
              <w:rPr>
                <w:rFonts w:ascii="Times New Roman" w:hAnsi="Times New Roman"/>
                <w:noProof/>
                <w:color w:val="1A171C"/>
                <w:sz w:val="20"/>
                <w:szCs w:val="20"/>
              </w:rPr>
              <w:br/>
            </w:r>
            <w:r>
              <w:rPr>
                <w:rFonts w:ascii="Times New Roman" w:hAnsi="Times New Roman"/>
                <w:noProof/>
                <w:color w:val="1A171C"/>
                <w:sz w:val="20"/>
              </w:rPr>
              <w:t>11.03</w:t>
            </w:r>
            <w:r>
              <w:rPr>
                <w:rFonts w:ascii="Times New Roman" w:hAnsi="Times New Roman"/>
                <w:noProof/>
                <w:color w:val="1A171C"/>
                <w:sz w:val="20"/>
                <w:szCs w:val="20"/>
              </w:rPr>
              <w:br/>
            </w:r>
            <w:r>
              <w:rPr>
                <w:rFonts w:ascii="Times New Roman" w:hAnsi="Times New Roman"/>
                <w:noProof/>
                <w:color w:val="1A171C"/>
                <w:sz w:val="20"/>
              </w:rPr>
              <w:t>11.05</w:t>
            </w:r>
            <w:r>
              <w:rPr>
                <w:rFonts w:ascii="Times New Roman" w:hAnsi="Times New Roman"/>
                <w:noProof/>
                <w:color w:val="1A171C"/>
                <w:sz w:val="20"/>
                <w:szCs w:val="20"/>
              </w:rPr>
              <w:br/>
            </w:r>
            <w:r>
              <w:rPr>
                <w:rFonts w:ascii="Times New Roman" w:hAnsi="Times New Roman"/>
                <w:noProof/>
                <w:color w:val="1A171C"/>
                <w:sz w:val="20"/>
              </w:rPr>
              <w:t>47.00.25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(6)</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tabaksproducten</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12</w:t>
            </w:r>
            <w:r>
              <w:rPr>
                <w:rFonts w:ascii="Times New Roman" w:hAnsi="Times New Roman"/>
                <w:noProof/>
                <w:color w:val="1A171C"/>
                <w:sz w:val="20"/>
                <w:szCs w:val="20"/>
              </w:rPr>
              <w:br/>
            </w:r>
            <w:r>
              <w:rPr>
                <w:rFonts w:ascii="Times New Roman" w:hAnsi="Times New Roman"/>
                <w:noProof/>
                <w:color w:val="1A171C"/>
                <w:sz w:val="20"/>
              </w:rPr>
              <w:t>47.00.27</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(7)</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huur, onderhoud en herstel van vervoermiddelen</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29</w:t>
            </w:r>
            <w:r>
              <w:rPr>
                <w:rFonts w:ascii="Times New Roman" w:hAnsi="Times New Roman"/>
                <w:noProof/>
                <w:color w:val="1A171C"/>
                <w:sz w:val="20"/>
                <w:szCs w:val="20"/>
              </w:rPr>
              <w:br/>
            </w:r>
            <w:r>
              <w:rPr>
                <w:rFonts w:ascii="Times New Roman" w:hAnsi="Times New Roman"/>
                <w:noProof/>
                <w:color w:val="1A171C"/>
                <w:sz w:val="20"/>
              </w:rPr>
              <w:t>30</w:t>
            </w:r>
            <w:r>
              <w:rPr>
                <w:rFonts w:ascii="Times New Roman" w:hAnsi="Times New Roman"/>
                <w:noProof/>
                <w:color w:val="1A171C"/>
                <w:sz w:val="20"/>
                <w:szCs w:val="20"/>
              </w:rPr>
              <w:br/>
            </w:r>
            <w:r>
              <w:rPr>
                <w:rFonts w:ascii="Times New Roman" w:hAnsi="Times New Roman"/>
                <w:noProof/>
                <w:color w:val="1A171C"/>
                <w:sz w:val="20"/>
              </w:rPr>
              <w:t>33.15</w:t>
            </w:r>
            <w:r>
              <w:rPr>
                <w:rFonts w:ascii="Times New Roman" w:hAnsi="Times New Roman"/>
                <w:noProof/>
                <w:color w:val="1A171C"/>
                <w:sz w:val="20"/>
                <w:szCs w:val="20"/>
              </w:rPr>
              <w:br/>
            </w:r>
            <w:r>
              <w:rPr>
                <w:rFonts w:ascii="Times New Roman" w:hAnsi="Times New Roman"/>
                <w:noProof/>
                <w:color w:val="1A171C"/>
                <w:sz w:val="20"/>
              </w:rPr>
              <w:t>33.16</w:t>
            </w:r>
            <w:r>
              <w:rPr>
                <w:rFonts w:ascii="Times New Roman" w:hAnsi="Times New Roman"/>
                <w:noProof/>
                <w:color w:val="1A171C"/>
                <w:sz w:val="20"/>
                <w:szCs w:val="20"/>
              </w:rPr>
              <w:br/>
            </w:r>
            <w:r>
              <w:rPr>
                <w:rFonts w:ascii="Times New Roman" w:hAnsi="Times New Roman"/>
                <w:noProof/>
                <w:color w:val="1A171C"/>
                <w:sz w:val="20"/>
              </w:rPr>
              <w:t>45</w:t>
            </w:r>
            <w:r>
              <w:rPr>
                <w:rFonts w:ascii="Times New Roman" w:hAnsi="Times New Roman"/>
                <w:noProof/>
                <w:color w:val="1A171C"/>
                <w:sz w:val="20"/>
                <w:szCs w:val="20"/>
              </w:rPr>
              <w:br/>
            </w:r>
            <w:r>
              <w:rPr>
                <w:rFonts w:ascii="Times New Roman" w:hAnsi="Times New Roman"/>
                <w:noProof/>
                <w:color w:val="1A171C"/>
                <w:sz w:val="20"/>
              </w:rPr>
              <w:t>47.00.81</w:t>
            </w:r>
            <w:r>
              <w:rPr>
                <w:rFonts w:ascii="Times New Roman" w:hAnsi="Times New Roman"/>
                <w:noProof/>
                <w:color w:val="1A171C"/>
                <w:sz w:val="20"/>
                <w:szCs w:val="20"/>
              </w:rPr>
              <w:br/>
            </w:r>
            <w:r>
              <w:rPr>
                <w:rFonts w:ascii="Times New Roman" w:hAnsi="Times New Roman"/>
                <w:noProof/>
                <w:color w:val="1A171C"/>
                <w:sz w:val="20"/>
              </w:rPr>
              <w:t>77.1</w:t>
            </w:r>
            <w:r>
              <w:rPr>
                <w:rFonts w:ascii="Times New Roman" w:hAnsi="Times New Roman"/>
                <w:noProof/>
                <w:color w:val="1A171C"/>
                <w:sz w:val="20"/>
                <w:szCs w:val="20"/>
              </w:rPr>
              <w:br/>
            </w:r>
            <w:r>
              <w:rPr>
                <w:rFonts w:ascii="Times New Roman" w:hAnsi="Times New Roman"/>
                <w:noProof/>
                <w:color w:val="1A171C"/>
                <w:sz w:val="20"/>
              </w:rPr>
              <w:t>77.34</w:t>
            </w:r>
            <w:r>
              <w:rPr>
                <w:rFonts w:ascii="Times New Roman" w:hAnsi="Times New Roman"/>
                <w:noProof/>
                <w:color w:val="1A171C"/>
                <w:sz w:val="20"/>
                <w:szCs w:val="20"/>
              </w:rPr>
              <w:br/>
            </w:r>
            <w:r>
              <w:rPr>
                <w:rFonts w:ascii="Times New Roman" w:hAnsi="Times New Roman"/>
                <w:noProof/>
                <w:color w:val="1A171C"/>
                <w:sz w:val="20"/>
              </w:rPr>
              <w:t>77.35</w:t>
            </w:r>
            <w:r>
              <w:rPr>
                <w:rFonts w:ascii="Times New Roman" w:hAnsi="Times New Roman"/>
                <w:noProof/>
                <w:color w:val="1A171C"/>
                <w:sz w:val="20"/>
                <w:szCs w:val="20"/>
              </w:rPr>
              <w:br/>
            </w:r>
            <w:r>
              <w:rPr>
                <w:rFonts w:ascii="Times New Roman" w:hAnsi="Times New Roman"/>
                <w:noProof/>
                <w:color w:val="1A171C"/>
                <w:sz w:val="20"/>
              </w:rPr>
              <w:t>77.39.13</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r>
              <w:rPr>
                <w:rFonts w:ascii="Times New Roman" w:hAnsi="Times New Roman"/>
                <w:noProof/>
                <w:color w:val="1A171C"/>
                <w:sz w:val="20"/>
              </w:rPr>
              <w:t>Levering, huur, onderhoud en herstel van fietsen, kinderwagens en invalidenwagens</w:t>
            </w:r>
          </w:p>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p>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p>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p>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Levering van automobielen en andere motorvoertuigen hoofdzakelijk ontworpen voor het vervoer van minder dan 10 personen, stationwagens en racewagens daaronder begrepen, andere dan voertuigen met enkel een motor met vonkontsteking of met enkel een zuigermotor met zelfontsteking (diesel- of semidieselmotor)</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30.92</w:t>
            </w:r>
            <w:r>
              <w:rPr>
                <w:rFonts w:ascii="Times New Roman" w:hAnsi="Times New Roman"/>
                <w:noProof/>
                <w:color w:val="1A171C"/>
                <w:sz w:val="20"/>
                <w:szCs w:val="20"/>
              </w:rPr>
              <w:br/>
            </w:r>
            <w:r>
              <w:rPr>
                <w:rFonts w:ascii="Times New Roman" w:hAnsi="Times New Roman"/>
                <w:noProof/>
                <w:color w:val="1A171C"/>
                <w:sz w:val="20"/>
              </w:rPr>
              <w:t>33.17.19</w:t>
            </w:r>
            <w:r>
              <w:rPr>
                <w:rFonts w:ascii="Times New Roman" w:hAnsi="Times New Roman"/>
                <w:noProof/>
                <w:color w:val="1A171C"/>
                <w:sz w:val="20"/>
                <w:szCs w:val="20"/>
              </w:rPr>
              <w:br/>
            </w:r>
            <w:r>
              <w:rPr>
                <w:rFonts w:ascii="Times New Roman" w:hAnsi="Times New Roman"/>
                <w:noProof/>
                <w:color w:val="1A171C"/>
                <w:sz w:val="20"/>
              </w:rPr>
              <w:t>47.00.65</w:t>
            </w:r>
            <w:r>
              <w:rPr>
                <w:rFonts w:ascii="Times New Roman" w:hAnsi="Times New Roman"/>
                <w:noProof/>
                <w:color w:val="1A171C"/>
                <w:sz w:val="20"/>
                <w:szCs w:val="20"/>
              </w:rPr>
              <w:br/>
            </w:r>
            <w:r>
              <w:rPr>
                <w:rFonts w:ascii="Times New Roman" w:hAnsi="Times New Roman"/>
                <w:noProof/>
                <w:color w:val="1A171C"/>
                <w:sz w:val="20"/>
              </w:rPr>
              <w:t>47.00.75</w:t>
            </w:r>
            <w:r>
              <w:rPr>
                <w:rFonts w:ascii="Times New Roman" w:hAnsi="Times New Roman"/>
                <w:noProof/>
                <w:color w:val="1A171C"/>
                <w:sz w:val="20"/>
                <w:szCs w:val="20"/>
              </w:rPr>
              <w:br/>
            </w:r>
            <w:r>
              <w:rPr>
                <w:rFonts w:ascii="Times New Roman" w:hAnsi="Times New Roman"/>
                <w:noProof/>
                <w:color w:val="1A171C"/>
                <w:sz w:val="20"/>
              </w:rPr>
              <w:t>77.21.10</w:t>
            </w:r>
            <w:r>
              <w:rPr>
                <w:rFonts w:ascii="Times New Roman" w:hAnsi="Times New Roman"/>
                <w:noProof/>
                <w:color w:val="1A171C"/>
                <w:sz w:val="20"/>
                <w:szCs w:val="20"/>
              </w:rPr>
              <w:br/>
            </w:r>
            <w:r>
              <w:rPr>
                <w:rFonts w:ascii="Times New Roman" w:hAnsi="Times New Roman"/>
                <w:noProof/>
                <w:color w:val="1A171C"/>
                <w:sz w:val="20"/>
              </w:rPr>
              <w:t>77.29.19</w:t>
            </w:r>
            <w:r>
              <w:rPr>
                <w:rFonts w:ascii="Times New Roman" w:hAnsi="Times New Roman"/>
                <w:noProof/>
                <w:color w:val="1A171C"/>
                <w:sz w:val="20"/>
                <w:szCs w:val="20"/>
              </w:rPr>
              <w:br/>
            </w:r>
            <w:r>
              <w:rPr>
                <w:rFonts w:ascii="Times New Roman" w:hAnsi="Times New Roman"/>
                <w:noProof/>
                <w:color w:val="1A171C"/>
                <w:sz w:val="20"/>
              </w:rPr>
              <w:t>95.29.12</w:t>
            </w:r>
          </w:p>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29.10.24</w:t>
            </w:r>
            <w:r>
              <w:rPr>
                <w:rFonts w:ascii="Times New Roman" w:hAnsi="Times New Roman"/>
                <w:noProof/>
                <w:color w:val="1A171C"/>
                <w:sz w:val="20"/>
                <w:szCs w:val="20"/>
              </w:rPr>
              <w:br/>
            </w:r>
            <w:r>
              <w:rPr>
                <w:rFonts w:ascii="Times New Roman" w:hAnsi="Times New Roman"/>
                <w:noProof/>
                <w:color w:val="1A171C"/>
                <w:sz w:val="20"/>
              </w:rPr>
              <w:t>45.11.2</w:t>
            </w:r>
            <w:r>
              <w:rPr>
                <w:rFonts w:ascii="Times New Roman" w:hAnsi="Times New Roman"/>
                <w:noProof/>
                <w:color w:val="1A171C"/>
                <w:sz w:val="20"/>
                <w:szCs w:val="20"/>
              </w:rPr>
              <w:br/>
            </w:r>
            <w:r>
              <w:rPr>
                <w:rFonts w:ascii="Times New Roman" w:hAnsi="Times New Roman"/>
                <w:noProof/>
                <w:color w:val="1A171C"/>
                <w:sz w:val="20"/>
              </w:rPr>
              <w:t>45.11.3</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(8)</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rPr>
              <w:t>Levering van stookolie en benzine; levering van smeerolie</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rPr>
              <w:t>19.20.2</w:t>
            </w:r>
            <w:r>
              <w:rPr>
                <w:rFonts w:ascii="Times New Roman" w:hAnsi="Times New Roman"/>
                <w:noProof/>
                <w:color w:val="1A171C"/>
                <w:sz w:val="20"/>
                <w:szCs w:val="20"/>
              </w:rPr>
              <w:br/>
            </w:r>
            <w:r>
              <w:rPr>
                <w:rFonts w:ascii="Times New Roman" w:hAnsi="Times New Roman"/>
                <w:noProof/>
                <w:color w:val="1A171C"/>
                <w:sz w:val="20"/>
              </w:rPr>
              <w:t>47.00.81</w:t>
            </w:r>
            <w:r>
              <w:rPr>
                <w:rFonts w:ascii="Times New Roman" w:hAnsi="Times New Roman"/>
                <w:noProof/>
                <w:color w:val="1A171C"/>
                <w:sz w:val="20"/>
                <w:szCs w:val="20"/>
              </w:rPr>
              <w:br/>
            </w:r>
            <w:r>
              <w:rPr>
                <w:rFonts w:ascii="Times New Roman" w:hAnsi="Times New Roman"/>
                <w:noProof/>
                <w:color w:val="1A171C"/>
                <w:sz w:val="20"/>
              </w:rPr>
              <w:t>47.00.85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(9)</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wapens en munitie</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25.4</w:t>
            </w:r>
            <w:r>
              <w:rPr>
                <w:rFonts w:ascii="Times New Roman" w:eastAsia="Times New Roman" w:hAnsi="Times New Roman" w:cs="Times New Roman"/>
                <w:noProof/>
                <w:sz w:val="20"/>
                <w:szCs w:val="20"/>
              </w:rPr>
              <w:br/>
            </w:r>
            <w:r>
              <w:rPr>
                <w:rFonts w:ascii="Times New Roman" w:hAnsi="Times New Roman"/>
                <w:noProof/>
                <w:sz w:val="20"/>
              </w:rPr>
              <w:t>47.00.65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(10)</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informaticaproducten, elektronische en optische producten; levering van horloges</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26</w:t>
            </w:r>
            <w:r>
              <w:rPr>
                <w:rFonts w:ascii="Times New Roman" w:eastAsia="Times New Roman" w:hAnsi="Times New Roman" w:cs="Times New Roman"/>
                <w:noProof/>
                <w:sz w:val="20"/>
                <w:szCs w:val="20"/>
              </w:rPr>
              <w:br/>
            </w:r>
            <w:r>
              <w:rPr>
                <w:rFonts w:ascii="Times New Roman" w:hAnsi="Times New Roman"/>
                <w:noProof/>
                <w:sz w:val="20"/>
              </w:rPr>
              <w:t>47.00.3</w:t>
            </w:r>
            <w:r>
              <w:rPr>
                <w:rFonts w:ascii="Times New Roman" w:eastAsia="Times New Roman" w:hAnsi="Times New Roman" w:cs="Times New Roman"/>
                <w:noProof/>
                <w:sz w:val="20"/>
                <w:szCs w:val="20"/>
              </w:rPr>
              <w:br/>
            </w:r>
            <w:r>
              <w:rPr>
                <w:rFonts w:ascii="Times New Roman" w:hAnsi="Times New Roman"/>
                <w:noProof/>
                <w:sz w:val="20"/>
              </w:rPr>
              <w:t>47.00.82</w:t>
            </w:r>
            <w:r>
              <w:rPr>
                <w:rFonts w:ascii="Times New Roman" w:eastAsia="Times New Roman" w:hAnsi="Times New Roman" w:cs="Times New Roman"/>
                <w:noProof/>
                <w:sz w:val="20"/>
                <w:szCs w:val="20"/>
              </w:rPr>
              <w:br/>
            </w:r>
            <w:r>
              <w:rPr>
                <w:rFonts w:ascii="Times New Roman" w:hAnsi="Times New Roman"/>
                <w:noProof/>
                <w:sz w:val="20"/>
              </w:rPr>
              <w:t>47.00.83</w:t>
            </w:r>
            <w:r>
              <w:rPr>
                <w:rFonts w:ascii="Times New Roman" w:eastAsia="Times New Roman" w:hAnsi="Times New Roman" w:cs="Times New Roman"/>
                <w:noProof/>
                <w:sz w:val="20"/>
                <w:szCs w:val="20"/>
              </w:rPr>
              <w:br/>
            </w:r>
            <w:r>
              <w:rPr>
                <w:rFonts w:ascii="Times New Roman" w:hAnsi="Times New Roman"/>
                <w:noProof/>
                <w:sz w:val="20"/>
              </w:rPr>
              <w:t>47.00.88</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(11)</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elektrische apparatuur</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27</w:t>
            </w:r>
            <w:r>
              <w:rPr>
                <w:rFonts w:ascii="Times New Roman" w:eastAsia="Times New Roman" w:hAnsi="Times New Roman" w:cs="Times New Roman"/>
                <w:noProof/>
                <w:sz w:val="20"/>
                <w:szCs w:val="20"/>
              </w:rPr>
              <w:br/>
            </w:r>
            <w:r>
              <w:rPr>
                <w:rFonts w:ascii="Times New Roman" w:hAnsi="Times New Roman"/>
                <w:noProof/>
                <w:sz w:val="20"/>
              </w:rPr>
              <w:t>47.00.54</w:t>
            </w:r>
            <w:r>
              <w:rPr>
                <w:rFonts w:ascii="Times New Roman" w:eastAsia="Times New Roman" w:hAnsi="Times New Roman" w:cs="Times New Roman"/>
                <w:noProof/>
                <w:sz w:val="20"/>
                <w:szCs w:val="20"/>
              </w:rPr>
              <w:br/>
            </w:r>
            <w:r>
              <w:rPr>
                <w:rFonts w:ascii="Times New Roman" w:hAnsi="Times New Roman"/>
                <w:noProof/>
                <w:sz w:val="20"/>
              </w:rPr>
              <w:t>47.00.56</w:t>
            </w:r>
            <w:r>
              <w:rPr>
                <w:rFonts w:ascii="Times New Roman" w:eastAsia="Times New Roman" w:hAnsi="Times New Roman" w:cs="Times New Roman"/>
                <w:noProof/>
                <w:sz w:val="20"/>
                <w:szCs w:val="20"/>
              </w:rPr>
              <w:br/>
            </w:r>
            <w:r>
              <w:rPr>
                <w:rFonts w:ascii="Times New Roman" w:hAnsi="Times New Roman"/>
                <w:noProof/>
                <w:sz w:val="20"/>
              </w:rPr>
              <w:t>47.00.83</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(12)</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meubilair</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31</w:t>
            </w:r>
            <w:r>
              <w:rPr>
                <w:rFonts w:ascii="Times New Roman" w:eastAsia="Times New Roman" w:hAnsi="Times New Roman" w:cs="Times New Roman"/>
                <w:noProof/>
                <w:sz w:val="20"/>
                <w:szCs w:val="20"/>
              </w:rPr>
              <w:br/>
            </w:r>
            <w:r>
              <w:rPr>
                <w:rFonts w:ascii="Times New Roman" w:hAnsi="Times New Roman"/>
                <w:noProof/>
                <w:sz w:val="20"/>
              </w:rPr>
              <w:t>47.00.55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(13)</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muziekinstrumenten</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32.2</w:t>
            </w:r>
            <w:r>
              <w:rPr>
                <w:rFonts w:ascii="Times New Roman" w:eastAsia="Times New Roman" w:hAnsi="Times New Roman" w:cs="Times New Roman"/>
                <w:noProof/>
                <w:sz w:val="20"/>
                <w:szCs w:val="20"/>
              </w:rPr>
              <w:br/>
            </w:r>
            <w:r>
              <w:rPr>
                <w:rFonts w:ascii="Times New Roman" w:hAnsi="Times New Roman"/>
                <w:noProof/>
                <w:sz w:val="20"/>
              </w:rPr>
              <w:t>47.00.58</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(14)</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kunstwerken</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47.00.69</w:t>
            </w:r>
            <w:r>
              <w:rPr>
                <w:rFonts w:ascii="Times New Roman" w:eastAsia="Times New Roman" w:hAnsi="Times New Roman" w:cs="Times New Roman"/>
                <w:noProof/>
                <w:sz w:val="20"/>
                <w:szCs w:val="20"/>
              </w:rPr>
              <w:br/>
            </w:r>
            <w:r>
              <w:rPr>
                <w:rFonts w:ascii="Times New Roman" w:hAnsi="Times New Roman"/>
                <w:noProof/>
                <w:sz w:val="20"/>
              </w:rPr>
              <w:t>47.00.91</w:t>
            </w:r>
            <w:r>
              <w:rPr>
                <w:rFonts w:ascii="Times New Roman" w:eastAsia="Times New Roman" w:hAnsi="Times New Roman" w:cs="Times New Roman"/>
                <w:noProof/>
                <w:sz w:val="20"/>
                <w:szCs w:val="20"/>
              </w:rPr>
              <w:br/>
            </w:r>
            <w:r>
              <w:rPr>
                <w:rFonts w:ascii="Times New Roman" w:hAnsi="Times New Roman"/>
                <w:noProof/>
                <w:sz w:val="20"/>
              </w:rPr>
              <w:t>90.03.13</w:t>
            </w:r>
            <w:r>
              <w:rPr>
                <w:rFonts w:ascii="Times New Roman" w:eastAsia="Times New Roman" w:hAnsi="Times New Roman" w:cs="Times New Roman"/>
                <w:noProof/>
                <w:sz w:val="20"/>
                <w:szCs w:val="20"/>
              </w:rPr>
              <w:br/>
            </w:r>
            <w:r>
              <w:rPr>
                <w:rFonts w:ascii="Times New Roman" w:hAnsi="Times New Roman"/>
                <w:noProof/>
                <w:sz w:val="20"/>
              </w:rPr>
              <w:t>91.02.2</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(15)</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financiële diensten en verzekeringen</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64</w:t>
            </w:r>
            <w:r>
              <w:rPr>
                <w:rFonts w:ascii="Times New Roman" w:eastAsia="Times New Roman" w:hAnsi="Times New Roman" w:cs="Times New Roman"/>
                <w:noProof/>
                <w:sz w:val="20"/>
                <w:szCs w:val="20"/>
              </w:rPr>
              <w:br/>
            </w:r>
            <w:r>
              <w:rPr>
                <w:rFonts w:ascii="Times New Roman" w:hAnsi="Times New Roman"/>
                <w:noProof/>
                <w:sz w:val="20"/>
              </w:rPr>
              <w:t>65</w:t>
            </w:r>
            <w:r>
              <w:rPr>
                <w:rFonts w:ascii="Times New Roman" w:eastAsia="Times New Roman" w:hAnsi="Times New Roman" w:cs="Times New Roman"/>
                <w:noProof/>
                <w:sz w:val="20"/>
                <w:szCs w:val="20"/>
              </w:rPr>
              <w:br/>
            </w:r>
            <w:r>
              <w:rPr>
                <w:rFonts w:ascii="Times New Roman" w:hAnsi="Times New Roman"/>
                <w:noProof/>
                <w:sz w:val="20"/>
              </w:rPr>
              <w:t>66</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r>
        <w:tc>
          <w:tcPr>
            <w:tcW w:w="1384" w:type="dxa"/>
          </w:tcPr>
          <w:p>
            <w:pPr>
              <w:spacing w:before="120" w:after="0" w:line="240" w:lineRule="auto"/>
              <w:jc w:val="center"/>
              <w:rPr>
                <w:rFonts w:ascii="Times New Roman" w:eastAsia="Times New Roman" w:hAnsi="Times New Roman" w:cs="Times New Roman"/>
                <w:noProof/>
                <w:sz w:val="20"/>
                <w:szCs w:val="20"/>
              </w:rPr>
            </w:pPr>
            <w:r>
              <w:rPr>
                <w:rFonts w:ascii="Times New Roman" w:hAnsi="Times New Roman"/>
                <w:noProof/>
                <w:sz w:val="20"/>
              </w:rPr>
              <w:t>(16)</w:t>
            </w:r>
          </w:p>
        </w:tc>
        <w:tc>
          <w:tcPr>
            <w:tcW w:w="3544" w:type="dxa"/>
          </w:tcPr>
          <w:p>
            <w:pPr>
              <w:spacing w:before="120" w:after="0" w:line="240" w:lineRule="auto"/>
              <w:jc w:val="both"/>
              <w:rPr>
                <w:rFonts w:ascii="Times New Roman" w:eastAsia="Times New Roman" w:hAnsi="Times New Roman" w:cs="Times New Roman"/>
                <w:noProof/>
                <w:sz w:val="20"/>
                <w:szCs w:val="20"/>
              </w:rPr>
            </w:pPr>
            <w:r>
              <w:rPr>
                <w:rFonts w:ascii="Times New Roman" w:hAnsi="Times New Roman"/>
                <w:noProof/>
                <w:sz w:val="20"/>
              </w:rPr>
              <w:t>Levering van diensten in verband met loterijen en kansspelen</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rPr>
            </w:pPr>
            <w:r>
              <w:rPr>
                <w:rFonts w:ascii="Times New Roman" w:hAnsi="Times New Roman"/>
                <w:noProof/>
                <w:sz w:val="20"/>
              </w:rPr>
              <w:t>92</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rPr>
              <w:t>Geen</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rPr>
              <w:t>Geen</w:t>
            </w:r>
          </w:p>
        </w:tc>
      </w:tr>
    </w:tbl>
    <w:p>
      <w:pPr>
        <w:spacing w:before="120" w:after="0" w:line="240" w:lineRule="auto"/>
        <w:jc w:val="both"/>
        <w:rPr>
          <w:noProof/>
        </w:rPr>
      </w:pPr>
      <w:r>
        <w:rPr>
          <w:noProof/>
        </w:rPr>
        <w:t>_______________________</w:t>
      </w:r>
    </w:p>
    <w:p>
      <w:pPr>
        <w:spacing w:before="120" w:after="0" w:line="240" w:lineRule="auto"/>
        <w:jc w:val="both"/>
        <w:rPr>
          <w:noProof/>
        </w:rPr>
      </w:pPr>
      <w:r>
        <w:rPr>
          <w:noProof/>
        </w:rPr>
        <w:t>(*) CPA-classificatie van producten gekoppeld aan activiteiten overeenkomstig Verordening (EG) nr. 451/2008 van het Europees Parlement en de Raad van 23 april 2008 tot vaststelling van een nieuwe statistische classificatie van producten gekoppeld aan activiteiten (CPA) en tot intrekking van Verordening (EEG) nr. 3696/93 van de Raad (PB L 145 van 4.6.2008, blz. 65).</w:t>
      </w:r>
    </w:p>
    <w:sectPr>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418" w:right="1134" w:bottom="1418" w:left="1134"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542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16CE00"/>
    <w:lvl w:ilvl="0">
      <w:start w:val="1"/>
      <w:numFmt w:val="decimal"/>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4171035"/>
    <w:multiLevelType w:val="hybridMultilevel"/>
    <w:tmpl w:val="9476E96A"/>
    <w:lvl w:ilvl="0" w:tplc="C3E6E6EC">
      <w:start w:val="6"/>
      <w:numFmt w:val="bullet"/>
      <w:lvlText w:val="—"/>
      <w:lvlJc w:val="left"/>
      <w:pPr>
        <w:ind w:left="360" w:hanging="360"/>
      </w:pPr>
      <w:rPr>
        <w:rFonts w:ascii="Times New Roman" w:eastAsiaTheme="minorEastAsia" w:hAnsi="Times New Roman" w:hint="default"/>
      </w:rPr>
    </w:lvl>
    <w:lvl w:ilvl="1" w:tplc="08090003" w:tentative="1">
      <w:start w:val="1"/>
      <w:numFmt w:val="bullet"/>
      <w:lvlText w:val="o"/>
      <w:lvlJc w:val="left"/>
      <w:pPr>
        <w:ind w:left="1230" w:hanging="360"/>
      </w:pPr>
      <w:rPr>
        <w:rFonts w:ascii="Courier New" w:hAnsi="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2DD5905"/>
    <w:multiLevelType w:val="singleLevel"/>
    <w:tmpl w:val="6CB4B73E"/>
    <w:name w:val="List Number 4"/>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E191884"/>
    <w:multiLevelType w:val="singleLevel"/>
    <w:tmpl w:val="3020C764"/>
    <w:name w:val="List Number 2"/>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1">
    <w:nsid w:val="40315490"/>
    <w:multiLevelType w:val="singleLevel"/>
    <w:tmpl w:val="1F86C700"/>
    <w:name w:val="Tiret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5A4C6FCC"/>
    <w:multiLevelType w:val="multilevel"/>
    <w:tmpl w:val="16E6CD6C"/>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B260C91"/>
    <w:multiLevelType w:val="multilevel"/>
    <w:tmpl w:val="61627CD4"/>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8E5E2B"/>
    <w:multiLevelType w:val="multilevel"/>
    <w:tmpl w:val="231C4CC4"/>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F342530"/>
    <w:multiLevelType w:val="singleLevel"/>
    <w:tmpl w:val="D5444702"/>
    <w:name w:val="List Dash__1"/>
    <w:lvl w:ilvl="0">
      <w:start w:val="1"/>
      <w:numFmt w:val="bullet"/>
      <w:lvlRestart w:val="0"/>
      <w:pStyle w:val="ListNumber5"/>
      <w:lvlText w:val=""/>
      <w:lvlJc w:val="left"/>
      <w:pPr>
        <w:tabs>
          <w:tab w:val="num" w:pos="2551"/>
        </w:tabs>
        <w:ind w:left="2551" w:hanging="567"/>
      </w:pPr>
      <w:rPr>
        <w:rFonts w:ascii="Symbol" w:hAnsi="Symbol" w:hint="default"/>
      </w:rPr>
    </w:lvl>
  </w:abstractNum>
  <w:abstractNum w:abstractNumId="24">
    <w:nsid w:val="5F8C3B69"/>
    <w:multiLevelType w:val="multilevel"/>
    <w:tmpl w:val="87EABC12"/>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F9C40AA"/>
    <w:multiLevelType w:val="singleLevel"/>
    <w:tmpl w:val="B89CB5A2"/>
    <w:name w:val="0.2746044"/>
    <w:lvl w:ilvl="0">
      <w:start w:val="1"/>
      <w:numFmt w:val="bullet"/>
      <w:lvlRestart w:val="0"/>
      <w:pStyle w:val="ListBullet5"/>
      <w:lvlText w:val=""/>
      <w:lvlJc w:val="left"/>
      <w:pPr>
        <w:tabs>
          <w:tab w:val="num" w:pos="1984"/>
        </w:tabs>
        <w:ind w:left="1984" w:hanging="567"/>
      </w:pPr>
      <w:rPr>
        <w:rFonts w:ascii="Symbol" w:hAnsi="Symbol" w:hint="default"/>
      </w:rPr>
    </w:lvl>
  </w:abstractNum>
  <w:abstractNum w:abstractNumId="26">
    <w:nsid w:val="61815767"/>
    <w:multiLevelType w:val="hybridMultilevel"/>
    <w:tmpl w:val="A880C186"/>
    <w:lvl w:ilvl="0" w:tplc="75D63654">
      <w:start w:val="1"/>
      <w:numFmt w:val="decimal"/>
      <w:pStyle w:val="emcsbodynumbered"/>
      <w:lvlText w:val="%1."/>
      <w:lvlJc w:val="left"/>
      <w:pPr>
        <w:tabs>
          <w:tab w:val="num" w:pos="992"/>
        </w:tabs>
        <w:ind w:left="992"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0">
    <w:nsid w:val="6A6901C1"/>
    <w:multiLevelType w:val="singleLevel"/>
    <w:tmpl w:val="208841AE"/>
    <w:name w:val="List Dash 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nsid w:val="6D2B5511"/>
    <w:multiLevelType w:val="singleLevel"/>
    <w:tmpl w:val="74A09970"/>
    <w:name w:val="Bullet 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2">
    <w:nsid w:val="738C092B"/>
    <w:multiLevelType w:val="multilevel"/>
    <w:tmpl w:val="0A862370"/>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4AC4524"/>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name w:val="Tiret 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CBE4812"/>
    <w:multiLevelType w:val="singleLevel"/>
    <w:tmpl w:val="23C821E4"/>
    <w:lvl w:ilvl="0">
      <w:start w:val="1"/>
      <w:numFmt w:val="decimal"/>
      <w:lvlRestart w:val="0"/>
      <w:pStyle w:val="Considrant"/>
      <w:lvlText w:val="(%1)"/>
      <w:lvlJc w:val="left"/>
      <w:pPr>
        <w:tabs>
          <w:tab w:val="num" w:pos="709"/>
        </w:tabs>
        <w:ind w:left="709" w:hanging="709"/>
      </w:pPr>
    </w:lvl>
  </w:abstractNum>
  <w:abstractNum w:abstractNumId="37">
    <w:nsid w:val="7D8820A0"/>
    <w:multiLevelType w:val="singleLevel"/>
    <w:tmpl w:val="54F6C7B4"/>
    <w:name w:val="Considérant"/>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8">
    <w:nsid w:val="7F7154E1"/>
    <w:multiLevelType w:val="singleLevel"/>
    <w:tmpl w:val="0DE46378"/>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5"/>
  </w:num>
  <w:num w:numId="2">
    <w:abstractNumId w:val="23"/>
  </w:num>
  <w:num w:numId="3">
    <w:abstractNumId w:val="31"/>
  </w:num>
  <w:num w:numId="4">
    <w:abstractNumId w:val="30"/>
  </w:num>
  <w:num w:numId="5">
    <w:abstractNumId w:val="4"/>
  </w:num>
  <w:num w:numId="6">
    <w:abstractNumId w:val="10"/>
  </w:num>
  <w:num w:numId="7">
    <w:abstractNumId w:val="38"/>
  </w:num>
  <w:num w:numId="8">
    <w:abstractNumId w:val="11"/>
  </w:num>
  <w:num w:numId="9">
    <w:abstractNumId w:val="27"/>
  </w:num>
  <w:num w:numId="10">
    <w:abstractNumId w:val="16"/>
  </w:num>
  <w:num w:numId="11">
    <w:abstractNumId w:val="34"/>
  </w:num>
  <w:num w:numId="12">
    <w:abstractNumId w:val="37"/>
  </w:num>
  <w:num w:numId="13">
    <w:abstractNumId w:val="24"/>
  </w:num>
  <w:num w:numId="14">
    <w:abstractNumId w:val="35"/>
  </w:num>
  <w:num w:numId="15">
    <w:abstractNumId w:val="7"/>
  </w:num>
  <w:num w:numId="16">
    <w:abstractNumId w:val="3"/>
  </w:num>
  <w:num w:numId="17">
    <w:abstractNumId w:val="1"/>
  </w:num>
  <w:num w:numId="18">
    <w:abstractNumId w:val="26"/>
  </w:num>
  <w:num w:numId="19">
    <w:abstractNumId w:val="21"/>
  </w:num>
  <w:num w:numId="20">
    <w:abstractNumId w:val="12"/>
  </w:num>
  <w:num w:numId="21">
    <w:abstractNumId w:val="29"/>
  </w:num>
  <w:num w:numId="22">
    <w:abstractNumId w:val="9"/>
  </w:num>
  <w:num w:numId="23">
    <w:abstractNumId w:val="13"/>
  </w:num>
  <w:num w:numId="24">
    <w:abstractNumId w:val="6"/>
  </w:num>
  <w:num w:numId="25">
    <w:abstractNumId w:val="28"/>
  </w:num>
  <w:num w:numId="26">
    <w:abstractNumId w:val="5"/>
  </w:num>
  <w:num w:numId="27">
    <w:abstractNumId w:val="14"/>
  </w:num>
  <w:num w:numId="28">
    <w:abstractNumId w:val="19"/>
  </w:num>
  <w:num w:numId="29">
    <w:abstractNumId w:val="20"/>
  </w:num>
  <w:num w:numId="30">
    <w:abstractNumId w:val="8"/>
  </w:num>
  <w:num w:numId="31">
    <w:abstractNumId w:val="15"/>
  </w:num>
  <w:num w:numId="32">
    <w:abstractNumId w:val="36"/>
  </w:num>
  <w:num w:numId="33">
    <w:abstractNumId w:val="0"/>
  </w:num>
  <w:num w:numId="34">
    <w:abstractNumId w:val="32"/>
  </w:num>
  <w:num w:numId="35">
    <w:abstractNumId w:val="17"/>
  </w:num>
  <w:num w:numId="36">
    <w:abstractNumId w:val="22"/>
  </w:num>
  <w:num w:numId="37">
    <w:abstractNumId w:val="18"/>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
    <w:docVar w:name="LW_ANNEX_NBR_FIRST" w:val="1"/>
    <w:docVar w:name="LW_ANNEX_NBR_LAST" w:val="1"/>
    <w:docVar w:name="LW_ANNEX_UNIQUE" w:val="1"/>
    <w:docVar w:name="LW_CORRIGENDUM" w:val="&lt;UNUSED&gt;"/>
    <w:docVar w:name="LW_COVERPAGE_EXISTS" w:val="True"/>
    <w:docVar w:name="LW_COVERPAGE_GUID" w:val="AA8B2E36-B1F0-4D52-A44C-9B482B56ED9A"/>
    <w:docVar w:name="LW_COVERPAGE_TYPE" w:val="1"/>
    <w:docVar w:name="LW_CROSSREFERENCE" w:val="{SWD(2018) 7 final}_x000b_{SWD(2018) 8 final}"/>
    <w:docVar w:name="LW_DocType" w:val="NORMAL"/>
    <w:docVar w:name="LW_EMISSION" w:val="18.1.2018"/>
    <w:docVar w:name="LW_EMISSION_ISODATE" w:val="2018-01-18"/>
    <w:docVar w:name="LW_EMISSION_LOCATION" w:val="BRX"/>
    <w:docVar w:name="LW_EMISSION_PREFIX" w:val="Brussel, "/>
    <w:docVar w:name="LW_EMISSION_SUFFIX" w:val="&lt;EMPTY&gt;"/>
    <w:docVar w:name="LW_ID_DOCTYPE_NONLW" w:val="CP-036"/>
    <w:docVar w:name="LW_LANGUE" w:val="NL"/>
    <w:docVar w:name="LW_LEVEL_OF_SENSITIVITY" w:val="Standard treatment"/>
    <w:docVar w:name="LW_NOM.INST" w:val="EUROPESE COMMISSIE"/>
    <w:docVar w:name="LW_NOM.INST_JOINTDOC" w:val="&lt;EMPTY&gt;"/>
    <w:docVar w:name="LW_OBJETACTEPRINCIPAL.CP" w:val="tot wijziging van Richtlijn 2006/112/EG wat de btw-tarieven betreft"/>
    <w:docVar w:name="LW_PART_NBR" w:val="1"/>
    <w:docVar w:name="LW_PART_NBR_TOTAL" w:val="1"/>
    <w:docVar w:name="LW_REF.INST.NEW" w:val="COM"/>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Voorstel voor een richtlijn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5"/>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nhideWhenUsed/>
    <w:qFormat/>
    <w:pPr>
      <w:keepNext/>
      <w:numPr>
        <w:ilvl w:val="1"/>
        <w:numId w:val="25"/>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nhideWhenUsed/>
    <w:qFormat/>
    <w:pPr>
      <w:keepNext/>
      <w:numPr>
        <w:ilvl w:val="2"/>
        <w:numId w:val="25"/>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nhideWhenUsed/>
    <w:qFormat/>
    <w:pPr>
      <w:keepNext/>
      <w:numPr>
        <w:ilvl w:val="3"/>
        <w:numId w:val="25"/>
      </w:numPr>
      <w:spacing w:before="120" w:after="120" w:line="240" w:lineRule="auto"/>
      <w:jc w:val="both"/>
      <w:outlineLvl w:val="3"/>
    </w:pPr>
    <w:rPr>
      <w:rFonts w:ascii="Times New Roman" w:eastAsia="Times New Roman" w:hAnsi="Times New Roman" w:cs="Times New Roman"/>
      <w:bCs/>
      <w:iCs/>
      <w:sz w:val="24"/>
      <w:szCs w:val="20"/>
    </w:rPr>
  </w:style>
  <w:style w:type="paragraph" w:styleId="Heading5">
    <w:name w:val="heading 5"/>
    <w:basedOn w:val="Normal"/>
    <w:next w:val="Normal"/>
    <w:link w:val="Heading5Char"/>
    <w:uiPriority w:val="9"/>
    <w:qFormat/>
    <w:pPr>
      <w:tabs>
        <w:tab w:val="num" w:pos="1008"/>
      </w:tabs>
      <w:spacing w:before="120" w:after="120" w:line="240" w:lineRule="auto"/>
      <w:ind w:left="1008" w:hanging="1008"/>
      <w:jc w:val="both"/>
      <w:outlineLvl w:val="4"/>
    </w:pPr>
    <w:rPr>
      <w:rFonts w:ascii="Arial" w:eastAsia="Times New Roman" w:hAnsi="Arial" w:cs="Times New Roman"/>
      <w:i/>
      <w:sz w:val="26"/>
      <w:szCs w:val="20"/>
    </w:rPr>
  </w:style>
  <w:style w:type="paragraph" w:styleId="Heading6">
    <w:name w:val="heading 6"/>
    <w:basedOn w:val="Normal"/>
    <w:next w:val="Normal"/>
    <w:link w:val="Heading6Char"/>
    <w:uiPriority w:val="9"/>
    <w:qFormat/>
    <w:pPr>
      <w:tabs>
        <w:tab w:val="num" w:pos="1152"/>
      </w:tabs>
      <w:spacing w:before="240" w:after="60" w:line="240" w:lineRule="auto"/>
      <w:ind w:left="1152" w:hanging="1152"/>
      <w:jc w:val="both"/>
      <w:outlineLvl w:val="5"/>
    </w:pPr>
    <w:rPr>
      <w:rFonts w:ascii="Arial" w:eastAsia="Times New Roman" w:hAnsi="Arial" w:cs="Times New Roman"/>
      <w:b/>
      <w:szCs w:val="20"/>
    </w:rPr>
  </w:style>
  <w:style w:type="paragraph" w:styleId="Heading7">
    <w:name w:val="heading 7"/>
    <w:basedOn w:val="Normal"/>
    <w:next w:val="Normal"/>
    <w:link w:val="Heading7Char"/>
    <w:uiPriority w:val="9"/>
    <w:qFormat/>
    <w:pPr>
      <w:tabs>
        <w:tab w:val="num" w:pos="1296"/>
      </w:tabs>
      <w:spacing w:before="240" w:after="60" w:line="240" w:lineRule="auto"/>
      <w:ind w:left="1296" w:hanging="1296"/>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
    <w:qFormat/>
    <w:pPr>
      <w:tabs>
        <w:tab w:val="num" w:pos="1440"/>
      </w:tabs>
      <w:spacing w:before="240" w:after="60" w:line="240" w:lineRule="auto"/>
      <w:ind w:left="1440" w:hanging="1440"/>
      <w:jc w:val="both"/>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
    <w:qFormat/>
    <w:pPr>
      <w:tabs>
        <w:tab w:val="num" w:pos="1584"/>
      </w:tabs>
      <w:spacing w:before="240" w:after="60" w:line="240" w:lineRule="auto"/>
      <w:ind w:left="1584" w:hanging="1584"/>
      <w:jc w:val="both"/>
      <w:outlineLvl w:val="8"/>
    </w:pPr>
    <w:rPr>
      <w:rFonts w:ascii="Arial" w:eastAsia="Times New Roman"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28"/>
      <w:lang w:eastAsia="nl-NL"/>
    </w:rPr>
  </w:style>
  <w:style w:type="character" w:customStyle="1" w:styleId="Heading2Char">
    <w:name w:val="Heading 2 Char"/>
    <w:basedOn w:val="DefaultParagraphFont"/>
    <w:link w:val="Heading2"/>
    <w:rPr>
      <w:rFonts w:ascii="Times New Roman" w:eastAsia="Times New Roman" w:hAnsi="Times New Roman" w:cs="Times New Roman"/>
      <w:b/>
      <w:bCs/>
      <w:sz w:val="24"/>
      <w:szCs w:val="26"/>
      <w:lang w:eastAsia="nl-NL"/>
    </w:rPr>
  </w:style>
  <w:style w:type="character" w:customStyle="1" w:styleId="Heading3Char">
    <w:name w:val="Heading 3 Char"/>
    <w:basedOn w:val="DefaultParagraphFont"/>
    <w:link w:val="Heading3"/>
    <w:rPr>
      <w:rFonts w:ascii="Times New Roman" w:eastAsia="Times New Roman" w:hAnsi="Times New Roman" w:cs="Times New Roman"/>
      <w:bCs/>
      <w:i/>
      <w:sz w:val="24"/>
      <w:szCs w:val="20"/>
      <w:lang w:eastAsia="nl-NL"/>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eastAsia="nl-NL"/>
    </w:rPr>
  </w:style>
  <w:style w:type="character" w:customStyle="1" w:styleId="Heading5Char">
    <w:name w:val="Heading 5 Char"/>
    <w:basedOn w:val="DefaultParagraphFont"/>
    <w:link w:val="Heading5"/>
    <w:uiPriority w:val="9"/>
    <w:rPr>
      <w:rFonts w:ascii="Arial" w:eastAsia="Times New Roman" w:hAnsi="Arial" w:cs="Times New Roman"/>
      <w:i/>
      <w:sz w:val="26"/>
      <w:szCs w:val="20"/>
      <w:lang w:val="nl-NL" w:eastAsia="nl-NL"/>
    </w:rPr>
  </w:style>
  <w:style w:type="character" w:customStyle="1" w:styleId="Heading6Char">
    <w:name w:val="Heading 6 Char"/>
    <w:basedOn w:val="DefaultParagraphFont"/>
    <w:link w:val="Heading6"/>
    <w:uiPriority w:val="9"/>
    <w:rPr>
      <w:rFonts w:ascii="Arial" w:eastAsia="Times New Roman" w:hAnsi="Arial" w:cs="Times New Roman"/>
      <w:b/>
      <w:szCs w:val="20"/>
      <w:lang w:val="nl-NL" w:eastAsia="nl-NL"/>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nl-NL" w:eastAsia="nl-NL"/>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nl-NL" w:eastAsia="nl-NL"/>
    </w:rPr>
  </w:style>
  <w:style w:type="character" w:customStyle="1" w:styleId="Heading9Char">
    <w:name w:val="Heading 9 Char"/>
    <w:basedOn w:val="DefaultParagraphFont"/>
    <w:link w:val="Heading9"/>
    <w:uiPriority w:val="9"/>
    <w:rPr>
      <w:rFonts w:ascii="Arial" w:eastAsia="Times New Roman" w:hAnsi="Arial" w:cs="Times New Roman"/>
      <w:szCs w:val="20"/>
      <w:lang w:val="nl-NL" w:eastAsia="nl-NL"/>
    </w:rPr>
  </w:style>
  <w:style w:type="numbering" w:customStyle="1" w:styleId="NoList1">
    <w:name w:val="No List1"/>
    <w:next w:val="NoList"/>
    <w:uiPriority w:val="99"/>
    <w:semiHidden/>
    <w:unhideWhenUsed/>
  </w:style>
  <w:style w:type="character" w:customStyle="1" w:styleId="NumPar1Char">
    <w:name w:val="NumPar 1 Char"/>
    <w:link w:val="NumPar1"/>
    <w:locked/>
    <w:rPr>
      <w:sz w:val="24"/>
    </w:rPr>
  </w:style>
  <w:style w:type="paragraph" w:styleId="ListBullet">
    <w:name w:val="List Bullet"/>
    <w:basedOn w:val="Normal"/>
    <w:uiPriority w:val="99"/>
    <w:pPr>
      <w:numPr>
        <w:numId w:val="3"/>
      </w:numPr>
      <w:spacing w:before="120" w:after="120" w:line="240" w:lineRule="auto"/>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5"/>
      </w:numPr>
      <w:spacing w:before="120" w:after="120" w:line="240" w:lineRule="auto"/>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6"/>
      </w:numPr>
      <w:spacing w:before="120" w:after="120" w:line="240" w:lineRule="auto"/>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7"/>
      </w:numPr>
      <w:spacing w:before="120" w:after="120" w:line="240" w:lineRule="auto"/>
      <w:jc w:val="both"/>
    </w:pPr>
    <w:rPr>
      <w:rFonts w:ascii="Times New Roman" w:eastAsia="Times New Roman" w:hAnsi="Times New Roman" w:cs="Times New Roman"/>
      <w:noProof/>
      <w:sz w:val="24"/>
      <w:szCs w:val="20"/>
    </w:rPr>
  </w:style>
  <w:style w:type="paragraph" w:styleId="ListNumber">
    <w:name w:val="List Number"/>
    <w:basedOn w:val="Normal"/>
    <w:uiPriority w:val="99"/>
    <w:pPr>
      <w:numPr>
        <w:numId w:val="38"/>
      </w:numPr>
      <w:spacing w:before="120" w:after="120" w:line="240" w:lineRule="auto"/>
      <w:jc w:val="both"/>
    </w:pPr>
    <w:rPr>
      <w:rFonts w:ascii="Times New Roman" w:eastAsia="Times New Roman" w:hAnsi="Times New Roman" w:cs="Times New Roman"/>
      <w:sz w:val="24"/>
      <w:szCs w:val="20"/>
    </w:rPr>
  </w:style>
  <w:style w:type="paragraph" w:styleId="ListNumber2">
    <w:name w:val="List Number 2"/>
    <w:basedOn w:val="Normal"/>
    <w:uiPriority w:val="99"/>
    <w:pPr>
      <w:numPr>
        <w:numId w:val="15"/>
      </w:numPr>
      <w:spacing w:before="120" w:after="120" w:line="240" w:lineRule="auto"/>
      <w:jc w:val="both"/>
    </w:pPr>
    <w:rPr>
      <w:rFonts w:ascii="Times New Roman" w:eastAsia="Times New Roman" w:hAnsi="Times New Roman" w:cs="Times New Roman"/>
      <w:sz w:val="24"/>
      <w:szCs w:val="20"/>
    </w:rPr>
  </w:style>
  <w:style w:type="paragraph" w:styleId="ListNumber3">
    <w:name w:val="List Number 3"/>
    <w:basedOn w:val="Normal"/>
    <w:uiPriority w:val="99"/>
    <w:pPr>
      <w:numPr>
        <w:numId w:val="16"/>
      </w:numPr>
      <w:spacing w:before="120" w:after="12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pPr>
      <w:numPr>
        <w:numId w:val="17"/>
      </w:numPr>
      <w:spacing w:before="120" w:after="12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before="120" w:after="12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pPr>
      <w:numPr>
        <w:numId w:val="14"/>
      </w:numPr>
    </w:pPr>
  </w:style>
  <w:style w:type="paragraph" w:customStyle="1" w:styleId="ListNumberLevel2">
    <w:name w:val="List Number (Level 2)"/>
    <w:basedOn w:val="Normal"/>
    <w:pPr>
      <w:numPr>
        <w:ilvl w:val="1"/>
        <w:numId w:val="38"/>
      </w:numPr>
      <w:spacing w:before="120" w:after="12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Text1"/>
    <w:pPr>
      <w:numPr>
        <w:ilvl w:val="1"/>
        <w:numId w:val="14"/>
      </w:numPr>
    </w:pPr>
  </w:style>
  <w:style w:type="paragraph" w:customStyle="1" w:styleId="ListNumber2Level2">
    <w:name w:val="List Number 2 (Level 2)"/>
    <w:basedOn w:val="Text2"/>
    <w:pPr>
      <w:numPr>
        <w:ilvl w:val="1"/>
        <w:numId w:val="15"/>
      </w:numPr>
    </w:pPr>
  </w:style>
  <w:style w:type="paragraph" w:customStyle="1" w:styleId="ListNumber3Level2">
    <w:name w:val="List Number 3 (Level 2)"/>
    <w:basedOn w:val="Text3"/>
    <w:pPr>
      <w:numPr>
        <w:ilvl w:val="1"/>
        <w:numId w:val="16"/>
      </w:numPr>
    </w:pPr>
  </w:style>
  <w:style w:type="paragraph" w:customStyle="1" w:styleId="ListNumber4Level2">
    <w:name w:val="List Number 4 (Level 2)"/>
    <w:basedOn w:val="Text4"/>
    <w:pPr>
      <w:numPr>
        <w:ilvl w:val="1"/>
        <w:numId w:val="17"/>
      </w:numPr>
    </w:pPr>
  </w:style>
  <w:style w:type="paragraph" w:customStyle="1" w:styleId="ListNumberLevel3">
    <w:name w:val="List Number (Level 3)"/>
    <w:basedOn w:val="Normal"/>
    <w:pPr>
      <w:numPr>
        <w:ilvl w:val="2"/>
        <w:numId w:val="38"/>
      </w:numPr>
      <w:spacing w:before="120" w:after="12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Text1"/>
    <w:pPr>
      <w:numPr>
        <w:ilvl w:val="2"/>
        <w:numId w:val="14"/>
      </w:numPr>
    </w:pPr>
  </w:style>
  <w:style w:type="paragraph" w:customStyle="1" w:styleId="ListNumber2Level3">
    <w:name w:val="List Number 2 (Level 3)"/>
    <w:basedOn w:val="Text2"/>
    <w:pPr>
      <w:numPr>
        <w:ilvl w:val="2"/>
        <w:numId w:val="15"/>
      </w:numPr>
    </w:pPr>
  </w:style>
  <w:style w:type="paragraph" w:customStyle="1" w:styleId="ListNumber3Level3">
    <w:name w:val="List Number 3 (Level 3)"/>
    <w:basedOn w:val="Text3"/>
    <w:pPr>
      <w:numPr>
        <w:ilvl w:val="2"/>
        <w:numId w:val="16"/>
      </w:numPr>
    </w:pPr>
  </w:style>
  <w:style w:type="paragraph" w:customStyle="1" w:styleId="ListNumber4Level3">
    <w:name w:val="List Number 4 (Level 3)"/>
    <w:basedOn w:val="Text4"/>
    <w:pPr>
      <w:numPr>
        <w:ilvl w:val="2"/>
        <w:numId w:val="17"/>
      </w:numPr>
    </w:pPr>
  </w:style>
  <w:style w:type="paragraph" w:customStyle="1" w:styleId="ListNumberLevel4">
    <w:name w:val="List Number (Level 4)"/>
    <w:basedOn w:val="Normal"/>
    <w:pPr>
      <w:numPr>
        <w:ilvl w:val="3"/>
        <w:numId w:val="38"/>
      </w:numPr>
      <w:spacing w:before="120" w:after="12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Text1"/>
    <w:pPr>
      <w:numPr>
        <w:ilvl w:val="3"/>
        <w:numId w:val="14"/>
      </w:numPr>
    </w:pPr>
  </w:style>
  <w:style w:type="paragraph" w:customStyle="1" w:styleId="ListNumber2Level4">
    <w:name w:val="List Number 2 (Level 4)"/>
    <w:basedOn w:val="Text2"/>
    <w:pPr>
      <w:numPr>
        <w:ilvl w:val="3"/>
        <w:numId w:val="15"/>
      </w:numPr>
    </w:pPr>
  </w:style>
  <w:style w:type="paragraph" w:customStyle="1" w:styleId="ListNumber3Level4">
    <w:name w:val="List Number 3 (Level 4)"/>
    <w:basedOn w:val="Text3"/>
    <w:pPr>
      <w:numPr>
        <w:ilvl w:val="3"/>
        <w:numId w:val="16"/>
      </w:numPr>
    </w:pPr>
  </w:style>
  <w:style w:type="paragraph" w:customStyle="1" w:styleId="ListNumber4Level4">
    <w:name w:val="List Number 4 (Level 4)"/>
    <w:basedOn w:val="Text4"/>
    <w:pPr>
      <w:numPr>
        <w:ilvl w:val="3"/>
        <w:numId w:val="17"/>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rPr>
  </w:style>
  <w:style w:type="paragraph" w:customStyle="1" w:styleId="02">
    <w:name w:val="02"/>
    <w:next w:val="Normal"/>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nl-NL" w:eastAsia="nl-NL"/>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nl-NL" w:eastAsia="nl-NL"/>
    </w:rPr>
  </w:style>
  <w:style w:type="character" w:styleId="Hyperlink">
    <w:name w:val="Hyperlink"/>
    <w:uiPriority w:val="99"/>
    <w:rPr>
      <w:color w:val="0000FF"/>
      <w:u w:val="single"/>
      <w:shd w:val="clear" w:color="auto" w:fill="auto"/>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szCs w:val="20"/>
    </w:rPr>
  </w:style>
  <w:style w:type="paragraph" w:styleId="DocumentMap">
    <w:name w:val="Document Map"/>
    <w:basedOn w:val="Normal"/>
    <w:link w:val="DocumentMapChar"/>
    <w:uiPriority w:val="99"/>
    <w:pPr>
      <w:spacing w:before="120" w:after="120" w:line="240" w:lineRule="auto"/>
      <w:jc w:val="both"/>
    </w:pPr>
    <w:rPr>
      <w:rFonts w:ascii="Tahoma" w:eastAsia="Times New Roman" w:hAnsi="Tahoma" w:cs="Times New Roman"/>
      <w:sz w:val="16"/>
      <w:szCs w:val="20"/>
    </w:rPr>
  </w:style>
  <w:style w:type="character" w:customStyle="1" w:styleId="DocumentMapChar">
    <w:name w:val="Document Map Char"/>
    <w:basedOn w:val="DefaultParagraphFont"/>
    <w:link w:val="DocumentMap"/>
    <w:uiPriority w:val="99"/>
    <w:rPr>
      <w:rFonts w:ascii="Tahoma" w:eastAsia="Times New Roman" w:hAnsi="Tahoma" w:cs="Times New Roman"/>
      <w:sz w:val="16"/>
      <w:szCs w:val="20"/>
      <w:lang w:val="nl-NL" w:eastAsia="nl-NL"/>
    </w:rPr>
  </w:style>
  <w:style w:type="paragraph" w:customStyle="1" w:styleId="Annexetitreacte">
    <w:name w:val="Annexe titre (acte)"/>
    <w:basedOn w:val="Normal"/>
    <w:next w:val="Normal"/>
    <w:pPr>
      <w:keepLines/>
      <w:spacing w:before="120" w:after="120" w:line="240" w:lineRule="auto"/>
      <w:jc w:val="center"/>
    </w:pPr>
    <w:rPr>
      <w:rFonts w:ascii="Times New Roman" w:eastAsia="Times New Roman" w:hAnsi="Times New Roman" w:cs="Times New Roman"/>
      <w:b/>
      <w:sz w:val="24"/>
      <w:szCs w:val="20"/>
      <w:u w:val="single"/>
    </w:rPr>
  </w:style>
  <w:style w:type="paragraph" w:customStyle="1" w:styleId="ListParagraph1">
    <w:name w:val="List Paragraph1"/>
    <w:basedOn w:val="Normal"/>
    <w:pPr>
      <w:spacing w:before="120" w:after="120" w:line="240" w:lineRule="auto"/>
      <w:ind w:left="720"/>
      <w:contextualSpacing/>
      <w:jc w:val="both"/>
    </w:pPr>
    <w:rPr>
      <w:rFonts w:ascii="Times New Roman" w:eastAsia="Times New Roman" w:hAnsi="Times New Roman" w:cs="Times New Roman"/>
      <w:sz w:val="24"/>
      <w:szCs w:val="20"/>
    </w:rPr>
  </w:style>
  <w:style w:type="paragraph" w:styleId="List5">
    <w:name w:val="List 5"/>
    <w:basedOn w:val="Normal"/>
    <w:uiPriority w:val="99"/>
    <w:pPr>
      <w:spacing w:after="240" w:line="240" w:lineRule="auto"/>
      <w:ind w:left="1415" w:hanging="283"/>
      <w:jc w:val="both"/>
    </w:pPr>
    <w:rPr>
      <w:rFonts w:ascii="Times New Roman" w:eastAsia="Times New Roman" w:hAnsi="Times New Roman" w:cs="Times New Roman"/>
      <w:sz w:val="24"/>
      <w:szCs w:val="20"/>
    </w:rPr>
  </w:style>
  <w:style w:type="paragraph" w:styleId="ListContinue5">
    <w:name w:val="List Continue 5"/>
    <w:basedOn w:val="Normal"/>
    <w:uiPriority w:val="99"/>
    <w:pPr>
      <w:tabs>
        <w:tab w:val="num" w:pos="851"/>
      </w:tabs>
      <w:spacing w:after="120" w:line="240" w:lineRule="auto"/>
      <w:ind w:left="1415"/>
      <w:jc w:val="both"/>
    </w:pPr>
    <w:rPr>
      <w:rFonts w:ascii="Times New Roman" w:eastAsia="Times New Roman" w:hAnsi="Times New Roman" w:cs="Times New Roman"/>
      <w:sz w:val="24"/>
      <w:szCs w:val="20"/>
    </w:rPr>
  </w:style>
  <w:style w:type="paragraph" w:customStyle="1" w:styleId="emcsbodytext">
    <w:name w:val="emcs_body_text"/>
    <w:pPr>
      <w:widowControl w:val="0"/>
      <w:spacing w:before="120" w:after="0" w:line="240" w:lineRule="auto"/>
      <w:ind w:left="567"/>
      <w:jc w:val="both"/>
    </w:pPr>
    <w:rPr>
      <w:rFonts w:ascii="Times New Roman" w:eastAsia="Times New Roman" w:hAnsi="Times New Roman" w:cs="Times New Roman"/>
      <w:sz w:val="24"/>
      <w:szCs w:val="20"/>
    </w:rPr>
  </w:style>
  <w:style w:type="paragraph" w:customStyle="1" w:styleId="emcsheading2">
    <w:name w:val="emcs_heading2"/>
    <w:pPr>
      <w:keepNext/>
      <w:widowControl w:val="0"/>
      <w:tabs>
        <w:tab w:val="num" w:pos="567"/>
      </w:tabs>
      <w:spacing w:before="480" w:after="120" w:line="240" w:lineRule="auto"/>
      <w:ind w:left="567" w:hanging="567"/>
      <w:jc w:val="both"/>
      <w:outlineLvl w:val="1"/>
    </w:pPr>
    <w:rPr>
      <w:rFonts w:ascii="Times New Roman" w:eastAsia="Times New Roman" w:hAnsi="Times New Roman" w:cs="Times New Roman"/>
      <w:b/>
      <w:sz w:val="28"/>
      <w:szCs w:val="20"/>
    </w:rPr>
  </w:style>
  <w:style w:type="paragraph" w:customStyle="1" w:styleId="emcstable">
    <w:name w:val="emcs_table"/>
    <w:pPr>
      <w:spacing w:before="120" w:after="0" w:line="240" w:lineRule="auto"/>
    </w:pPr>
    <w:rPr>
      <w:rFonts w:ascii="Times New Roman" w:eastAsia="Times New Roman" w:hAnsi="Times New Roman" w:cs="Times New Roman"/>
      <w:szCs w:val="20"/>
    </w:rPr>
  </w:style>
  <w:style w:type="paragraph" w:customStyle="1" w:styleId="emcsbullet3">
    <w:name w:val="emcs_bullet3"/>
    <w:pPr>
      <w:tabs>
        <w:tab w:val="num" w:pos="850"/>
        <w:tab w:val="num" w:pos="1440"/>
      </w:tabs>
      <w:spacing w:after="0" w:line="240" w:lineRule="atLeast"/>
      <w:ind w:left="1440" w:hanging="360"/>
      <w:jc w:val="both"/>
    </w:pPr>
    <w:rPr>
      <w:rFonts w:ascii="Times New Roman" w:eastAsia="Times New Roman" w:hAnsi="Times New Roman" w:cs="Times New Roman"/>
      <w:i/>
      <w:color w:val="000080"/>
      <w:sz w:val="16"/>
      <w:szCs w:val="16"/>
    </w:rPr>
  </w:style>
  <w:style w:type="paragraph" w:customStyle="1" w:styleId="emcsbullet2">
    <w:name w:val="emcs_bullet2"/>
    <w:pPr>
      <w:tabs>
        <w:tab w:val="num" w:pos="284"/>
        <w:tab w:val="num" w:pos="850"/>
      </w:tabs>
      <w:spacing w:after="0" w:line="240" w:lineRule="auto"/>
      <w:ind w:left="1134" w:hanging="283"/>
      <w:jc w:val="both"/>
    </w:pPr>
    <w:rPr>
      <w:rFonts w:ascii="Times New Roman" w:eastAsia="Times New Roman" w:hAnsi="Times New Roman" w:cs="Times New Roman"/>
      <w:sz w:val="24"/>
      <w:szCs w:val="20"/>
    </w:rPr>
  </w:style>
  <w:style w:type="character" w:styleId="PageNumber">
    <w:name w:val="page number"/>
    <w:uiPriority w:val="99"/>
  </w:style>
  <w:style w:type="paragraph" w:styleId="BlockText">
    <w:name w:val="Block Text"/>
    <w:basedOn w:val="Normal"/>
    <w:uiPriority w:val="99"/>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uiPriority w:val="99"/>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nl-NL" w:eastAsia="nl-NL"/>
    </w:rPr>
  </w:style>
  <w:style w:type="paragraph" w:styleId="BodyText2">
    <w:name w:val="Body Text 2"/>
    <w:basedOn w:val="Normal"/>
    <w:link w:val="BodyText2Char"/>
    <w:uiPriority w:val="99"/>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nl-NL" w:eastAsia="nl-NL"/>
    </w:rPr>
  </w:style>
  <w:style w:type="paragraph" w:styleId="BodyText3">
    <w:name w:val="Body Text 3"/>
    <w:basedOn w:val="Normal"/>
    <w:link w:val="BodyText3Char"/>
    <w:uiPriority w:val="99"/>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0"/>
      <w:lang w:val="nl-NL" w:eastAsia="nl-NL"/>
    </w:rPr>
  </w:style>
  <w:style w:type="paragraph" w:styleId="BodyTextIndent">
    <w:name w:val="Body Text Indent"/>
    <w:basedOn w:val="Normal"/>
    <w:link w:val="BodyTextIndentChar"/>
    <w:uiPriority w:val="99"/>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nl-NL" w:eastAsia="nl-NL"/>
    </w:rPr>
  </w:style>
  <w:style w:type="paragraph" w:styleId="BodyTextIndent2">
    <w:name w:val="Body Text Indent 2"/>
    <w:basedOn w:val="Normal"/>
    <w:link w:val="BodyTextIndent2Char"/>
    <w:uiPriority w:val="99"/>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nl-NL" w:eastAsia="nl-NL"/>
    </w:rPr>
  </w:style>
  <w:style w:type="paragraph" w:styleId="BodyTextIndent3">
    <w:name w:val="Body Text Indent 3"/>
    <w:basedOn w:val="Normal"/>
    <w:link w:val="BodyTextIndent3Char"/>
    <w:uiPriority w:val="99"/>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nl-NL" w:eastAsia="nl-NL"/>
    </w:rPr>
  </w:style>
  <w:style w:type="paragraph" w:styleId="List">
    <w:name w:val="List"/>
    <w:basedOn w:val="Normal"/>
    <w:uiPriority w:val="99"/>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uiPriority w:val="99"/>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uiPriority w:val="99"/>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uiPriority w:val="99"/>
    <w:pPr>
      <w:spacing w:after="240" w:line="240" w:lineRule="auto"/>
      <w:ind w:left="1132" w:hanging="283"/>
      <w:jc w:val="both"/>
    </w:pPr>
    <w:rPr>
      <w:rFonts w:ascii="Times New Roman" w:eastAsia="Times New Roman" w:hAnsi="Times New Roman" w:cs="Times New Roman"/>
      <w:sz w:val="24"/>
      <w:szCs w:val="20"/>
    </w:rPr>
  </w:style>
  <w:style w:type="paragraph" w:styleId="ListBullet5">
    <w:name w:val="List Bullet 5"/>
    <w:basedOn w:val="Normal"/>
    <w:autoRedefine/>
    <w:uiPriority w:val="99"/>
    <w:pPr>
      <w:numPr>
        <w:numId w:val="1"/>
      </w:numPr>
      <w:tabs>
        <w:tab w:val="num" w:pos="1492"/>
      </w:tabs>
      <w:spacing w:after="240" w:line="240" w:lineRule="auto"/>
      <w:ind w:left="1492" w:hanging="360"/>
      <w:jc w:val="both"/>
    </w:pPr>
    <w:rPr>
      <w:rFonts w:ascii="Times New Roman" w:eastAsia="Times New Roman" w:hAnsi="Times New Roman" w:cs="Times New Roman"/>
      <w:sz w:val="24"/>
      <w:szCs w:val="20"/>
    </w:rPr>
  </w:style>
  <w:style w:type="paragraph" w:styleId="ListContinue">
    <w:name w:val="List Continue"/>
    <w:basedOn w:val="Normal"/>
    <w:uiPriority w:val="99"/>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uiPriority w:val="99"/>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uiPriority w:val="99"/>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uiPriority w:val="99"/>
    <w:pPr>
      <w:spacing w:after="120" w:line="240" w:lineRule="auto"/>
      <w:ind w:left="1132"/>
      <w:jc w:val="both"/>
    </w:pPr>
    <w:rPr>
      <w:rFonts w:ascii="Times New Roman" w:eastAsia="Times New Roman" w:hAnsi="Times New Roman" w:cs="Times New Roman"/>
      <w:sz w:val="24"/>
      <w:szCs w:val="20"/>
    </w:rPr>
  </w:style>
  <w:style w:type="paragraph" w:styleId="ListNumber5">
    <w:name w:val="List Number 5"/>
    <w:basedOn w:val="Normal"/>
    <w:uiPriority w:val="99"/>
    <w:pPr>
      <w:numPr>
        <w:numId w:val="2"/>
      </w:numPr>
      <w:tabs>
        <w:tab w:val="num" w:pos="1492"/>
      </w:tabs>
      <w:spacing w:after="240" w:line="240" w:lineRule="auto"/>
      <w:ind w:left="1492" w:hanging="360"/>
      <w:jc w:val="both"/>
    </w:pPr>
    <w:rPr>
      <w:rFonts w:ascii="Times New Roman" w:eastAsia="Times New Roman" w:hAnsi="Times New Roman" w:cs="Times New Roman"/>
      <w:sz w:val="24"/>
      <w:szCs w:val="20"/>
    </w:rPr>
  </w:style>
  <w:style w:type="paragraph" w:customStyle="1" w:styleId="emcsbullet1">
    <w:name w:val="emcs_bullet1"/>
    <w:pPr>
      <w:widowControl w:val="0"/>
      <w:tabs>
        <w:tab w:val="num" w:pos="1134"/>
        <w:tab w:val="left" w:pos="2835"/>
      </w:tabs>
      <w:spacing w:before="40" w:after="40" w:line="240" w:lineRule="auto"/>
      <w:ind w:left="1134" w:hanging="283"/>
      <w:contextualSpacing/>
      <w:jc w:val="both"/>
    </w:pPr>
    <w:rPr>
      <w:rFonts w:ascii="Times New Roman" w:eastAsia="Times New Roman" w:hAnsi="Times New Roman" w:cs="Times New Roman"/>
      <w:sz w:val="24"/>
      <w:szCs w:val="24"/>
    </w:rPr>
  </w:style>
  <w:style w:type="character" w:customStyle="1" w:styleId="emcsbold">
    <w:name w:val="emcs_bold"/>
    <w:rPr>
      <w:b/>
    </w:rPr>
  </w:style>
  <w:style w:type="paragraph" w:customStyle="1" w:styleId="emcsheading1">
    <w:name w:val="emcs_heading1"/>
    <w:pPr>
      <w:keepNext/>
      <w:pageBreakBefore/>
      <w:widowControl w:val="0"/>
      <w:tabs>
        <w:tab w:val="num" w:pos="567"/>
        <w:tab w:val="num" w:pos="709"/>
        <w:tab w:val="num" w:pos="850"/>
      </w:tabs>
      <w:spacing w:before="120" w:after="0" w:line="240" w:lineRule="auto"/>
      <w:ind w:left="567" w:hanging="709"/>
      <w:jc w:val="both"/>
      <w:outlineLvl w:val="0"/>
    </w:pPr>
    <w:rPr>
      <w:rFonts w:ascii="Times New Roman" w:eastAsia="Times New Roman" w:hAnsi="Times New Roman" w:cs="Times New Roman"/>
      <w:b/>
      <w:sz w:val="32"/>
      <w:szCs w:val="20"/>
    </w:rPr>
  </w:style>
  <w:style w:type="paragraph" w:customStyle="1" w:styleId="emcsheading3">
    <w:name w:val="emcs_heading3"/>
    <w:pPr>
      <w:keepNext/>
      <w:widowControl w:val="0"/>
      <w:tabs>
        <w:tab w:val="num" w:pos="567"/>
        <w:tab w:val="num" w:pos="709"/>
        <w:tab w:val="num" w:pos="850"/>
      </w:tabs>
      <w:spacing w:before="360" w:after="120" w:line="240" w:lineRule="auto"/>
      <w:ind w:left="567" w:hanging="709"/>
      <w:jc w:val="both"/>
      <w:outlineLvl w:val="2"/>
    </w:pPr>
    <w:rPr>
      <w:rFonts w:ascii="Times New Roman" w:eastAsia="Times New Roman" w:hAnsi="Times New Roman" w:cs="Times New Roman"/>
      <w:b/>
      <w:sz w:val="24"/>
      <w:szCs w:val="20"/>
    </w:rPr>
  </w:style>
  <w:style w:type="paragraph" w:customStyle="1" w:styleId="emcsetable">
    <w:name w:val="emcs_etable"/>
    <w:pPr>
      <w:keepLines/>
      <w:tabs>
        <w:tab w:val="left" w:pos="567"/>
        <w:tab w:val="left" w:pos="2835"/>
        <w:tab w:val="left" w:pos="3402"/>
        <w:tab w:val="left" w:pos="3969"/>
        <w:tab w:val="left" w:pos="4536"/>
      </w:tabs>
      <w:spacing w:before="40" w:after="40" w:line="240" w:lineRule="auto"/>
      <w:ind w:left="57" w:right="57"/>
    </w:pPr>
    <w:rPr>
      <w:rFonts w:ascii="Arial" w:eastAsia="Times New Roman" w:hAnsi="Arial" w:cs="Times New Roman"/>
      <w:sz w:val="16"/>
      <w:szCs w:val="20"/>
    </w:rPr>
  </w:style>
  <w:style w:type="paragraph" w:customStyle="1" w:styleId="emcsevent">
    <w:name w:val="emcs_event"/>
    <w:basedOn w:val="Normal"/>
    <w:pPr>
      <w:keepLines/>
      <w:widowControl w:val="0"/>
      <w:tabs>
        <w:tab w:val="left" w:pos="992"/>
      </w:tabs>
      <w:spacing w:before="120" w:after="0" w:line="160" w:lineRule="atLeast"/>
      <w:ind w:left="1559" w:hanging="992"/>
      <w:jc w:val="both"/>
    </w:pPr>
    <w:rPr>
      <w:rFonts w:ascii="Times New Roman" w:eastAsia="Times New Roman" w:hAnsi="Times New Roman" w:cs="Times New Roman"/>
      <w:sz w:val="20"/>
      <w:szCs w:val="20"/>
    </w:rPr>
  </w:style>
  <w:style w:type="paragraph" w:customStyle="1" w:styleId="emcsdiagram">
    <w:name w:val="emcs_diagram"/>
    <w:pPr>
      <w:keepNext/>
      <w:spacing w:before="120" w:after="120" w:line="240" w:lineRule="auto"/>
      <w:jc w:val="center"/>
    </w:pPr>
    <w:rPr>
      <w:rFonts w:ascii="Times New Roman" w:eastAsia="Times New Roman" w:hAnsi="Times New Roman" w:cs="Times New Roman"/>
      <w:sz w:val="24"/>
      <w:szCs w:val="20"/>
    </w:rPr>
  </w:style>
  <w:style w:type="paragraph" w:customStyle="1" w:styleId="emcslegend">
    <w:name w:val="emcs_legend"/>
    <w:pPr>
      <w:spacing w:before="120" w:after="120" w:line="240" w:lineRule="auto"/>
      <w:jc w:val="center"/>
    </w:pPr>
    <w:rPr>
      <w:rFonts w:ascii="Times New Roman" w:eastAsia="Times New Roman" w:hAnsi="Times New Roman" w:cs="Times New Roman"/>
      <w:i/>
      <w:sz w:val="20"/>
      <w:szCs w:val="20"/>
    </w:rPr>
  </w:style>
  <w:style w:type="paragraph" w:customStyle="1" w:styleId="emcssummary">
    <w:name w:val="emcs_summary"/>
    <w:pPr>
      <w:pageBreakBefore/>
      <w:spacing w:before="240" w:after="480" w:line="240" w:lineRule="auto"/>
      <w:jc w:val="center"/>
    </w:pPr>
    <w:rPr>
      <w:rFonts w:ascii="Times New Roman" w:eastAsia="Times New Roman" w:hAnsi="Times New Roman" w:cs="Times New Roman"/>
      <w:b/>
      <w:noProof/>
      <w:sz w:val="28"/>
      <w:szCs w:val="28"/>
    </w:rPr>
  </w:style>
  <w:style w:type="paragraph" w:customStyle="1" w:styleId="emcstabfigheading">
    <w:name w:val="emcs_tab&amp;fig_heading"/>
    <w:pPr>
      <w:pageBreakBefore/>
      <w:spacing w:before="240" w:after="480" w:line="240" w:lineRule="auto"/>
      <w:jc w:val="center"/>
    </w:pPr>
    <w:rPr>
      <w:rFonts w:ascii="Times New Roman" w:eastAsia="Times New Roman" w:hAnsi="Times New Roman" w:cs="Times New Roman"/>
      <w:b/>
      <w:sz w:val="28"/>
      <w:szCs w:val="28"/>
    </w:rPr>
  </w:style>
  <w:style w:type="paragraph" w:customStyle="1" w:styleId="emcsnormal">
    <w:name w:val="emcs_normal"/>
    <w:pPr>
      <w:spacing w:after="0" w:line="240" w:lineRule="auto"/>
      <w:jc w:val="both"/>
    </w:pPr>
    <w:rPr>
      <w:rFonts w:ascii="Times New Roman" w:eastAsia="Times New Roman" w:hAnsi="Times New Roman" w:cs="Times New Roman"/>
      <w:sz w:val="24"/>
      <w:szCs w:val="20"/>
    </w:rPr>
  </w:style>
  <w:style w:type="paragraph" w:customStyle="1" w:styleId="emcsheadertable">
    <w:name w:val="emcs_header_table"/>
    <w:pPr>
      <w:spacing w:after="0" w:line="240" w:lineRule="auto"/>
    </w:pPr>
    <w:rPr>
      <w:rFonts w:ascii="Arial" w:eastAsia="Times New Roman" w:hAnsi="Arial" w:cs="Arial"/>
      <w:b/>
      <w:sz w:val="20"/>
      <w:szCs w:val="20"/>
    </w:rPr>
  </w:style>
  <w:style w:type="paragraph" w:customStyle="1" w:styleId="emcsfooter">
    <w:name w:val="emcs_footer"/>
    <w:pPr>
      <w:pBdr>
        <w:top w:val="single" w:sz="12" w:space="1" w:color="auto"/>
      </w:pBdr>
      <w:tabs>
        <w:tab w:val="right" w:pos="9072"/>
      </w:tabs>
      <w:spacing w:after="0" w:line="240" w:lineRule="auto"/>
      <w:jc w:val="both"/>
    </w:pPr>
    <w:rPr>
      <w:rFonts w:ascii="Times New Roman" w:eastAsia="Times New Roman" w:hAnsi="Times New Roman" w:cs="Times New Roman"/>
      <w:sz w:val="16"/>
      <w:szCs w:val="16"/>
    </w:rPr>
  </w:style>
  <w:style w:type="paragraph" w:customStyle="1" w:styleId="emcsheader">
    <w:name w:val="emcs_header"/>
    <w:pPr>
      <w:spacing w:after="0" w:line="240" w:lineRule="auto"/>
    </w:pPr>
    <w:rPr>
      <w:rFonts w:ascii="Arial" w:eastAsia="Times New Roman" w:hAnsi="Arial" w:cs="Arial"/>
      <w:sz w:val="8"/>
      <w:szCs w:val="8"/>
    </w:rPr>
  </w:style>
  <w:style w:type="paragraph" w:customStyle="1" w:styleId="emcslegendtable">
    <w:name w:val="emcs_legend_table"/>
    <w:pPr>
      <w:spacing w:before="120" w:after="120" w:line="240" w:lineRule="auto"/>
      <w:jc w:val="center"/>
    </w:pPr>
    <w:rPr>
      <w:rFonts w:ascii="Times New Roman" w:eastAsia="Times New Roman" w:hAnsi="Times New Roman" w:cs="Times New Roman"/>
      <w:i/>
      <w:sz w:val="20"/>
      <w:szCs w:val="20"/>
    </w:rPr>
  </w:style>
  <w:style w:type="paragraph" w:customStyle="1" w:styleId="emcsCLASSClassDesc">
    <w:name w:val="emcs_CLASS_ClassDesc"/>
    <w:pPr>
      <w:widowControl w:val="0"/>
      <w:spacing w:after="120" w:line="240" w:lineRule="auto"/>
      <w:ind w:left="1701"/>
      <w:jc w:val="both"/>
    </w:pPr>
    <w:rPr>
      <w:rFonts w:ascii="Times New Roman" w:eastAsia="Times New Roman" w:hAnsi="Times New Roman" w:cs="Times New Roman"/>
      <w:i/>
      <w:sz w:val="18"/>
      <w:szCs w:val="20"/>
    </w:rPr>
  </w:style>
  <w:style w:type="paragraph" w:customStyle="1" w:styleId="emcsCLASSAttribDesc">
    <w:name w:val="emcs_CLASS_AttribDesc"/>
    <w:pPr>
      <w:widowControl w:val="0"/>
      <w:spacing w:after="240" w:line="240" w:lineRule="auto"/>
      <w:ind w:left="1701"/>
      <w:jc w:val="both"/>
    </w:pPr>
    <w:rPr>
      <w:rFonts w:ascii="Times New Roman" w:eastAsia="Times New Roman" w:hAnsi="Times New Roman" w:cs="Times New Roman"/>
      <w:i/>
      <w:sz w:val="18"/>
      <w:szCs w:val="18"/>
    </w:rPr>
  </w:style>
  <w:style w:type="paragraph" w:customStyle="1" w:styleId="emcsCLASSAttribTitle">
    <w:name w:val="emcs_CLASS_AttribTitle"/>
    <w:pPr>
      <w:widowControl w:val="0"/>
      <w:tabs>
        <w:tab w:val="left" w:pos="709"/>
        <w:tab w:val="right" w:pos="5670"/>
        <w:tab w:val="center" w:pos="6237"/>
        <w:tab w:val="left" w:pos="6804"/>
      </w:tabs>
      <w:spacing w:after="0" w:line="240" w:lineRule="auto"/>
      <w:jc w:val="both"/>
    </w:pPr>
    <w:rPr>
      <w:rFonts w:ascii="Times New Roman" w:eastAsia="Times New Roman" w:hAnsi="Times New Roman" w:cs="Times New Roman"/>
    </w:rPr>
  </w:style>
  <w:style w:type="paragraph" w:customStyle="1" w:styleId="emcsexnote">
    <w:name w:val="emcs_ex_note"/>
    <w:basedOn w:val="Normal"/>
    <w:pPr>
      <w:spacing w:before="60" w:after="60" w:line="240" w:lineRule="auto"/>
      <w:ind w:left="1134"/>
      <w:jc w:val="both"/>
    </w:pPr>
    <w:rPr>
      <w:rFonts w:ascii="Times New Roman" w:eastAsia="Times New Roman" w:hAnsi="Times New Roman" w:cs="Times New Roman"/>
      <w:i/>
      <w:sz w:val="18"/>
      <w:szCs w:val="18"/>
    </w:rPr>
  </w:style>
  <w:style w:type="character" w:customStyle="1" w:styleId="emcsitalic">
    <w:name w:val="emcs_italic"/>
    <w:rPr>
      <w:i/>
    </w:rPr>
  </w:style>
  <w:style w:type="character" w:customStyle="1" w:styleId="emcshidden">
    <w:name w:val="emcs_hidden"/>
    <w:rPr>
      <w:vanish/>
      <w:sz w:val="14"/>
    </w:rPr>
  </w:style>
  <w:style w:type="paragraph" w:customStyle="1" w:styleId="emcsbullet2blueitalic">
    <w:name w:val="emcs_bullet2_blue&amp;italic"/>
    <w:pPr>
      <w:tabs>
        <w:tab w:val="num" w:pos="283"/>
        <w:tab w:val="num" w:pos="1134"/>
        <w:tab w:val="num" w:pos="1560"/>
      </w:tabs>
      <w:spacing w:after="0" w:line="240" w:lineRule="auto"/>
      <w:ind w:left="1134" w:hanging="283"/>
    </w:pPr>
    <w:rPr>
      <w:rFonts w:ascii="Times New Roman" w:eastAsia="Times New Roman" w:hAnsi="Times New Roman" w:cs="Times New Roman"/>
      <w:i/>
      <w:color w:val="000080"/>
      <w:sz w:val="24"/>
      <w:szCs w:val="20"/>
    </w:rPr>
  </w:style>
  <w:style w:type="paragraph" w:customStyle="1" w:styleId="emcslegendfigure">
    <w:name w:val="emcs_legend_figure"/>
    <w:pPr>
      <w:tabs>
        <w:tab w:val="left" w:pos="992"/>
      </w:tabs>
      <w:spacing w:before="120" w:after="120" w:line="240" w:lineRule="auto"/>
      <w:jc w:val="center"/>
    </w:pPr>
    <w:rPr>
      <w:rFonts w:ascii="Times New Roman" w:eastAsia="Times New Roman" w:hAnsi="Times New Roman" w:cs="Times New Roman"/>
      <w:i/>
      <w:sz w:val="20"/>
      <w:szCs w:val="20"/>
    </w:rPr>
  </w:style>
  <w:style w:type="paragraph" w:customStyle="1" w:styleId="emcssectiontitle">
    <w:name w:val="emcs_section_title"/>
    <w:pPr>
      <w:pBdr>
        <w:top w:val="single" w:sz="4" w:space="1" w:color="auto"/>
        <w:left w:val="single" w:sz="4" w:space="4" w:color="auto"/>
        <w:bottom w:val="single" w:sz="4" w:space="1" w:color="auto"/>
        <w:right w:val="single" w:sz="4" w:space="4" w:color="auto"/>
      </w:pBdr>
      <w:spacing w:before="5000" w:after="0" w:line="240" w:lineRule="auto"/>
      <w:jc w:val="center"/>
    </w:pPr>
    <w:rPr>
      <w:rFonts w:ascii="Times New Roman" w:eastAsia="Times New Roman" w:hAnsi="Times New Roman" w:cs="Times New Roman"/>
      <w:b/>
      <w:noProof/>
      <w:sz w:val="28"/>
      <w:szCs w:val="28"/>
    </w:rPr>
  </w:style>
  <w:style w:type="character" w:customStyle="1" w:styleId="emcsmaj">
    <w:name w:val="emcs_maj"/>
    <w:rPr>
      <w:caps/>
    </w:rPr>
  </w:style>
  <w:style w:type="character" w:customStyle="1" w:styleId="emcsbolditalic">
    <w:name w:val="emcs_bold_italic"/>
    <w:rPr>
      <w:b/>
      <w:i/>
    </w:rPr>
  </w:style>
  <w:style w:type="paragraph" w:customStyle="1" w:styleId="emcssummaryhead1">
    <w:name w:val="emcs_summary_head_1"/>
    <w:next w:val="emcsbodytext"/>
    <w:autoRedefine/>
    <w:pPr>
      <w:keepNext/>
      <w:tabs>
        <w:tab w:val="num" w:pos="765"/>
        <w:tab w:val="num" w:pos="927"/>
        <w:tab w:val="num" w:pos="1560"/>
      </w:tabs>
      <w:spacing w:before="360" w:after="240" w:line="240" w:lineRule="auto"/>
      <w:ind w:left="927" w:hanging="283"/>
      <w:outlineLvl w:val="0"/>
    </w:pPr>
    <w:rPr>
      <w:rFonts w:ascii="Times New Roman" w:eastAsia="Times New Roman" w:hAnsi="Times New Roman" w:cs="Times New Roman"/>
      <w:b/>
      <w:noProof/>
      <w:sz w:val="28"/>
      <w:szCs w:val="28"/>
    </w:rPr>
  </w:style>
  <w:style w:type="paragraph" w:customStyle="1" w:styleId="emcssummaryhead2">
    <w:name w:val="emcs_summary_head_2"/>
    <w:next w:val="emcsbodytext"/>
    <w:autoRedefine/>
    <w:pPr>
      <w:keepNext/>
      <w:widowControl w:val="0"/>
      <w:tabs>
        <w:tab w:val="num" w:pos="1143"/>
      </w:tabs>
      <w:spacing w:before="480" w:after="120" w:line="240" w:lineRule="auto"/>
      <w:ind w:left="1143" w:hanging="576"/>
      <w:jc w:val="both"/>
      <w:outlineLvl w:val="1"/>
    </w:pPr>
    <w:rPr>
      <w:rFonts w:ascii="Times New Roman" w:eastAsia="Times New Roman" w:hAnsi="Times New Roman" w:cs="Times New Roman"/>
      <w:b/>
      <w:sz w:val="24"/>
      <w:szCs w:val="20"/>
    </w:rPr>
  </w:style>
  <w:style w:type="paragraph" w:customStyle="1" w:styleId="Heading0">
    <w:name w:val="Heading 0"/>
    <w:basedOn w:val="Heading2"/>
    <w:pPr>
      <w:keepLines/>
      <w:pageBreakBefore/>
      <w:numPr>
        <w:ilvl w:val="0"/>
        <w:numId w:val="0"/>
      </w:numPr>
      <w:tabs>
        <w:tab w:val="num" w:pos="850"/>
        <w:tab w:val="left" w:pos="1134"/>
        <w:tab w:val="left" w:pos="1701"/>
        <w:tab w:val="left" w:pos="2268"/>
      </w:tabs>
      <w:suppressAutoHyphens/>
      <w:spacing w:before="360" w:after="240"/>
      <w:jc w:val="center"/>
      <w:outlineLvl w:val="9"/>
    </w:pPr>
    <w:rPr>
      <w:bCs w:val="0"/>
      <w:caps/>
      <w:sz w:val="32"/>
      <w:szCs w:val="20"/>
    </w:rPr>
  </w:style>
  <w:style w:type="paragraph" w:customStyle="1" w:styleId="Indent1">
    <w:name w:val="Indent 1"/>
    <w:basedOn w:val="Normal"/>
    <w:pPr>
      <w:spacing w:after="120" w:line="240" w:lineRule="auto"/>
      <w:ind w:left="284" w:hanging="284"/>
      <w:jc w:val="both"/>
    </w:pPr>
    <w:rPr>
      <w:rFonts w:ascii="Times New Roman" w:eastAsia="Times New Roman" w:hAnsi="Times New Roman" w:cs="Times New Roman"/>
      <w:sz w:val="24"/>
      <w:szCs w:val="20"/>
    </w:rPr>
  </w:style>
  <w:style w:type="paragraph" w:customStyle="1" w:styleId="emcstextniv2">
    <w:name w:val="emcs_text_niv_2"/>
    <w:basedOn w:val="Normal"/>
    <w:pPr>
      <w:widowControl w:val="0"/>
      <w:tabs>
        <w:tab w:val="left" w:pos="2800"/>
      </w:tabs>
      <w:spacing w:after="120" w:line="240" w:lineRule="auto"/>
      <w:ind w:left="1700"/>
      <w:jc w:val="both"/>
    </w:pPr>
    <w:rPr>
      <w:rFonts w:ascii="Times New Roman" w:eastAsia="Times New Roman" w:hAnsi="Times New Roman" w:cs="Times New Roman"/>
      <w:sz w:val="20"/>
      <w:szCs w:val="20"/>
    </w:rPr>
  </w:style>
  <w:style w:type="paragraph" w:styleId="EndnoteText">
    <w:name w:val="endnote text"/>
    <w:basedOn w:val="Normal"/>
    <w:link w:val="Endnote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lang w:val="nl-NL" w:eastAsia="nl-NL"/>
    </w:rPr>
  </w:style>
  <w:style w:type="paragraph" w:customStyle="1" w:styleId="MessageTableCell">
    <w:name w:val="Message Table Cell"/>
    <w:basedOn w:val="Normal"/>
    <w:pPr>
      <w:spacing w:before="120" w:after="0" w:line="240" w:lineRule="auto"/>
    </w:pPr>
    <w:rPr>
      <w:rFonts w:ascii="Times New Roman" w:eastAsia="Times New Roman" w:hAnsi="Times New Roman" w:cs="Times New Roman"/>
      <w:sz w:val="20"/>
      <w:szCs w:val="20"/>
    </w:rPr>
  </w:style>
  <w:style w:type="paragraph" w:customStyle="1" w:styleId="MessageTableHeader">
    <w:name w:val="Message Table Header"/>
    <w:basedOn w:val="MessageTableCell"/>
    <w:pPr>
      <w:spacing w:after="120"/>
      <w:jc w:val="center"/>
    </w:pPr>
    <w:rPr>
      <w:b/>
      <w:bCs/>
    </w:rPr>
  </w:style>
  <w:style w:type="paragraph" w:customStyle="1" w:styleId="MessageTableDataGroup">
    <w:name w:val="Message Table Data Group"/>
    <w:basedOn w:val="MessageTableCell"/>
    <w:rPr>
      <w:b/>
    </w:rPr>
  </w:style>
  <w:style w:type="character" w:styleId="EndnoteReference">
    <w:name w:val="endnote reference"/>
    <w:uiPriority w:val="99"/>
    <w:rPr>
      <w:vertAlign w:val="superscript"/>
    </w:rPr>
  </w:style>
  <w:style w:type="paragraph" w:customStyle="1" w:styleId="emcsbodynumbered">
    <w:name w:val="emcs_body_numbered"/>
    <w:pPr>
      <w:numPr>
        <w:numId w:val="18"/>
      </w:numPr>
      <w:spacing w:after="0" w:line="240" w:lineRule="auto"/>
    </w:pPr>
    <w:rPr>
      <w:rFonts w:ascii="Times New Roman" w:eastAsia="Times New Roman" w:hAnsi="Times New Roman" w:cs="Times New Roman"/>
      <w:sz w:val="24"/>
      <w:szCs w:val="20"/>
    </w:rPr>
  </w:style>
  <w:style w:type="paragraph" w:customStyle="1" w:styleId="emcsEDIFACTSegment">
    <w:name w:val="emcs_EDIFACT_Segment"/>
    <w:pPr>
      <w:tabs>
        <w:tab w:val="left" w:pos="284"/>
        <w:tab w:val="left" w:pos="567"/>
        <w:tab w:val="left" w:pos="851"/>
        <w:tab w:val="left" w:pos="1134"/>
        <w:tab w:val="left" w:pos="1418"/>
        <w:tab w:val="left" w:pos="1701"/>
        <w:tab w:val="left" w:pos="1985"/>
        <w:tab w:val="right" w:pos="7088"/>
        <w:tab w:val="left" w:pos="7371"/>
        <w:tab w:val="left" w:pos="7655"/>
        <w:tab w:val="left" w:pos="8222"/>
      </w:tabs>
      <w:spacing w:after="0" w:line="240" w:lineRule="auto"/>
    </w:pPr>
    <w:rPr>
      <w:rFonts w:ascii="Times New Roman" w:eastAsia="Times New Roman" w:hAnsi="Times New Roman" w:cs="Times New Roman"/>
      <w:b/>
      <w:szCs w:val="24"/>
    </w:rPr>
  </w:style>
  <w:style w:type="paragraph" w:customStyle="1" w:styleId="emcsEDIFACTDetailItem">
    <w:name w:val="emcs_EDIFACT_DetailItem"/>
    <w:pPr>
      <w:tabs>
        <w:tab w:val="left" w:pos="709"/>
        <w:tab w:val="center" w:pos="6096"/>
        <w:tab w:val="left" w:pos="6379"/>
        <w:tab w:val="left" w:pos="7371"/>
        <w:tab w:val="left" w:pos="8222"/>
      </w:tabs>
      <w:spacing w:after="0" w:line="240" w:lineRule="auto"/>
    </w:pPr>
    <w:rPr>
      <w:rFonts w:ascii="Times New Roman" w:eastAsia="Times New Roman" w:hAnsi="Times New Roman" w:cs="Times New Roman"/>
      <w:sz w:val="20"/>
      <w:szCs w:val="20"/>
    </w:rPr>
  </w:style>
  <w:style w:type="paragraph" w:customStyle="1" w:styleId="emcsEDIFACTDetailTitle">
    <w:name w:val="emcs_EDIFACT_DetailTitle"/>
    <w:link w:val="emcsEDIFACTDetailTitleChar"/>
    <w:pPr>
      <w:widowControl w:val="0"/>
      <w:spacing w:before="240" w:after="0" w:line="240" w:lineRule="auto"/>
      <w:jc w:val="both"/>
    </w:pPr>
    <w:rPr>
      <w:rFonts w:ascii="Times New Roman" w:eastAsia="Times New Roman" w:hAnsi="Times New Roman" w:cs="Times New Roman"/>
      <w:b/>
      <w:sz w:val="24"/>
      <w:szCs w:val="20"/>
    </w:rPr>
  </w:style>
  <w:style w:type="character" w:styleId="FollowedHyperlink">
    <w:name w:val="FollowedHyperlink"/>
    <w:uiPriority w:val="99"/>
    <w:rPr>
      <w:color w:val="800080"/>
      <w:u w:val="single"/>
    </w:rPr>
  </w:style>
  <w:style w:type="paragraph" w:customStyle="1" w:styleId="Revision1">
    <w:name w:val="Revision1"/>
    <w:hidden/>
    <w:semiHidden/>
    <w:pPr>
      <w:spacing w:after="0" w:line="240" w:lineRule="auto"/>
    </w:pPr>
    <w:rPr>
      <w:rFonts w:ascii="Times New Roman" w:eastAsia="Times New Roman" w:hAnsi="Times New Roman" w:cs="Times New Roman"/>
      <w:sz w:val="24"/>
      <w:szCs w:val="24"/>
    </w:rPr>
  </w:style>
  <w:style w:type="character" w:customStyle="1" w:styleId="emcsEDIFACTDetailTitleChar">
    <w:name w:val="emcs_EDIFACT_DetailTitle Char"/>
    <w:link w:val="emcsEDIFACTDetailTitle"/>
    <w:locked/>
    <w:rPr>
      <w:rFonts w:ascii="Times New Roman" w:eastAsia="Times New Roman" w:hAnsi="Times New Roman" w:cs="Times New Roman"/>
      <w:b/>
      <w:sz w:val="24"/>
      <w:szCs w:val="20"/>
      <w:lang w:val="nl-NL"/>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pPr>
      <w:spacing w:before="120" w:after="120" w:line="240" w:lineRule="auto"/>
      <w:jc w:val="both"/>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nl-N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nl-NL"/>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0"/>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link w:val="NumPar1Char"/>
    <w:pPr>
      <w:numPr>
        <w:numId w:val="24"/>
      </w:numPr>
      <w:spacing w:before="120" w:after="120" w:line="240" w:lineRule="auto"/>
      <w:jc w:val="both"/>
    </w:pPr>
    <w:rPr>
      <w:sz w:val="24"/>
    </w:rPr>
  </w:style>
  <w:style w:type="paragraph" w:customStyle="1" w:styleId="NumPar2">
    <w:name w:val="NumPar 2"/>
    <w:basedOn w:val="Normal"/>
    <w:next w:val="Text1"/>
    <w:pPr>
      <w:numPr>
        <w:ilvl w:val="1"/>
        <w:numId w:val="24"/>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24"/>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24"/>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6"/>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26"/>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26"/>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26"/>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26"/>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26"/>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26"/>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26"/>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26"/>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27"/>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28"/>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29"/>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30"/>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31"/>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32"/>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heme="minorEastAsia" w:cs="Times New Roman"/>
    </w:rPr>
  </w:style>
  <w:style w:type="paragraph" w:customStyle="1" w:styleId="FooterCoverPage">
    <w:name w:val="Footer Cover Page"/>
    <w:basedOn w:val="Normal"/>
    <w:link w:val="FooterCoverPageChar"/>
    <w:pPr>
      <w:keepLines/>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Lines/>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Lines/>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Lines/>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5"/>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nhideWhenUsed/>
    <w:qFormat/>
    <w:pPr>
      <w:keepNext/>
      <w:numPr>
        <w:ilvl w:val="1"/>
        <w:numId w:val="25"/>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nhideWhenUsed/>
    <w:qFormat/>
    <w:pPr>
      <w:keepNext/>
      <w:numPr>
        <w:ilvl w:val="2"/>
        <w:numId w:val="25"/>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nhideWhenUsed/>
    <w:qFormat/>
    <w:pPr>
      <w:keepNext/>
      <w:numPr>
        <w:ilvl w:val="3"/>
        <w:numId w:val="25"/>
      </w:numPr>
      <w:spacing w:before="120" w:after="120" w:line="240" w:lineRule="auto"/>
      <w:jc w:val="both"/>
      <w:outlineLvl w:val="3"/>
    </w:pPr>
    <w:rPr>
      <w:rFonts w:ascii="Times New Roman" w:eastAsia="Times New Roman" w:hAnsi="Times New Roman" w:cs="Times New Roman"/>
      <w:bCs/>
      <w:iCs/>
      <w:sz w:val="24"/>
      <w:szCs w:val="20"/>
    </w:rPr>
  </w:style>
  <w:style w:type="paragraph" w:styleId="Heading5">
    <w:name w:val="heading 5"/>
    <w:basedOn w:val="Normal"/>
    <w:next w:val="Normal"/>
    <w:link w:val="Heading5Char"/>
    <w:uiPriority w:val="9"/>
    <w:qFormat/>
    <w:pPr>
      <w:tabs>
        <w:tab w:val="num" w:pos="1008"/>
      </w:tabs>
      <w:spacing w:before="120" w:after="120" w:line="240" w:lineRule="auto"/>
      <w:ind w:left="1008" w:hanging="1008"/>
      <w:jc w:val="both"/>
      <w:outlineLvl w:val="4"/>
    </w:pPr>
    <w:rPr>
      <w:rFonts w:ascii="Arial" w:eastAsia="Times New Roman" w:hAnsi="Arial" w:cs="Times New Roman"/>
      <w:i/>
      <w:sz w:val="26"/>
      <w:szCs w:val="20"/>
    </w:rPr>
  </w:style>
  <w:style w:type="paragraph" w:styleId="Heading6">
    <w:name w:val="heading 6"/>
    <w:basedOn w:val="Normal"/>
    <w:next w:val="Normal"/>
    <w:link w:val="Heading6Char"/>
    <w:uiPriority w:val="9"/>
    <w:qFormat/>
    <w:pPr>
      <w:tabs>
        <w:tab w:val="num" w:pos="1152"/>
      </w:tabs>
      <w:spacing w:before="240" w:after="60" w:line="240" w:lineRule="auto"/>
      <w:ind w:left="1152" w:hanging="1152"/>
      <w:jc w:val="both"/>
      <w:outlineLvl w:val="5"/>
    </w:pPr>
    <w:rPr>
      <w:rFonts w:ascii="Arial" w:eastAsia="Times New Roman" w:hAnsi="Arial" w:cs="Times New Roman"/>
      <w:b/>
      <w:szCs w:val="20"/>
    </w:rPr>
  </w:style>
  <w:style w:type="paragraph" w:styleId="Heading7">
    <w:name w:val="heading 7"/>
    <w:basedOn w:val="Normal"/>
    <w:next w:val="Normal"/>
    <w:link w:val="Heading7Char"/>
    <w:uiPriority w:val="9"/>
    <w:qFormat/>
    <w:pPr>
      <w:tabs>
        <w:tab w:val="num" w:pos="1296"/>
      </w:tabs>
      <w:spacing w:before="240" w:after="60" w:line="240" w:lineRule="auto"/>
      <w:ind w:left="1296" w:hanging="1296"/>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
    <w:qFormat/>
    <w:pPr>
      <w:tabs>
        <w:tab w:val="num" w:pos="1440"/>
      </w:tabs>
      <w:spacing w:before="240" w:after="60" w:line="240" w:lineRule="auto"/>
      <w:ind w:left="1440" w:hanging="1440"/>
      <w:jc w:val="both"/>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
    <w:qFormat/>
    <w:pPr>
      <w:tabs>
        <w:tab w:val="num" w:pos="1584"/>
      </w:tabs>
      <w:spacing w:before="240" w:after="60" w:line="240" w:lineRule="auto"/>
      <w:ind w:left="1584" w:hanging="1584"/>
      <w:jc w:val="both"/>
      <w:outlineLvl w:val="8"/>
    </w:pPr>
    <w:rPr>
      <w:rFonts w:ascii="Arial" w:eastAsia="Times New Roman"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28"/>
      <w:lang w:eastAsia="nl-NL"/>
    </w:rPr>
  </w:style>
  <w:style w:type="character" w:customStyle="1" w:styleId="Heading2Char">
    <w:name w:val="Heading 2 Char"/>
    <w:basedOn w:val="DefaultParagraphFont"/>
    <w:link w:val="Heading2"/>
    <w:rPr>
      <w:rFonts w:ascii="Times New Roman" w:eastAsia="Times New Roman" w:hAnsi="Times New Roman" w:cs="Times New Roman"/>
      <w:b/>
      <w:bCs/>
      <w:sz w:val="24"/>
      <w:szCs w:val="26"/>
      <w:lang w:eastAsia="nl-NL"/>
    </w:rPr>
  </w:style>
  <w:style w:type="character" w:customStyle="1" w:styleId="Heading3Char">
    <w:name w:val="Heading 3 Char"/>
    <w:basedOn w:val="DefaultParagraphFont"/>
    <w:link w:val="Heading3"/>
    <w:rPr>
      <w:rFonts w:ascii="Times New Roman" w:eastAsia="Times New Roman" w:hAnsi="Times New Roman" w:cs="Times New Roman"/>
      <w:bCs/>
      <w:i/>
      <w:sz w:val="24"/>
      <w:szCs w:val="20"/>
      <w:lang w:eastAsia="nl-NL"/>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eastAsia="nl-NL"/>
    </w:rPr>
  </w:style>
  <w:style w:type="character" w:customStyle="1" w:styleId="Heading5Char">
    <w:name w:val="Heading 5 Char"/>
    <w:basedOn w:val="DefaultParagraphFont"/>
    <w:link w:val="Heading5"/>
    <w:uiPriority w:val="9"/>
    <w:rPr>
      <w:rFonts w:ascii="Arial" w:eastAsia="Times New Roman" w:hAnsi="Arial" w:cs="Times New Roman"/>
      <w:i/>
      <w:sz w:val="26"/>
      <w:szCs w:val="20"/>
      <w:lang w:val="nl-NL" w:eastAsia="nl-NL"/>
    </w:rPr>
  </w:style>
  <w:style w:type="character" w:customStyle="1" w:styleId="Heading6Char">
    <w:name w:val="Heading 6 Char"/>
    <w:basedOn w:val="DefaultParagraphFont"/>
    <w:link w:val="Heading6"/>
    <w:uiPriority w:val="9"/>
    <w:rPr>
      <w:rFonts w:ascii="Arial" w:eastAsia="Times New Roman" w:hAnsi="Arial" w:cs="Times New Roman"/>
      <w:b/>
      <w:szCs w:val="20"/>
      <w:lang w:val="nl-NL" w:eastAsia="nl-NL"/>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nl-NL" w:eastAsia="nl-NL"/>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nl-NL" w:eastAsia="nl-NL"/>
    </w:rPr>
  </w:style>
  <w:style w:type="character" w:customStyle="1" w:styleId="Heading9Char">
    <w:name w:val="Heading 9 Char"/>
    <w:basedOn w:val="DefaultParagraphFont"/>
    <w:link w:val="Heading9"/>
    <w:uiPriority w:val="9"/>
    <w:rPr>
      <w:rFonts w:ascii="Arial" w:eastAsia="Times New Roman" w:hAnsi="Arial" w:cs="Times New Roman"/>
      <w:szCs w:val="20"/>
      <w:lang w:val="nl-NL" w:eastAsia="nl-NL"/>
    </w:rPr>
  </w:style>
  <w:style w:type="numbering" w:customStyle="1" w:styleId="NoList1">
    <w:name w:val="No List1"/>
    <w:next w:val="NoList"/>
    <w:uiPriority w:val="99"/>
    <w:semiHidden/>
    <w:unhideWhenUsed/>
  </w:style>
  <w:style w:type="character" w:customStyle="1" w:styleId="NumPar1Char">
    <w:name w:val="NumPar 1 Char"/>
    <w:link w:val="NumPar1"/>
    <w:locked/>
    <w:rPr>
      <w:sz w:val="24"/>
    </w:rPr>
  </w:style>
  <w:style w:type="paragraph" w:styleId="ListBullet">
    <w:name w:val="List Bullet"/>
    <w:basedOn w:val="Normal"/>
    <w:uiPriority w:val="99"/>
    <w:pPr>
      <w:numPr>
        <w:numId w:val="3"/>
      </w:numPr>
      <w:spacing w:before="120" w:after="120" w:line="240" w:lineRule="auto"/>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5"/>
      </w:numPr>
      <w:spacing w:before="120" w:after="120" w:line="240" w:lineRule="auto"/>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6"/>
      </w:numPr>
      <w:spacing w:before="120" w:after="120" w:line="240" w:lineRule="auto"/>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7"/>
      </w:numPr>
      <w:spacing w:before="120" w:after="120" w:line="240" w:lineRule="auto"/>
      <w:jc w:val="both"/>
    </w:pPr>
    <w:rPr>
      <w:rFonts w:ascii="Times New Roman" w:eastAsia="Times New Roman" w:hAnsi="Times New Roman" w:cs="Times New Roman"/>
      <w:noProof/>
      <w:sz w:val="24"/>
      <w:szCs w:val="20"/>
    </w:rPr>
  </w:style>
  <w:style w:type="paragraph" w:styleId="ListNumber">
    <w:name w:val="List Number"/>
    <w:basedOn w:val="Normal"/>
    <w:uiPriority w:val="99"/>
    <w:pPr>
      <w:numPr>
        <w:numId w:val="38"/>
      </w:numPr>
      <w:spacing w:before="120" w:after="120" w:line="240" w:lineRule="auto"/>
      <w:jc w:val="both"/>
    </w:pPr>
    <w:rPr>
      <w:rFonts w:ascii="Times New Roman" w:eastAsia="Times New Roman" w:hAnsi="Times New Roman" w:cs="Times New Roman"/>
      <w:sz w:val="24"/>
      <w:szCs w:val="20"/>
    </w:rPr>
  </w:style>
  <w:style w:type="paragraph" w:styleId="ListNumber2">
    <w:name w:val="List Number 2"/>
    <w:basedOn w:val="Normal"/>
    <w:uiPriority w:val="99"/>
    <w:pPr>
      <w:numPr>
        <w:numId w:val="15"/>
      </w:numPr>
      <w:spacing w:before="120" w:after="120" w:line="240" w:lineRule="auto"/>
      <w:jc w:val="both"/>
    </w:pPr>
    <w:rPr>
      <w:rFonts w:ascii="Times New Roman" w:eastAsia="Times New Roman" w:hAnsi="Times New Roman" w:cs="Times New Roman"/>
      <w:sz w:val="24"/>
      <w:szCs w:val="20"/>
    </w:rPr>
  </w:style>
  <w:style w:type="paragraph" w:styleId="ListNumber3">
    <w:name w:val="List Number 3"/>
    <w:basedOn w:val="Normal"/>
    <w:uiPriority w:val="99"/>
    <w:pPr>
      <w:numPr>
        <w:numId w:val="16"/>
      </w:numPr>
      <w:spacing w:before="120" w:after="12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pPr>
      <w:numPr>
        <w:numId w:val="17"/>
      </w:numPr>
      <w:spacing w:before="120" w:after="12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before="120" w:after="12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pPr>
      <w:numPr>
        <w:numId w:val="14"/>
      </w:numPr>
    </w:pPr>
  </w:style>
  <w:style w:type="paragraph" w:customStyle="1" w:styleId="ListNumberLevel2">
    <w:name w:val="List Number (Level 2)"/>
    <w:basedOn w:val="Normal"/>
    <w:pPr>
      <w:numPr>
        <w:ilvl w:val="1"/>
        <w:numId w:val="38"/>
      </w:numPr>
      <w:spacing w:before="120" w:after="12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Text1"/>
    <w:pPr>
      <w:numPr>
        <w:ilvl w:val="1"/>
        <w:numId w:val="14"/>
      </w:numPr>
    </w:pPr>
  </w:style>
  <w:style w:type="paragraph" w:customStyle="1" w:styleId="ListNumber2Level2">
    <w:name w:val="List Number 2 (Level 2)"/>
    <w:basedOn w:val="Text2"/>
    <w:pPr>
      <w:numPr>
        <w:ilvl w:val="1"/>
        <w:numId w:val="15"/>
      </w:numPr>
    </w:pPr>
  </w:style>
  <w:style w:type="paragraph" w:customStyle="1" w:styleId="ListNumber3Level2">
    <w:name w:val="List Number 3 (Level 2)"/>
    <w:basedOn w:val="Text3"/>
    <w:pPr>
      <w:numPr>
        <w:ilvl w:val="1"/>
        <w:numId w:val="16"/>
      </w:numPr>
    </w:pPr>
  </w:style>
  <w:style w:type="paragraph" w:customStyle="1" w:styleId="ListNumber4Level2">
    <w:name w:val="List Number 4 (Level 2)"/>
    <w:basedOn w:val="Text4"/>
    <w:pPr>
      <w:numPr>
        <w:ilvl w:val="1"/>
        <w:numId w:val="17"/>
      </w:numPr>
    </w:pPr>
  </w:style>
  <w:style w:type="paragraph" w:customStyle="1" w:styleId="ListNumberLevel3">
    <w:name w:val="List Number (Level 3)"/>
    <w:basedOn w:val="Normal"/>
    <w:pPr>
      <w:numPr>
        <w:ilvl w:val="2"/>
        <w:numId w:val="38"/>
      </w:numPr>
      <w:spacing w:before="120" w:after="12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Text1"/>
    <w:pPr>
      <w:numPr>
        <w:ilvl w:val="2"/>
        <w:numId w:val="14"/>
      </w:numPr>
    </w:pPr>
  </w:style>
  <w:style w:type="paragraph" w:customStyle="1" w:styleId="ListNumber2Level3">
    <w:name w:val="List Number 2 (Level 3)"/>
    <w:basedOn w:val="Text2"/>
    <w:pPr>
      <w:numPr>
        <w:ilvl w:val="2"/>
        <w:numId w:val="15"/>
      </w:numPr>
    </w:pPr>
  </w:style>
  <w:style w:type="paragraph" w:customStyle="1" w:styleId="ListNumber3Level3">
    <w:name w:val="List Number 3 (Level 3)"/>
    <w:basedOn w:val="Text3"/>
    <w:pPr>
      <w:numPr>
        <w:ilvl w:val="2"/>
        <w:numId w:val="16"/>
      </w:numPr>
    </w:pPr>
  </w:style>
  <w:style w:type="paragraph" w:customStyle="1" w:styleId="ListNumber4Level3">
    <w:name w:val="List Number 4 (Level 3)"/>
    <w:basedOn w:val="Text4"/>
    <w:pPr>
      <w:numPr>
        <w:ilvl w:val="2"/>
        <w:numId w:val="17"/>
      </w:numPr>
    </w:pPr>
  </w:style>
  <w:style w:type="paragraph" w:customStyle="1" w:styleId="ListNumberLevel4">
    <w:name w:val="List Number (Level 4)"/>
    <w:basedOn w:val="Normal"/>
    <w:pPr>
      <w:numPr>
        <w:ilvl w:val="3"/>
        <w:numId w:val="38"/>
      </w:numPr>
      <w:spacing w:before="120" w:after="12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Text1"/>
    <w:pPr>
      <w:numPr>
        <w:ilvl w:val="3"/>
        <w:numId w:val="14"/>
      </w:numPr>
    </w:pPr>
  </w:style>
  <w:style w:type="paragraph" w:customStyle="1" w:styleId="ListNumber2Level4">
    <w:name w:val="List Number 2 (Level 4)"/>
    <w:basedOn w:val="Text2"/>
    <w:pPr>
      <w:numPr>
        <w:ilvl w:val="3"/>
        <w:numId w:val="15"/>
      </w:numPr>
    </w:pPr>
  </w:style>
  <w:style w:type="paragraph" w:customStyle="1" w:styleId="ListNumber3Level4">
    <w:name w:val="List Number 3 (Level 4)"/>
    <w:basedOn w:val="Text3"/>
    <w:pPr>
      <w:numPr>
        <w:ilvl w:val="3"/>
        <w:numId w:val="16"/>
      </w:numPr>
    </w:pPr>
  </w:style>
  <w:style w:type="paragraph" w:customStyle="1" w:styleId="ListNumber4Level4">
    <w:name w:val="List Number 4 (Level 4)"/>
    <w:basedOn w:val="Text4"/>
    <w:pPr>
      <w:numPr>
        <w:ilvl w:val="3"/>
        <w:numId w:val="17"/>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rPr>
  </w:style>
  <w:style w:type="paragraph" w:customStyle="1" w:styleId="02">
    <w:name w:val="02"/>
    <w:next w:val="Normal"/>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nl-NL" w:eastAsia="nl-NL"/>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nl-NL" w:eastAsia="nl-NL"/>
    </w:rPr>
  </w:style>
  <w:style w:type="character" w:styleId="Hyperlink">
    <w:name w:val="Hyperlink"/>
    <w:uiPriority w:val="99"/>
    <w:rPr>
      <w:color w:val="0000FF"/>
      <w:u w:val="single"/>
      <w:shd w:val="clear" w:color="auto" w:fill="auto"/>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szCs w:val="20"/>
    </w:rPr>
  </w:style>
  <w:style w:type="paragraph" w:styleId="DocumentMap">
    <w:name w:val="Document Map"/>
    <w:basedOn w:val="Normal"/>
    <w:link w:val="DocumentMapChar"/>
    <w:uiPriority w:val="99"/>
    <w:pPr>
      <w:spacing w:before="120" w:after="120" w:line="240" w:lineRule="auto"/>
      <w:jc w:val="both"/>
    </w:pPr>
    <w:rPr>
      <w:rFonts w:ascii="Tahoma" w:eastAsia="Times New Roman" w:hAnsi="Tahoma" w:cs="Times New Roman"/>
      <w:sz w:val="16"/>
      <w:szCs w:val="20"/>
    </w:rPr>
  </w:style>
  <w:style w:type="character" w:customStyle="1" w:styleId="DocumentMapChar">
    <w:name w:val="Document Map Char"/>
    <w:basedOn w:val="DefaultParagraphFont"/>
    <w:link w:val="DocumentMap"/>
    <w:uiPriority w:val="99"/>
    <w:rPr>
      <w:rFonts w:ascii="Tahoma" w:eastAsia="Times New Roman" w:hAnsi="Tahoma" w:cs="Times New Roman"/>
      <w:sz w:val="16"/>
      <w:szCs w:val="20"/>
      <w:lang w:val="nl-NL" w:eastAsia="nl-NL"/>
    </w:rPr>
  </w:style>
  <w:style w:type="paragraph" w:customStyle="1" w:styleId="Annexetitreacte">
    <w:name w:val="Annexe titre (acte)"/>
    <w:basedOn w:val="Normal"/>
    <w:next w:val="Normal"/>
    <w:pPr>
      <w:keepLines/>
      <w:spacing w:before="120" w:after="120" w:line="240" w:lineRule="auto"/>
      <w:jc w:val="center"/>
    </w:pPr>
    <w:rPr>
      <w:rFonts w:ascii="Times New Roman" w:eastAsia="Times New Roman" w:hAnsi="Times New Roman" w:cs="Times New Roman"/>
      <w:b/>
      <w:sz w:val="24"/>
      <w:szCs w:val="20"/>
      <w:u w:val="single"/>
    </w:rPr>
  </w:style>
  <w:style w:type="paragraph" w:customStyle="1" w:styleId="ListParagraph1">
    <w:name w:val="List Paragraph1"/>
    <w:basedOn w:val="Normal"/>
    <w:pPr>
      <w:spacing w:before="120" w:after="120" w:line="240" w:lineRule="auto"/>
      <w:ind w:left="720"/>
      <w:contextualSpacing/>
      <w:jc w:val="both"/>
    </w:pPr>
    <w:rPr>
      <w:rFonts w:ascii="Times New Roman" w:eastAsia="Times New Roman" w:hAnsi="Times New Roman" w:cs="Times New Roman"/>
      <w:sz w:val="24"/>
      <w:szCs w:val="20"/>
    </w:rPr>
  </w:style>
  <w:style w:type="paragraph" w:styleId="List5">
    <w:name w:val="List 5"/>
    <w:basedOn w:val="Normal"/>
    <w:uiPriority w:val="99"/>
    <w:pPr>
      <w:spacing w:after="240" w:line="240" w:lineRule="auto"/>
      <w:ind w:left="1415" w:hanging="283"/>
      <w:jc w:val="both"/>
    </w:pPr>
    <w:rPr>
      <w:rFonts w:ascii="Times New Roman" w:eastAsia="Times New Roman" w:hAnsi="Times New Roman" w:cs="Times New Roman"/>
      <w:sz w:val="24"/>
      <w:szCs w:val="20"/>
    </w:rPr>
  </w:style>
  <w:style w:type="paragraph" w:styleId="ListContinue5">
    <w:name w:val="List Continue 5"/>
    <w:basedOn w:val="Normal"/>
    <w:uiPriority w:val="99"/>
    <w:pPr>
      <w:tabs>
        <w:tab w:val="num" w:pos="851"/>
      </w:tabs>
      <w:spacing w:after="120" w:line="240" w:lineRule="auto"/>
      <w:ind w:left="1415"/>
      <w:jc w:val="both"/>
    </w:pPr>
    <w:rPr>
      <w:rFonts w:ascii="Times New Roman" w:eastAsia="Times New Roman" w:hAnsi="Times New Roman" w:cs="Times New Roman"/>
      <w:sz w:val="24"/>
      <w:szCs w:val="20"/>
    </w:rPr>
  </w:style>
  <w:style w:type="paragraph" w:customStyle="1" w:styleId="emcsbodytext">
    <w:name w:val="emcs_body_text"/>
    <w:pPr>
      <w:widowControl w:val="0"/>
      <w:spacing w:before="120" w:after="0" w:line="240" w:lineRule="auto"/>
      <w:ind w:left="567"/>
      <w:jc w:val="both"/>
    </w:pPr>
    <w:rPr>
      <w:rFonts w:ascii="Times New Roman" w:eastAsia="Times New Roman" w:hAnsi="Times New Roman" w:cs="Times New Roman"/>
      <w:sz w:val="24"/>
      <w:szCs w:val="20"/>
    </w:rPr>
  </w:style>
  <w:style w:type="paragraph" w:customStyle="1" w:styleId="emcsheading2">
    <w:name w:val="emcs_heading2"/>
    <w:pPr>
      <w:keepNext/>
      <w:widowControl w:val="0"/>
      <w:tabs>
        <w:tab w:val="num" w:pos="567"/>
      </w:tabs>
      <w:spacing w:before="480" w:after="120" w:line="240" w:lineRule="auto"/>
      <w:ind w:left="567" w:hanging="567"/>
      <w:jc w:val="both"/>
      <w:outlineLvl w:val="1"/>
    </w:pPr>
    <w:rPr>
      <w:rFonts w:ascii="Times New Roman" w:eastAsia="Times New Roman" w:hAnsi="Times New Roman" w:cs="Times New Roman"/>
      <w:b/>
      <w:sz w:val="28"/>
      <w:szCs w:val="20"/>
    </w:rPr>
  </w:style>
  <w:style w:type="paragraph" w:customStyle="1" w:styleId="emcstable">
    <w:name w:val="emcs_table"/>
    <w:pPr>
      <w:spacing w:before="120" w:after="0" w:line="240" w:lineRule="auto"/>
    </w:pPr>
    <w:rPr>
      <w:rFonts w:ascii="Times New Roman" w:eastAsia="Times New Roman" w:hAnsi="Times New Roman" w:cs="Times New Roman"/>
      <w:szCs w:val="20"/>
    </w:rPr>
  </w:style>
  <w:style w:type="paragraph" w:customStyle="1" w:styleId="emcsbullet3">
    <w:name w:val="emcs_bullet3"/>
    <w:pPr>
      <w:tabs>
        <w:tab w:val="num" w:pos="850"/>
        <w:tab w:val="num" w:pos="1440"/>
      </w:tabs>
      <w:spacing w:after="0" w:line="240" w:lineRule="atLeast"/>
      <w:ind w:left="1440" w:hanging="360"/>
      <w:jc w:val="both"/>
    </w:pPr>
    <w:rPr>
      <w:rFonts w:ascii="Times New Roman" w:eastAsia="Times New Roman" w:hAnsi="Times New Roman" w:cs="Times New Roman"/>
      <w:i/>
      <w:color w:val="000080"/>
      <w:sz w:val="16"/>
      <w:szCs w:val="16"/>
    </w:rPr>
  </w:style>
  <w:style w:type="paragraph" w:customStyle="1" w:styleId="emcsbullet2">
    <w:name w:val="emcs_bullet2"/>
    <w:pPr>
      <w:tabs>
        <w:tab w:val="num" w:pos="284"/>
        <w:tab w:val="num" w:pos="850"/>
      </w:tabs>
      <w:spacing w:after="0" w:line="240" w:lineRule="auto"/>
      <w:ind w:left="1134" w:hanging="283"/>
      <w:jc w:val="both"/>
    </w:pPr>
    <w:rPr>
      <w:rFonts w:ascii="Times New Roman" w:eastAsia="Times New Roman" w:hAnsi="Times New Roman" w:cs="Times New Roman"/>
      <w:sz w:val="24"/>
      <w:szCs w:val="20"/>
    </w:rPr>
  </w:style>
  <w:style w:type="character" w:styleId="PageNumber">
    <w:name w:val="page number"/>
    <w:uiPriority w:val="99"/>
  </w:style>
  <w:style w:type="paragraph" w:styleId="BlockText">
    <w:name w:val="Block Text"/>
    <w:basedOn w:val="Normal"/>
    <w:uiPriority w:val="99"/>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uiPriority w:val="99"/>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nl-NL" w:eastAsia="nl-NL"/>
    </w:rPr>
  </w:style>
  <w:style w:type="paragraph" w:styleId="BodyText2">
    <w:name w:val="Body Text 2"/>
    <w:basedOn w:val="Normal"/>
    <w:link w:val="BodyText2Char"/>
    <w:uiPriority w:val="99"/>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nl-NL" w:eastAsia="nl-NL"/>
    </w:rPr>
  </w:style>
  <w:style w:type="paragraph" w:styleId="BodyText3">
    <w:name w:val="Body Text 3"/>
    <w:basedOn w:val="Normal"/>
    <w:link w:val="BodyText3Char"/>
    <w:uiPriority w:val="99"/>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0"/>
      <w:lang w:val="nl-NL" w:eastAsia="nl-NL"/>
    </w:rPr>
  </w:style>
  <w:style w:type="paragraph" w:styleId="BodyTextIndent">
    <w:name w:val="Body Text Indent"/>
    <w:basedOn w:val="Normal"/>
    <w:link w:val="BodyTextIndentChar"/>
    <w:uiPriority w:val="99"/>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nl-NL" w:eastAsia="nl-NL"/>
    </w:rPr>
  </w:style>
  <w:style w:type="paragraph" w:styleId="BodyTextIndent2">
    <w:name w:val="Body Text Indent 2"/>
    <w:basedOn w:val="Normal"/>
    <w:link w:val="BodyTextIndent2Char"/>
    <w:uiPriority w:val="99"/>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nl-NL" w:eastAsia="nl-NL"/>
    </w:rPr>
  </w:style>
  <w:style w:type="paragraph" w:styleId="BodyTextIndent3">
    <w:name w:val="Body Text Indent 3"/>
    <w:basedOn w:val="Normal"/>
    <w:link w:val="BodyTextIndent3Char"/>
    <w:uiPriority w:val="99"/>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nl-NL" w:eastAsia="nl-NL"/>
    </w:rPr>
  </w:style>
  <w:style w:type="paragraph" w:styleId="List">
    <w:name w:val="List"/>
    <w:basedOn w:val="Normal"/>
    <w:uiPriority w:val="99"/>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uiPriority w:val="99"/>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uiPriority w:val="99"/>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uiPriority w:val="99"/>
    <w:pPr>
      <w:spacing w:after="240" w:line="240" w:lineRule="auto"/>
      <w:ind w:left="1132" w:hanging="283"/>
      <w:jc w:val="both"/>
    </w:pPr>
    <w:rPr>
      <w:rFonts w:ascii="Times New Roman" w:eastAsia="Times New Roman" w:hAnsi="Times New Roman" w:cs="Times New Roman"/>
      <w:sz w:val="24"/>
      <w:szCs w:val="20"/>
    </w:rPr>
  </w:style>
  <w:style w:type="paragraph" w:styleId="ListBullet5">
    <w:name w:val="List Bullet 5"/>
    <w:basedOn w:val="Normal"/>
    <w:autoRedefine/>
    <w:uiPriority w:val="99"/>
    <w:pPr>
      <w:numPr>
        <w:numId w:val="1"/>
      </w:numPr>
      <w:tabs>
        <w:tab w:val="num" w:pos="1492"/>
      </w:tabs>
      <w:spacing w:after="240" w:line="240" w:lineRule="auto"/>
      <w:ind w:left="1492" w:hanging="360"/>
      <w:jc w:val="both"/>
    </w:pPr>
    <w:rPr>
      <w:rFonts w:ascii="Times New Roman" w:eastAsia="Times New Roman" w:hAnsi="Times New Roman" w:cs="Times New Roman"/>
      <w:sz w:val="24"/>
      <w:szCs w:val="20"/>
    </w:rPr>
  </w:style>
  <w:style w:type="paragraph" w:styleId="ListContinue">
    <w:name w:val="List Continue"/>
    <w:basedOn w:val="Normal"/>
    <w:uiPriority w:val="99"/>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uiPriority w:val="99"/>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uiPriority w:val="99"/>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uiPriority w:val="99"/>
    <w:pPr>
      <w:spacing w:after="120" w:line="240" w:lineRule="auto"/>
      <w:ind w:left="1132"/>
      <w:jc w:val="both"/>
    </w:pPr>
    <w:rPr>
      <w:rFonts w:ascii="Times New Roman" w:eastAsia="Times New Roman" w:hAnsi="Times New Roman" w:cs="Times New Roman"/>
      <w:sz w:val="24"/>
      <w:szCs w:val="20"/>
    </w:rPr>
  </w:style>
  <w:style w:type="paragraph" w:styleId="ListNumber5">
    <w:name w:val="List Number 5"/>
    <w:basedOn w:val="Normal"/>
    <w:uiPriority w:val="99"/>
    <w:pPr>
      <w:numPr>
        <w:numId w:val="2"/>
      </w:numPr>
      <w:tabs>
        <w:tab w:val="num" w:pos="1492"/>
      </w:tabs>
      <w:spacing w:after="240" w:line="240" w:lineRule="auto"/>
      <w:ind w:left="1492" w:hanging="360"/>
      <w:jc w:val="both"/>
    </w:pPr>
    <w:rPr>
      <w:rFonts w:ascii="Times New Roman" w:eastAsia="Times New Roman" w:hAnsi="Times New Roman" w:cs="Times New Roman"/>
      <w:sz w:val="24"/>
      <w:szCs w:val="20"/>
    </w:rPr>
  </w:style>
  <w:style w:type="paragraph" w:customStyle="1" w:styleId="emcsbullet1">
    <w:name w:val="emcs_bullet1"/>
    <w:pPr>
      <w:widowControl w:val="0"/>
      <w:tabs>
        <w:tab w:val="num" w:pos="1134"/>
        <w:tab w:val="left" w:pos="2835"/>
      </w:tabs>
      <w:spacing w:before="40" w:after="40" w:line="240" w:lineRule="auto"/>
      <w:ind w:left="1134" w:hanging="283"/>
      <w:contextualSpacing/>
      <w:jc w:val="both"/>
    </w:pPr>
    <w:rPr>
      <w:rFonts w:ascii="Times New Roman" w:eastAsia="Times New Roman" w:hAnsi="Times New Roman" w:cs="Times New Roman"/>
      <w:sz w:val="24"/>
      <w:szCs w:val="24"/>
    </w:rPr>
  </w:style>
  <w:style w:type="character" w:customStyle="1" w:styleId="emcsbold">
    <w:name w:val="emcs_bold"/>
    <w:rPr>
      <w:b/>
    </w:rPr>
  </w:style>
  <w:style w:type="paragraph" w:customStyle="1" w:styleId="emcsheading1">
    <w:name w:val="emcs_heading1"/>
    <w:pPr>
      <w:keepNext/>
      <w:pageBreakBefore/>
      <w:widowControl w:val="0"/>
      <w:tabs>
        <w:tab w:val="num" w:pos="567"/>
        <w:tab w:val="num" w:pos="709"/>
        <w:tab w:val="num" w:pos="850"/>
      </w:tabs>
      <w:spacing w:before="120" w:after="0" w:line="240" w:lineRule="auto"/>
      <w:ind w:left="567" w:hanging="709"/>
      <w:jc w:val="both"/>
      <w:outlineLvl w:val="0"/>
    </w:pPr>
    <w:rPr>
      <w:rFonts w:ascii="Times New Roman" w:eastAsia="Times New Roman" w:hAnsi="Times New Roman" w:cs="Times New Roman"/>
      <w:b/>
      <w:sz w:val="32"/>
      <w:szCs w:val="20"/>
    </w:rPr>
  </w:style>
  <w:style w:type="paragraph" w:customStyle="1" w:styleId="emcsheading3">
    <w:name w:val="emcs_heading3"/>
    <w:pPr>
      <w:keepNext/>
      <w:widowControl w:val="0"/>
      <w:tabs>
        <w:tab w:val="num" w:pos="567"/>
        <w:tab w:val="num" w:pos="709"/>
        <w:tab w:val="num" w:pos="850"/>
      </w:tabs>
      <w:spacing w:before="360" w:after="120" w:line="240" w:lineRule="auto"/>
      <w:ind w:left="567" w:hanging="709"/>
      <w:jc w:val="both"/>
      <w:outlineLvl w:val="2"/>
    </w:pPr>
    <w:rPr>
      <w:rFonts w:ascii="Times New Roman" w:eastAsia="Times New Roman" w:hAnsi="Times New Roman" w:cs="Times New Roman"/>
      <w:b/>
      <w:sz w:val="24"/>
      <w:szCs w:val="20"/>
    </w:rPr>
  </w:style>
  <w:style w:type="paragraph" w:customStyle="1" w:styleId="emcsetable">
    <w:name w:val="emcs_etable"/>
    <w:pPr>
      <w:keepLines/>
      <w:tabs>
        <w:tab w:val="left" w:pos="567"/>
        <w:tab w:val="left" w:pos="2835"/>
        <w:tab w:val="left" w:pos="3402"/>
        <w:tab w:val="left" w:pos="3969"/>
        <w:tab w:val="left" w:pos="4536"/>
      </w:tabs>
      <w:spacing w:before="40" w:after="40" w:line="240" w:lineRule="auto"/>
      <w:ind w:left="57" w:right="57"/>
    </w:pPr>
    <w:rPr>
      <w:rFonts w:ascii="Arial" w:eastAsia="Times New Roman" w:hAnsi="Arial" w:cs="Times New Roman"/>
      <w:sz w:val="16"/>
      <w:szCs w:val="20"/>
    </w:rPr>
  </w:style>
  <w:style w:type="paragraph" w:customStyle="1" w:styleId="emcsevent">
    <w:name w:val="emcs_event"/>
    <w:basedOn w:val="Normal"/>
    <w:pPr>
      <w:keepLines/>
      <w:widowControl w:val="0"/>
      <w:tabs>
        <w:tab w:val="left" w:pos="992"/>
      </w:tabs>
      <w:spacing w:before="120" w:after="0" w:line="160" w:lineRule="atLeast"/>
      <w:ind w:left="1559" w:hanging="992"/>
      <w:jc w:val="both"/>
    </w:pPr>
    <w:rPr>
      <w:rFonts w:ascii="Times New Roman" w:eastAsia="Times New Roman" w:hAnsi="Times New Roman" w:cs="Times New Roman"/>
      <w:sz w:val="20"/>
      <w:szCs w:val="20"/>
    </w:rPr>
  </w:style>
  <w:style w:type="paragraph" w:customStyle="1" w:styleId="emcsdiagram">
    <w:name w:val="emcs_diagram"/>
    <w:pPr>
      <w:keepNext/>
      <w:spacing w:before="120" w:after="120" w:line="240" w:lineRule="auto"/>
      <w:jc w:val="center"/>
    </w:pPr>
    <w:rPr>
      <w:rFonts w:ascii="Times New Roman" w:eastAsia="Times New Roman" w:hAnsi="Times New Roman" w:cs="Times New Roman"/>
      <w:sz w:val="24"/>
      <w:szCs w:val="20"/>
    </w:rPr>
  </w:style>
  <w:style w:type="paragraph" w:customStyle="1" w:styleId="emcslegend">
    <w:name w:val="emcs_legend"/>
    <w:pPr>
      <w:spacing w:before="120" w:after="120" w:line="240" w:lineRule="auto"/>
      <w:jc w:val="center"/>
    </w:pPr>
    <w:rPr>
      <w:rFonts w:ascii="Times New Roman" w:eastAsia="Times New Roman" w:hAnsi="Times New Roman" w:cs="Times New Roman"/>
      <w:i/>
      <w:sz w:val="20"/>
      <w:szCs w:val="20"/>
    </w:rPr>
  </w:style>
  <w:style w:type="paragraph" w:customStyle="1" w:styleId="emcssummary">
    <w:name w:val="emcs_summary"/>
    <w:pPr>
      <w:pageBreakBefore/>
      <w:spacing w:before="240" w:after="480" w:line="240" w:lineRule="auto"/>
      <w:jc w:val="center"/>
    </w:pPr>
    <w:rPr>
      <w:rFonts w:ascii="Times New Roman" w:eastAsia="Times New Roman" w:hAnsi="Times New Roman" w:cs="Times New Roman"/>
      <w:b/>
      <w:noProof/>
      <w:sz w:val="28"/>
      <w:szCs w:val="28"/>
    </w:rPr>
  </w:style>
  <w:style w:type="paragraph" w:customStyle="1" w:styleId="emcstabfigheading">
    <w:name w:val="emcs_tab&amp;fig_heading"/>
    <w:pPr>
      <w:pageBreakBefore/>
      <w:spacing w:before="240" w:after="480" w:line="240" w:lineRule="auto"/>
      <w:jc w:val="center"/>
    </w:pPr>
    <w:rPr>
      <w:rFonts w:ascii="Times New Roman" w:eastAsia="Times New Roman" w:hAnsi="Times New Roman" w:cs="Times New Roman"/>
      <w:b/>
      <w:sz w:val="28"/>
      <w:szCs w:val="28"/>
    </w:rPr>
  </w:style>
  <w:style w:type="paragraph" w:customStyle="1" w:styleId="emcsnormal">
    <w:name w:val="emcs_normal"/>
    <w:pPr>
      <w:spacing w:after="0" w:line="240" w:lineRule="auto"/>
      <w:jc w:val="both"/>
    </w:pPr>
    <w:rPr>
      <w:rFonts w:ascii="Times New Roman" w:eastAsia="Times New Roman" w:hAnsi="Times New Roman" w:cs="Times New Roman"/>
      <w:sz w:val="24"/>
      <w:szCs w:val="20"/>
    </w:rPr>
  </w:style>
  <w:style w:type="paragraph" w:customStyle="1" w:styleId="emcsheadertable">
    <w:name w:val="emcs_header_table"/>
    <w:pPr>
      <w:spacing w:after="0" w:line="240" w:lineRule="auto"/>
    </w:pPr>
    <w:rPr>
      <w:rFonts w:ascii="Arial" w:eastAsia="Times New Roman" w:hAnsi="Arial" w:cs="Arial"/>
      <w:b/>
      <w:sz w:val="20"/>
      <w:szCs w:val="20"/>
    </w:rPr>
  </w:style>
  <w:style w:type="paragraph" w:customStyle="1" w:styleId="emcsfooter">
    <w:name w:val="emcs_footer"/>
    <w:pPr>
      <w:pBdr>
        <w:top w:val="single" w:sz="12" w:space="1" w:color="auto"/>
      </w:pBdr>
      <w:tabs>
        <w:tab w:val="right" w:pos="9072"/>
      </w:tabs>
      <w:spacing w:after="0" w:line="240" w:lineRule="auto"/>
      <w:jc w:val="both"/>
    </w:pPr>
    <w:rPr>
      <w:rFonts w:ascii="Times New Roman" w:eastAsia="Times New Roman" w:hAnsi="Times New Roman" w:cs="Times New Roman"/>
      <w:sz w:val="16"/>
      <w:szCs w:val="16"/>
    </w:rPr>
  </w:style>
  <w:style w:type="paragraph" w:customStyle="1" w:styleId="emcsheader">
    <w:name w:val="emcs_header"/>
    <w:pPr>
      <w:spacing w:after="0" w:line="240" w:lineRule="auto"/>
    </w:pPr>
    <w:rPr>
      <w:rFonts w:ascii="Arial" w:eastAsia="Times New Roman" w:hAnsi="Arial" w:cs="Arial"/>
      <w:sz w:val="8"/>
      <w:szCs w:val="8"/>
    </w:rPr>
  </w:style>
  <w:style w:type="paragraph" w:customStyle="1" w:styleId="emcslegendtable">
    <w:name w:val="emcs_legend_table"/>
    <w:pPr>
      <w:spacing w:before="120" w:after="120" w:line="240" w:lineRule="auto"/>
      <w:jc w:val="center"/>
    </w:pPr>
    <w:rPr>
      <w:rFonts w:ascii="Times New Roman" w:eastAsia="Times New Roman" w:hAnsi="Times New Roman" w:cs="Times New Roman"/>
      <w:i/>
      <w:sz w:val="20"/>
      <w:szCs w:val="20"/>
    </w:rPr>
  </w:style>
  <w:style w:type="paragraph" w:customStyle="1" w:styleId="emcsCLASSClassDesc">
    <w:name w:val="emcs_CLASS_ClassDesc"/>
    <w:pPr>
      <w:widowControl w:val="0"/>
      <w:spacing w:after="120" w:line="240" w:lineRule="auto"/>
      <w:ind w:left="1701"/>
      <w:jc w:val="both"/>
    </w:pPr>
    <w:rPr>
      <w:rFonts w:ascii="Times New Roman" w:eastAsia="Times New Roman" w:hAnsi="Times New Roman" w:cs="Times New Roman"/>
      <w:i/>
      <w:sz w:val="18"/>
      <w:szCs w:val="20"/>
    </w:rPr>
  </w:style>
  <w:style w:type="paragraph" w:customStyle="1" w:styleId="emcsCLASSAttribDesc">
    <w:name w:val="emcs_CLASS_AttribDesc"/>
    <w:pPr>
      <w:widowControl w:val="0"/>
      <w:spacing w:after="240" w:line="240" w:lineRule="auto"/>
      <w:ind w:left="1701"/>
      <w:jc w:val="both"/>
    </w:pPr>
    <w:rPr>
      <w:rFonts w:ascii="Times New Roman" w:eastAsia="Times New Roman" w:hAnsi="Times New Roman" w:cs="Times New Roman"/>
      <w:i/>
      <w:sz w:val="18"/>
      <w:szCs w:val="18"/>
    </w:rPr>
  </w:style>
  <w:style w:type="paragraph" w:customStyle="1" w:styleId="emcsCLASSAttribTitle">
    <w:name w:val="emcs_CLASS_AttribTitle"/>
    <w:pPr>
      <w:widowControl w:val="0"/>
      <w:tabs>
        <w:tab w:val="left" w:pos="709"/>
        <w:tab w:val="right" w:pos="5670"/>
        <w:tab w:val="center" w:pos="6237"/>
        <w:tab w:val="left" w:pos="6804"/>
      </w:tabs>
      <w:spacing w:after="0" w:line="240" w:lineRule="auto"/>
      <w:jc w:val="both"/>
    </w:pPr>
    <w:rPr>
      <w:rFonts w:ascii="Times New Roman" w:eastAsia="Times New Roman" w:hAnsi="Times New Roman" w:cs="Times New Roman"/>
    </w:rPr>
  </w:style>
  <w:style w:type="paragraph" w:customStyle="1" w:styleId="emcsexnote">
    <w:name w:val="emcs_ex_note"/>
    <w:basedOn w:val="Normal"/>
    <w:pPr>
      <w:spacing w:before="60" w:after="60" w:line="240" w:lineRule="auto"/>
      <w:ind w:left="1134"/>
      <w:jc w:val="both"/>
    </w:pPr>
    <w:rPr>
      <w:rFonts w:ascii="Times New Roman" w:eastAsia="Times New Roman" w:hAnsi="Times New Roman" w:cs="Times New Roman"/>
      <w:i/>
      <w:sz w:val="18"/>
      <w:szCs w:val="18"/>
    </w:rPr>
  </w:style>
  <w:style w:type="character" w:customStyle="1" w:styleId="emcsitalic">
    <w:name w:val="emcs_italic"/>
    <w:rPr>
      <w:i/>
    </w:rPr>
  </w:style>
  <w:style w:type="character" w:customStyle="1" w:styleId="emcshidden">
    <w:name w:val="emcs_hidden"/>
    <w:rPr>
      <w:vanish/>
      <w:sz w:val="14"/>
    </w:rPr>
  </w:style>
  <w:style w:type="paragraph" w:customStyle="1" w:styleId="emcsbullet2blueitalic">
    <w:name w:val="emcs_bullet2_blue&amp;italic"/>
    <w:pPr>
      <w:tabs>
        <w:tab w:val="num" w:pos="283"/>
        <w:tab w:val="num" w:pos="1134"/>
        <w:tab w:val="num" w:pos="1560"/>
      </w:tabs>
      <w:spacing w:after="0" w:line="240" w:lineRule="auto"/>
      <w:ind w:left="1134" w:hanging="283"/>
    </w:pPr>
    <w:rPr>
      <w:rFonts w:ascii="Times New Roman" w:eastAsia="Times New Roman" w:hAnsi="Times New Roman" w:cs="Times New Roman"/>
      <w:i/>
      <w:color w:val="000080"/>
      <w:sz w:val="24"/>
      <w:szCs w:val="20"/>
    </w:rPr>
  </w:style>
  <w:style w:type="paragraph" w:customStyle="1" w:styleId="emcslegendfigure">
    <w:name w:val="emcs_legend_figure"/>
    <w:pPr>
      <w:tabs>
        <w:tab w:val="left" w:pos="992"/>
      </w:tabs>
      <w:spacing w:before="120" w:after="120" w:line="240" w:lineRule="auto"/>
      <w:jc w:val="center"/>
    </w:pPr>
    <w:rPr>
      <w:rFonts w:ascii="Times New Roman" w:eastAsia="Times New Roman" w:hAnsi="Times New Roman" w:cs="Times New Roman"/>
      <w:i/>
      <w:sz w:val="20"/>
      <w:szCs w:val="20"/>
    </w:rPr>
  </w:style>
  <w:style w:type="paragraph" w:customStyle="1" w:styleId="emcssectiontitle">
    <w:name w:val="emcs_section_title"/>
    <w:pPr>
      <w:pBdr>
        <w:top w:val="single" w:sz="4" w:space="1" w:color="auto"/>
        <w:left w:val="single" w:sz="4" w:space="4" w:color="auto"/>
        <w:bottom w:val="single" w:sz="4" w:space="1" w:color="auto"/>
        <w:right w:val="single" w:sz="4" w:space="4" w:color="auto"/>
      </w:pBdr>
      <w:spacing w:before="5000" w:after="0" w:line="240" w:lineRule="auto"/>
      <w:jc w:val="center"/>
    </w:pPr>
    <w:rPr>
      <w:rFonts w:ascii="Times New Roman" w:eastAsia="Times New Roman" w:hAnsi="Times New Roman" w:cs="Times New Roman"/>
      <w:b/>
      <w:noProof/>
      <w:sz w:val="28"/>
      <w:szCs w:val="28"/>
    </w:rPr>
  </w:style>
  <w:style w:type="character" w:customStyle="1" w:styleId="emcsmaj">
    <w:name w:val="emcs_maj"/>
    <w:rPr>
      <w:caps/>
    </w:rPr>
  </w:style>
  <w:style w:type="character" w:customStyle="1" w:styleId="emcsbolditalic">
    <w:name w:val="emcs_bold_italic"/>
    <w:rPr>
      <w:b/>
      <w:i/>
    </w:rPr>
  </w:style>
  <w:style w:type="paragraph" w:customStyle="1" w:styleId="emcssummaryhead1">
    <w:name w:val="emcs_summary_head_1"/>
    <w:next w:val="emcsbodytext"/>
    <w:autoRedefine/>
    <w:pPr>
      <w:keepNext/>
      <w:tabs>
        <w:tab w:val="num" w:pos="765"/>
        <w:tab w:val="num" w:pos="927"/>
        <w:tab w:val="num" w:pos="1560"/>
      </w:tabs>
      <w:spacing w:before="360" w:after="240" w:line="240" w:lineRule="auto"/>
      <w:ind w:left="927" w:hanging="283"/>
      <w:outlineLvl w:val="0"/>
    </w:pPr>
    <w:rPr>
      <w:rFonts w:ascii="Times New Roman" w:eastAsia="Times New Roman" w:hAnsi="Times New Roman" w:cs="Times New Roman"/>
      <w:b/>
      <w:noProof/>
      <w:sz w:val="28"/>
      <w:szCs w:val="28"/>
    </w:rPr>
  </w:style>
  <w:style w:type="paragraph" w:customStyle="1" w:styleId="emcssummaryhead2">
    <w:name w:val="emcs_summary_head_2"/>
    <w:next w:val="emcsbodytext"/>
    <w:autoRedefine/>
    <w:pPr>
      <w:keepNext/>
      <w:widowControl w:val="0"/>
      <w:tabs>
        <w:tab w:val="num" w:pos="1143"/>
      </w:tabs>
      <w:spacing w:before="480" w:after="120" w:line="240" w:lineRule="auto"/>
      <w:ind w:left="1143" w:hanging="576"/>
      <w:jc w:val="both"/>
      <w:outlineLvl w:val="1"/>
    </w:pPr>
    <w:rPr>
      <w:rFonts w:ascii="Times New Roman" w:eastAsia="Times New Roman" w:hAnsi="Times New Roman" w:cs="Times New Roman"/>
      <w:b/>
      <w:sz w:val="24"/>
      <w:szCs w:val="20"/>
    </w:rPr>
  </w:style>
  <w:style w:type="paragraph" w:customStyle="1" w:styleId="Heading0">
    <w:name w:val="Heading 0"/>
    <w:basedOn w:val="Heading2"/>
    <w:pPr>
      <w:keepLines/>
      <w:pageBreakBefore/>
      <w:numPr>
        <w:ilvl w:val="0"/>
        <w:numId w:val="0"/>
      </w:numPr>
      <w:tabs>
        <w:tab w:val="num" w:pos="850"/>
        <w:tab w:val="left" w:pos="1134"/>
        <w:tab w:val="left" w:pos="1701"/>
        <w:tab w:val="left" w:pos="2268"/>
      </w:tabs>
      <w:suppressAutoHyphens/>
      <w:spacing w:before="360" w:after="240"/>
      <w:jc w:val="center"/>
      <w:outlineLvl w:val="9"/>
    </w:pPr>
    <w:rPr>
      <w:bCs w:val="0"/>
      <w:caps/>
      <w:sz w:val="32"/>
      <w:szCs w:val="20"/>
    </w:rPr>
  </w:style>
  <w:style w:type="paragraph" w:customStyle="1" w:styleId="Indent1">
    <w:name w:val="Indent 1"/>
    <w:basedOn w:val="Normal"/>
    <w:pPr>
      <w:spacing w:after="120" w:line="240" w:lineRule="auto"/>
      <w:ind w:left="284" w:hanging="284"/>
      <w:jc w:val="both"/>
    </w:pPr>
    <w:rPr>
      <w:rFonts w:ascii="Times New Roman" w:eastAsia="Times New Roman" w:hAnsi="Times New Roman" w:cs="Times New Roman"/>
      <w:sz w:val="24"/>
      <w:szCs w:val="20"/>
    </w:rPr>
  </w:style>
  <w:style w:type="paragraph" w:customStyle="1" w:styleId="emcstextniv2">
    <w:name w:val="emcs_text_niv_2"/>
    <w:basedOn w:val="Normal"/>
    <w:pPr>
      <w:widowControl w:val="0"/>
      <w:tabs>
        <w:tab w:val="left" w:pos="2800"/>
      </w:tabs>
      <w:spacing w:after="120" w:line="240" w:lineRule="auto"/>
      <w:ind w:left="1700"/>
      <w:jc w:val="both"/>
    </w:pPr>
    <w:rPr>
      <w:rFonts w:ascii="Times New Roman" w:eastAsia="Times New Roman" w:hAnsi="Times New Roman" w:cs="Times New Roman"/>
      <w:sz w:val="20"/>
      <w:szCs w:val="20"/>
    </w:rPr>
  </w:style>
  <w:style w:type="paragraph" w:styleId="EndnoteText">
    <w:name w:val="endnote text"/>
    <w:basedOn w:val="Normal"/>
    <w:link w:val="Endnote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lang w:val="nl-NL" w:eastAsia="nl-NL"/>
    </w:rPr>
  </w:style>
  <w:style w:type="paragraph" w:customStyle="1" w:styleId="MessageTableCell">
    <w:name w:val="Message Table Cell"/>
    <w:basedOn w:val="Normal"/>
    <w:pPr>
      <w:spacing w:before="120" w:after="0" w:line="240" w:lineRule="auto"/>
    </w:pPr>
    <w:rPr>
      <w:rFonts w:ascii="Times New Roman" w:eastAsia="Times New Roman" w:hAnsi="Times New Roman" w:cs="Times New Roman"/>
      <w:sz w:val="20"/>
      <w:szCs w:val="20"/>
    </w:rPr>
  </w:style>
  <w:style w:type="paragraph" w:customStyle="1" w:styleId="MessageTableHeader">
    <w:name w:val="Message Table Header"/>
    <w:basedOn w:val="MessageTableCell"/>
    <w:pPr>
      <w:spacing w:after="120"/>
      <w:jc w:val="center"/>
    </w:pPr>
    <w:rPr>
      <w:b/>
      <w:bCs/>
    </w:rPr>
  </w:style>
  <w:style w:type="paragraph" w:customStyle="1" w:styleId="MessageTableDataGroup">
    <w:name w:val="Message Table Data Group"/>
    <w:basedOn w:val="MessageTableCell"/>
    <w:rPr>
      <w:b/>
    </w:rPr>
  </w:style>
  <w:style w:type="character" w:styleId="EndnoteReference">
    <w:name w:val="endnote reference"/>
    <w:uiPriority w:val="99"/>
    <w:rPr>
      <w:vertAlign w:val="superscript"/>
    </w:rPr>
  </w:style>
  <w:style w:type="paragraph" w:customStyle="1" w:styleId="emcsbodynumbered">
    <w:name w:val="emcs_body_numbered"/>
    <w:pPr>
      <w:numPr>
        <w:numId w:val="18"/>
      </w:numPr>
      <w:spacing w:after="0" w:line="240" w:lineRule="auto"/>
    </w:pPr>
    <w:rPr>
      <w:rFonts w:ascii="Times New Roman" w:eastAsia="Times New Roman" w:hAnsi="Times New Roman" w:cs="Times New Roman"/>
      <w:sz w:val="24"/>
      <w:szCs w:val="20"/>
    </w:rPr>
  </w:style>
  <w:style w:type="paragraph" w:customStyle="1" w:styleId="emcsEDIFACTSegment">
    <w:name w:val="emcs_EDIFACT_Segment"/>
    <w:pPr>
      <w:tabs>
        <w:tab w:val="left" w:pos="284"/>
        <w:tab w:val="left" w:pos="567"/>
        <w:tab w:val="left" w:pos="851"/>
        <w:tab w:val="left" w:pos="1134"/>
        <w:tab w:val="left" w:pos="1418"/>
        <w:tab w:val="left" w:pos="1701"/>
        <w:tab w:val="left" w:pos="1985"/>
        <w:tab w:val="right" w:pos="7088"/>
        <w:tab w:val="left" w:pos="7371"/>
        <w:tab w:val="left" w:pos="7655"/>
        <w:tab w:val="left" w:pos="8222"/>
      </w:tabs>
      <w:spacing w:after="0" w:line="240" w:lineRule="auto"/>
    </w:pPr>
    <w:rPr>
      <w:rFonts w:ascii="Times New Roman" w:eastAsia="Times New Roman" w:hAnsi="Times New Roman" w:cs="Times New Roman"/>
      <w:b/>
      <w:szCs w:val="24"/>
    </w:rPr>
  </w:style>
  <w:style w:type="paragraph" w:customStyle="1" w:styleId="emcsEDIFACTDetailItem">
    <w:name w:val="emcs_EDIFACT_DetailItem"/>
    <w:pPr>
      <w:tabs>
        <w:tab w:val="left" w:pos="709"/>
        <w:tab w:val="center" w:pos="6096"/>
        <w:tab w:val="left" w:pos="6379"/>
        <w:tab w:val="left" w:pos="7371"/>
        <w:tab w:val="left" w:pos="8222"/>
      </w:tabs>
      <w:spacing w:after="0" w:line="240" w:lineRule="auto"/>
    </w:pPr>
    <w:rPr>
      <w:rFonts w:ascii="Times New Roman" w:eastAsia="Times New Roman" w:hAnsi="Times New Roman" w:cs="Times New Roman"/>
      <w:sz w:val="20"/>
      <w:szCs w:val="20"/>
    </w:rPr>
  </w:style>
  <w:style w:type="paragraph" w:customStyle="1" w:styleId="emcsEDIFACTDetailTitle">
    <w:name w:val="emcs_EDIFACT_DetailTitle"/>
    <w:link w:val="emcsEDIFACTDetailTitleChar"/>
    <w:pPr>
      <w:widowControl w:val="0"/>
      <w:spacing w:before="240" w:after="0" w:line="240" w:lineRule="auto"/>
      <w:jc w:val="both"/>
    </w:pPr>
    <w:rPr>
      <w:rFonts w:ascii="Times New Roman" w:eastAsia="Times New Roman" w:hAnsi="Times New Roman" w:cs="Times New Roman"/>
      <w:b/>
      <w:sz w:val="24"/>
      <w:szCs w:val="20"/>
    </w:rPr>
  </w:style>
  <w:style w:type="character" w:styleId="FollowedHyperlink">
    <w:name w:val="FollowedHyperlink"/>
    <w:uiPriority w:val="99"/>
    <w:rPr>
      <w:color w:val="800080"/>
      <w:u w:val="single"/>
    </w:rPr>
  </w:style>
  <w:style w:type="paragraph" w:customStyle="1" w:styleId="Revision1">
    <w:name w:val="Revision1"/>
    <w:hidden/>
    <w:semiHidden/>
    <w:pPr>
      <w:spacing w:after="0" w:line="240" w:lineRule="auto"/>
    </w:pPr>
    <w:rPr>
      <w:rFonts w:ascii="Times New Roman" w:eastAsia="Times New Roman" w:hAnsi="Times New Roman" w:cs="Times New Roman"/>
      <w:sz w:val="24"/>
      <w:szCs w:val="24"/>
    </w:rPr>
  </w:style>
  <w:style w:type="character" w:customStyle="1" w:styleId="emcsEDIFACTDetailTitleChar">
    <w:name w:val="emcs_EDIFACT_DetailTitle Char"/>
    <w:link w:val="emcsEDIFACTDetailTitle"/>
    <w:locked/>
    <w:rPr>
      <w:rFonts w:ascii="Times New Roman" w:eastAsia="Times New Roman" w:hAnsi="Times New Roman" w:cs="Times New Roman"/>
      <w:b/>
      <w:sz w:val="24"/>
      <w:szCs w:val="20"/>
      <w:lang w:val="nl-NL"/>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pPr>
      <w:spacing w:before="120" w:after="120" w:line="240" w:lineRule="auto"/>
      <w:jc w:val="both"/>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nl-N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nl-NL"/>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0"/>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link w:val="NumPar1Char"/>
    <w:pPr>
      <w:numPr>
        <w:numId w:val="24"/>
      </w:numPr>
      <w:spacing w:before="120" w:after="120" w:line="240" w:lineRule="auto"/>
      <w:jc w:val="both"/>
    </w:pPr>
    <w:rPr>
      <w:sz w:val="24"/>
    </w:rPr>
  </w:style>
  <w:style w:type="paragraph" w:customStyle="1" w:styleId="NumPar2">
    <w:name w:val="NumPar 2"/>
    <w:basedOn w:val="Normal"/>
    <w:next w:val="Text1"/>
    <w:pPr>
      <w:numPr>
        <w:ilvl w:val="1"/>
        <w:numId w:val="24"/>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24"/>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24"/>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6"/>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26"/>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26"/>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26"/>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26"/>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26"/>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26"/>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26"/>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26"/>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27"/>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28"/>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29"/>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30"/>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31"/>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32"/>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heme="minorEastAsia" w:cs="Times New Roman"/>
    </w:rPr>
  </w:style>
  <w:style w:type="paragraph" w:customStyle="1" w:styleId="FooterCoverPage">
    <w:name w:val="Footer Cover Page"/>
    <w:basedOn w:val="Normal"/>
    <w:link w:val="FooterCoverPageChar"/>
    <w:pPr>
      <w:keepLines/>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Lines/>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Lines/>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Lines/>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E129-B379-4DDF-89E4-16AFF39E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422</Words>
  <Characters>2504</Characters>
  <Application>Microsoft Office Word</Application>
  <DocSecurity>0</DocSecurity>
  <Lines>192</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KAMOLA Aldona (TAXUD)</dc:creator>
  <cp:lastModifiedBy>DIGIT/A3</cp:lastModifiedBy>
  <cp:revision>17</cp:revision>
  <cp:lastPrinted>2018-01-19T08:40:00Z</cp:lastPrinted>
  <dcterms:created xsi:type="dcterms:W3CDTF">2018-01-12T09:59:00Z</dcterms:created>
  <dcterms:modified xsi:type="dcterms:W3CDTF">2018-01-22T09:58:00Z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