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8C" w:rsidRDefault="001D2E70" w:rsidP="001D2E70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D8842FB6-7BD4-4D59-90CE-F5B74258CE6D" style="width:449.45pt;height:453.8pt">
            <v:imagedata r:id="rId9" o:title=""/>
          </v:shape>
        </w:pict>
      </w:r>
    </w:p>
    <w:p w:rsidR="0014118C" w:rsidRDefault="0014118C">
      <w:pPr>
        <w:rPr>
          <w:noProof/>
        </w:rPr>
        <w:sectPr w:rsidR="0014118C" w:rsidSect="001D2E7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14118C" w:rsidRDefault="001D2E70"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ΠΑΡΑΡΤΗΜΑ</w:t>
      </w:r>
    </w:p>
    <w:p w:rsidR="0014118C" w:rsidRDefault="0014118C">
      <w:pPr>
        <w:rPr>
          <w:noProof/>
        </w:rPr>
      </w:pPr>
    </w:p>
    <w:p w:rsidR="0014118C" w:rsidRDefault="001D2E70">
      <w:pPr>
        <w:rPr>
          <w:noProof/>
        </w:rPr>
      </w:pPr>
      <w:r>
        <w:rPr>
          <w:noProof/>
        </w:rPr>
        <w:t>Δήλωση αμοιβαίας αναγνώρισης για τους σκοπούς του κανονισμού [XXX/YYYY]</w:t>
      </w:r>
    </w:p>
    <w:p w:rsidR="0014118C" w:rsidRDefault="001D2E70"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 xml:space="preserve">Μοναδικός αναγνωριστικός κωδικός των προϊόντων ή του είδους </w:t>
      </w:r>
      <w:r>
        <w:rPr>
          <w:noProof/>
        </w:rPr>
        <w:t>προϊόντων: [</w:t>
      </w:r>
      <w:r>
        <w:rPr>
          <w:i/>
          <w:noProof/>
        </w:rPr>
        <w:t>Σημείωση: Να εισαχθεί ο αριθμός προϊόντων ή άλλος δείκτης αναφοράς για τη μονοσήμαντη ταυτοποίηση των προϊόντων ή του είδους προϊόντων.]</w:t>
      </w:r>
      <w:r>
        <w:rPr>
          <w:noProof/>
        </w:rPr>
        <w:t xml:space="preserve"> </w:t>
      </w:r>
    </w:p>
    <w:p w:rsidR="0014118C" w:rsidRDefault="001D2E70">
      <w:pPr>
        <w:pStyle w:val="NumPar1"/>
        <w:rPr>
          <w:noProof/>
        </w:rPr>
      </w:pPr>
      <w:r>
        <w:rPr>
          <w:noProof/>
        </w:rPr>
        <w:t>Όνομα και διεύθυνση του παραγωγού ή του εξουσιοδοτημένου αντιπροσώπου του:</w:t>
      </w:r>
    </w:p>
    <w:p w:rsidR="0014118C" w:rsidRDefault="001D2E70">
      <w:pPr>
        <w:pStyle w:val="NumPar1"/>
        <w:rPr>
          <w:noProof/>
        </w:rPr>
      </w:pPr>
      <w:r>
        <w:rPr>
          <w:noProof/>
        </w:rPr>
        <w:t>Περιγραφή των προϊόντων ή του ε</w:t>
      </w:r>
      <w:r>
        <w:rPr>
          <w:noProof/>
        </w:rPr>
        <w:t>ίδους προϊόντων που αποτελούν αντικείμενο της δήλωσης: [</w:t>
      </w:r>
      <w:r>
        <w:rPr>
          <w:i/>
          <w:noProof/>
        </w:rPr>
        <w:t>Σημείωση: Η περιγραφή πρέπει να επαρκεί ώστε να καθιστά εφικτή την ταυτοποίηση των προϊόντων για λόγους ιχνηλασιμότητας. Μπορεί να συνοδεύεται από φωτογραφία, κατά περίπτωση.</w:t>
      </w:r>
      <w:r>
        <w:rPr>
          <w:noProof/>
        </w:rPr>
        <w:t>]</w:t>
      </w:r>
    </w:p>
    <w:p w:rsidR="0014118C" w:rsidRDefault="001D2E70">
      <w:pPr>
        <w:pStyle w:val="NumPar1"/>
        <w:rPr>
          <w:noProof/>
        </w:rPr>
      </w:pPr>
      <w:r>
        <w:rPr>
          <w:noProof/>
        </w:rPr>
        <w:t>Δήλωση και πληροφορίες σ</w:t>
      </w:r>
      <w:r>
        <w:rPr>
          <w:noProof/>
        </w:rPr>
        <w:t xml:space="preserve">χετικά με τη </w:t>
      </w:r>
      <w:r>
        <w:rPr>
          <w:b/>
          <w:noProof/>
        </w:rPr>
        <w:t>νομιμότητα</w:t>
      </w:r>
      <w:r>
        <w:rPr>
          <w:noProof/>
        </w:rPr>
        <w:t xml:space="preserve"> της εμπορίας των προϊόντων ή του είδους προϊόντων:</w:t>
      </w:r>
    </w:p>
    <w:p w:rsidR="0014118C" w:rsidRDefault="001D2E70">
      <w:pPr>
        <w:pStyle w:val="NumPar2"/>
        <w:rPr>
          <w:noProof/>
        </w:rPr>
      </w:pPr>
      <w:r>
        <w:rPr>
          <w:noProof/>
        </w:rPr>
        <w:t>Τα προϊόντα ή το είδος προϊόντων που περιγράφονται ανωτέρω συμμορφώνονται με τους οικείους κανόνες που εφαρμόζονται στο κράτος μέλος που προσδιορίζεται κατωτέρω: Ο τίτλος, σε κάθε π</w:t>
      </w:r>
      <w:r>
        <w:rPr>
          <w:noProof/>
        </w:rPr>
        <w:t>ερίπτωση, των οικείων κανόνων που εφαρμόζονται στο εν λόγω κράτος μέλος:</w:t>
      </w:r>
    </w:p>
    <w:p w:rsidR="0014118C" w:rsidRDefault="001D2E70">
      <w:pPr>
        <w:pStyle w:val="NumPar2"/>
        <w:rPr>
          <w:noProof/>
        </w:rPr>
      </w:pPr>
      <w:r>
        <w:rPr>
          <w:noProof/>
        </w:rPr>
        <w:t>Αναφορά της διαδικασίας αξιολόγησης της συμμόρφωσης που εφαρμόζεται στα προϊόντα ή στο είδος προϊόντων και/ή των τυχόν δοκιμών που διενεργήθηκαν από οργανισμό αξιολόγησης της συμμόρφω</w:t>
      </w:r>
      <w:r>
        <w:rPr>
          <w:noProof/>
        </w:rPr>
        <w:t xml:space="preserve">σης </w:t>
      </w:r>
      <w:r>
        <w:rPr>
          <w:i/>
          <w:noProof/>
        </w:rPr>
        <w:t>(αν η εν λόγω διαδικασία πραγματοποιήθηκε ή αν αυτές οι δοκιμές διενεργήθηκαν)</w:t>
      </w:r>
      <w:r>
        <w:rPr>
          <w:noProof/>
        </w:rPr>
        <w:t>:</w:t>
      </w:r>
    </w:p>
    <w:p w:rsidR="0014118C" w:rsidRDefault="001D2E70">
      <w:pPr>
        <w:pStyle w:val="NumPar1"/>
        <w:rPr>
          <w:noProof/>
        </w:rPr>
      </w:pPr>
      <w:r>
        <w:rPr>
          <w:noProof/>
        </w:rPr>
        <w:t xml:space="preserve">Δήλωση και πληροφορίες σχετικά με την </w:t>
      </w:r>
      <w:r>
        <w:rPr>
          <w:b/>
          <w:noProof/>
        </w:rPr>
        <w:t>εμπορία</w:t>
      </w:r>
      <w:r>
        <w:rPr>
          <w:noProof/>
        </w:rPr>
        <w:t xml:space="preserve"> των προϊόντων ή του είδους προϊόντων:</w:t>
      </w:r>
    </w:p>
    <w:p w:rsidR="0014118C" w:rsidRDefault="001D2E70">
      <w:pPr>
        <w:pStyle w:val="NumPar2"/>
        <w:rPr>
          <w:noProof/>
        </w:rPr>
      </w:pPr>
      <w:r>
        <w:rPr>
          <w:noProof/>
        </w:rPr>
        <w:t xml:space="preserve">Τα προϊόντα ή το είδος προϊόντων καθίστανται διαθέσιμα σε τελικούς χρήστες στην εγχώρια </w:t>
      </w:r>
      <w:r>
        <w:rPr>
          <w:noProof/>
        </w:rPr>
        <w:t>αγορά ενός κράτους μέλους.</w:t>
      </w:r>
    </w:p>
    <w:p w:rsidR="0014118C" w:rsidRDefault="001D2E70">
      <w:pPr>
        <w:pStyle w:val="NumPar2"/>
        <w:rPr>
          <w:noProof/>
        </w:rPr>
      </w:pPr>
      <w:r>
        <w:rPr>
          <w:noProof/>
        </w:rPr>
        <w:t xml:space="preserve">Πληροφορίες σχετικά με τη διαθεσιμότητα των προϊόντων ή του είδους προϊόντων στους τελικούς χρήστες στο συγκεκριμένο κράτος μέλος, όπως στοιχεία για το οικείο κράτος μέλος και την ημερομηνία κατά την οποία τα προϊόντα κατέστησαν </w:t>
      </w:r>
      <w:r>
        <w:rPr>
          <w:noProof/>
        </w:rPr>
        <w:t xml:space="preserve">για πρώτη φορά διαθέσιμα σε τελικούς χρήστες στην εγχώρια αγορά αυτού του κράτους μέλους: </w:t>
      </w:r>
      <w:r>
        <w:rPr>
          <w:noProof/>
        </w:rPr>
        <w:tab/>
      </w:r>
    </w:p>
    <w:p w:rsidR="0014118C" w:rsidRDefault="001D2E70">
      <w:pPr>
        <w:pStyle w:val="NumPar1"/>
        <w:rPr>
          <w:noProof/>
        </w:rPr>
      </w:pPr>
      <w:r>
        <w:rPr>
          <w:noProof/>
        </w:rPr>
        <w:t>Τυχόν πρόσθετες πληροφορίες που κρίνονται σκόπιμες για την αξιολόγηση του κατά πόσον τα προϊόντα ή το είδος προϊόντων κυκλοφορούν νόμιμα στο εν λόγω κράτος μέλος:</w:t>
      </w:r>
    </w:p>
    <w:p w:rsidR="0014118C" w:rsidRDefault="001D2E70">
      <w:pPr>
        <w:pStyle w:val="NumPar1"/>
        <w:rPr>
          <w:noProof/>
        </w:rPr>
      </w:pPr>
      <w:r>
        <w:rPr>
          <w:noProof/>
        </w:rPr>
        <w:t>Η</w:t>
      </w:r>
      <w:r>
        <w:rPr>
          <w:noProof/>
        </w:rPr>
        <w:t xml:space="preserve"> παρούσα δήλωση εκδίδεται με αποκλειστική ευθύνη των υπογραφόντων: </w:t>
      </w:r>
    </w:p>
    <w:p w:rsidR="0014118C" w:rsidRDefault="0014118C">
      <w:pPr>
        <w:pStyle w:val="Text1"/>
        <w:tabs>
          <w:tab w:val="left" w:pos="851"/>
        </w:tabs>
        <w:ind w:left="0"/>
        <w:rPr>
          <w:noProof/>
        </w:rPr>
      </w:pPr>
    </w:p>
    <w:p w:rsidR="0014118C" w:rsidRDefault="001D2E70">
      <w:pPr>
        <w:pStyle w:val="Text1"/>
        <w:ind w:left="0"/>
        <w:rPr>
          <w:noProof/>
        </w:rPr>
      </w:pPr>
      <w:r>
        <w:rPr>
          <w:noProof/>
        </w:rPr>
        <w:t xml:space="preserve">Υπογράφεται από και για λογαριασμό  </w:t>
      </w:r>
    </w:p>
    <w:p w:rsidR="0014118C" w:rsidRDefault="001D2E70">
      <w:pPr>
        <w:pStyle w:val="Text1"/>
        <w:ind w:left="0"/>
        <w:rPr>
          <w:noProof/>
        </w:rPr>
      </w:pPr>
      <w:r>
        <w:rPr>
          <w:noProof/>
        </w:rPr>
        <w:t>(τόπος και ημερομηνία έκδοσης):</w:t>
      </w:r>
    </w:p>
    <w:p w:rsidR="0014118C" w:rsidRDefault="001D2E70">
      <w:pPr>
        <w:pStyle w:val="Text1"/>
        <w:ind w:left="0"/>
        <w:rPr>
          <w:noProof/>
        </w:rPr>
      </w:pPr>
      <w:r>
        <w:rPr>
          <w:noProof/>
        </w:rPr>
        <w:t>(όνομα, θέση) (υπογραφή):</w:t>
      </w:r>
    </w:p>
    <w:p w:rsidR="0014118C" w:rsidRDefault="0014118C">
      <w:pPr>
        <w:pStyle w:val="Text1"/>
        <w:ind w:left="0"/>
        <w:rPr>
          <w:i/>
          <w:noProof/>
        </w:rPr>
      </w:pPr>
    </w:p>
    <w:p w:rsidR="0014118C" w:rsidRDefault="001D2E70">
      <w:pPr>
        <w:pStyle w:val="Text1"/>
        <w:ind w:left="0"/>
        <w:rPr>
          <w:i/>
          <w:noProof/>
        </w:rPr>
      </w:pPr>
      <w:r>
        <w:rPr>
          <w:i/>
          <w:noProof/>
        </w:rPr>
        <w:t>Εάν το σημείο 5 συμπληρώνεται από άλλο οικονομικό φορέα:</w:t>
      </w:r>
    </w:p>
    <w:p w:rsidR="0014118C" w:rsidRDefault="001D2E70">
      <w:pPr>
        <w:pStyle w:val="Text1"/>
        <w:ind w:left="0"/>
        <w:rPr>
          <w:noProof/>
        </w:rPr>
      </w:pPr>
      <w:r>
        <w:rPr>
          <w:noProof/>
        </w:rPr>
        <w:t>Υπογράφεται από και για λογαριασμό</w:t>
      </w:r>
      <w:r>
        <w:rPr>
          <w:noProof/>
        </w:rPr>
        <w:t>:</w:t>
      </w:r>
    </w:p>
    <w:p w:rsidR="0014118C" w:rsidRDefault="001D2E70">
      <w:pPr>
        <w:pStyle w:val="Text1"/>
        <w:ind w:left="0"/>
        <w:rPr>
          <w:noProof/>
        </w:rPr>
      </w:pPr>
      <w:r>
        <w:rPr>
          <w:noProof/>
        </w:rPr>
        <w:lastRenderedPageBreak/>
        <w:t>(τόπος και ημερομηνία έκδοσης)</w:t>
      </w:r>
    </w:p>
    <w:p w:rsidR="0014118C" w:rsidRDefault="001D2E70">
      <w:pPr>
        <w:pStyle w:val="Text1"/>
        <w:ind w:left="0"/>
        <w:rPr>
          <w:noProof/>
        </w:rPr>
      </w:pPr>
      <w:r>
        <w:rPr>
          <w:noProof/>
        </w:rPr>
        <w:t xml:space="preserve">(όνομα, θέση) (υπογραφή) </w:t>
      </w:r>
    </w:p>
    <w:p w:rsidR="0014118C" w:rsidRDefault="0014118C">
      <w:pPr>
        <w:rPr>
          <w:noProof/>
        </w:rPr>
      </w:pPr>
    </w:p>
    <w:sectPr w:rsidR="0014118C" w:rsidSect="001D2E70"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8C" w:rsidRDefault="001D2E70">
      <w:pPr>
        <w:spacing w:before="0" w:after="0"/>
      </w:pPr>
      <w:r>
        <w:separator/>
      </w:r>
    </w:p>
  </w:endnote>
  <w:endnote w:type="continuationSeparator" w:id="0">
    <w:p w:rsidR="0014118C" w:rsidRDefault="001D2E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70" w:rsidRPr="001D2E70" w:rsidRDefault="001D2E70" w:rsidP="001D2E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70" w:rsidRPr="001D2E70" w:rsidRDefault="001D2E70" w:rsidP="001D2E70">
    <w:pPr>
      <w:pStyle w:val="Footer"/>
      <w:rPr>
        <w:rFonts w:ascii="Arial" w:hAnsi="Arial" w:cs="Arial"/>
        <w:b/>
        <w:sz w:val="48"/>
      </w:rPr>
    </w:pPr>
    <w:r w:rsidRPr="001D2E70">
      <w:rPr>
        <w:rFonts w:ascii="Arial" w:hAnsi="Arial" w:cs="Arial"/>
        <w:b/>
        <w:sz w:val="48"/>
      </w:rPr>
      <w:t>EL</w:t>
    </w:r>
    <w:r w:rsidRPr="001D2E70">
      <w:rPr>
        <w:rFonts w:ascii="Arial" w:hAnsi="Arial" w:cs="Arial"/>
        <w:b/>
        <w:sz w:val="48"/>
      </w:rPr>
      <w:tab/>
    </w:r>
    <w:r w:rsidRPr="001D2E70">
      <w:rPr>
        <w:rFonts w:ascii="Arial" w:hAnsi="Arial" w:cs="Arial"/>
        <w:b/>
        <w:sz w:val="48"/>
      </w:rPr>
      <w:tab/>
    </w:r>
    <w:r w:rsidRPr="001D2E70">
      <w:tab/>
    </w:r>
    <w:r w:rsidRPr="001D2E70">
      <w:rPr>
        <w:rFonts w:ascii="Arial" w:hAnsi="Arial" w:cs="Arial"/>
        <w:b/>
        <w:sz w:val="48"/>
      </w:rPr>
      <w:t>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70" w:rsidRPr="001D2E70" w:rsidRDefault="001D2E70" w:rsidP="001D2E7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70" w:rsidRPr="001D2E70" w:rsidRDefault="001D2E70" w:rsidP="001D2E70">
    <w:pPr>
      <w:pStyle w:val="Footer"/>
      <w:rPr>
        <w:rFonts w:ascii="Arial" w:hAnsi="Arial" w:cs="Arial"/>
        <w:b/>
        <w:sz w:val="48"/>
      </w:rPr>
    </w:pPr>
    <w:r w:rsidRPr="001D2E70">
      <w:rPr>
        <w:rFonts w:ascii="Arial" w:hAnsi="Arial" w:cs="Arial"/>
        <w:b/>
        <w:sz w:val="48"/>
      </w:rPr>
      <w:t>EL</w:t>
    </w:r>
    <w:r w:rsidRPr="001D2E70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 w:rsidRPr="001D2E70">
      <w:tab/>
    </w:r>
    <w:r w:rsidRPr="001D2E70">
      <w:rPr>
        <w:rFonts w:ascii="Arial" w:hAnsi="Arial" w:cs="Arial"/>
        <w:b/>
        <w:sz w:val="48"/>
      </w:rPr>
      <w:t>EL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70" w:rsidRPr="001D2E70" w:rsidRDefault="001D2E70" w:rsidP="001D2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8C" w:rsidRDefault="001D2E70">
      <w:pPr>
        <w:spacing w:before="0" w:after="0"/>
      </w:pPr>
      <w:r>
        <w:separator/>
      </w:r>
    </w:p>
  </w:footnote>
  <w:footnote w:type="continuationSeparator" w:id="0">
    <w:p w:rsidR="0014118C" w:rsidRDefault="001D2E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70" w:rsidRPr="001D2E70" w:rsidRDefault="001D2E70" w:rsidP="001D2E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70" w:rsidRPr="001D2E70" w:rsidRDefault="001D2E70" w:rsidP="001D2E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70" w:rsidRPr="001D2E70" w:rsidRDefault="001D2E70" w:rsidP="001D2E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8E345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50201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20657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C765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69450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79C5B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A78FC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3BA5B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hideSpellingErrors/>
  <w:hideGrammaticalErrors/>
  <w:attachedTemplate r:id="rId1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7-12-11 11:05:4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9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\u964?\u951?\u962?"/>
    <w:docVar w:name="LW_ACCOMPAGNANT.CP" w:val="\u964?\u951?\u962?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D8842FB6-7BD4-4D59-90CE-F5B74258CE6D"/>
    <w:docVar w:name="LW_COVERPAGE_TYPE" w:val="1"/>
    <w:docVar w:name="LW_CROSSREFERENCE" w:val="&lt;UNUSED&gt;"/>
    <w:docVar w:name="LW_DocType" w:val="ANNEX"/>
    <w:docVar w:name="LW_EMISSION" w:val="19.12.2017"/>
    <w:docVar w:name="LW_EMISSION_ISODATE" w:val="2017-12-19"/>
    <w:docVar w:name="LW_EMISSION_LOCATION" w:val="BRX"/>
    <w:docVar w:name="LW_EMISSION_PREFIX" w:val="\u914?\u961?\u965?\u958?\u941?\u955?\u955?\u949?\u962?,"/>
    <w:docVar w:name="LW_EMISSION_SUFFIX" w:val=" "/>
    <w:docVar w:name="LW_ID_DOCSTRUCTURE" w:val="COM/ANNEX"/>
    <w:docVar w:name="LW_ID_DOCTYPE" w:val="SG-017"/>
    <w:docVar w:name="LW_LANGUE" w:val="EL"/>
    <w:docVar w:name="LW_LEVEL_OF_SENSITIVITY" w:val="Standard treatment"/>
    <w:docVar w:name="LW_NOM.INST" w:val="\u917?\u933?\u929?\u937?\u928?\u913?\u938?\u922?\u919? \u917?\u928?\u921?\u932?\u929?\u927?\u928?\u919?"/>
    <w:docVar w:name="LW_NOM.INST_JOINTDOC" w:val="&lt;EMPTY&gt;"/>
    <w:docVar w:name="LW_OBJETACTEPRINCIPAL" w:val="\u963?\u967?\u949?\u964?\u953?\u954?\u940? \u956?\u949? \u964?\u951?\u957? \u945?\u956?\u959?\u953?\u946?\u945?\u943?\u945? \u945?\u957?\u945?\u947?\u957?\u974?\u961?\u953?\u963?\u951? \u964?\u969?\u957? \u960?\u961?\u959?\u970?\u972?\u957?\u964?\u969?\u957? \u960?\u959?\u965? \u954?\u965?\u954?\u955?\u959?\u966?\u959?\u961?\u959?\u973?\u957? \u957?\u972?\u956?\u953?\u956?\u945? \u963?\u964?\u951?\u957? \u945?\u947?\u959?\u961?\u940? \u940?\u955?\u955?\u959?\u965? \u954?\u961?\u940?\u964?\u959?\u965?\u962? \u956?\u941?\u955?\u959?\u965?\u962?"/>
    <w:docVar w:name="LW_OBJETACTEPRINCIPAL.CP" w:val="\u963?\u967?\u949?\u964?\u953?\u954?\u940? \u956?\u949? \u964?\u951?\u957? \u945?\u956?\u959?\u953?\u946?\u945?\u943?\u945? \u945?\u957?\u945?\u947?\u957?\u974?\u961?\u953?\u963?\u951? \u964?\u969?\u957? \u960?\u961?\u959?\u970?\u972?\u957?\u964?\u969?\u957? \u960?\u959?\u965? \u954?\u965?\u954?\u955?\u959?\u966?\u959?\u961?\u959?\u973?\u957? \u957?\u972?\u956?\u953?\u956?\u945? \u963?\u964?\u951?\u957? \u945?\u947?\u959?\u961?\u940? \u940?\u955?\u955?\u959?\u965? \u954?\u961?\u940?\u964?\u959?\u965?\u962? \u956?\u941?\u955?\u959?\u965?\u962?"/>
    <w:docVar w:name="LW_PART_NBR" w:val="1"/>
    <w:docVar w:name="LW_PART_NBR_TOTAL" w:val="1"/>
    <w:docVar w:name="LW_REF.INST.NEW" w:val="COM"/>
    <w:docVar w:name="LW_REF.INST.NEW_ADOPTED" w:val="final"/>
    <w:docVar w:name="LW_REF.INST.NEW_TEXT" w:val="(2017) 79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\u916?\u917?\u931?\u924?\u919? \u924?\u917?\u932?\u929?\u937?\u925? \u915?\u921?\u913? \u932?\u913? \u928?\u929?\u927?\u938?\u927?\u925?\u932?\u913?"/>
    <w:docVar w:name="LW_TYPE.DOC" w:val="\u928?\u913?\u929?\u913?\u929?\u932?\u919?\u924?\u913?"/>
    <w:docVar w:name="LW_TYPE.DOC.CP" w:val="\u928?\u913?\u929?\u913?\u929?\u932?\u919?\u924?\u913?"/>
    <w:docVar w:name="LW_TYPEACTEPRINCIPAL" w:val="\u928?\u961?\u972?\u964?\u945?\u963?\u951?\u962? _x000b__x000b_\u922?\u913?\u925?\u927?\u925?\u921?\u931?\u924?\u927?\u931? \u932?\u927?\u933? \u917?\u933?\u929?\u937?\u928?\u913?\u938?\u922?\u927?\u933? \u922?\u927?\u921?\u925?\u927?\u914?\u927?\u933?\u923?\u921?\u927?\u933? \u922?\u913?\u921? \u932?\u927?\u933? \u931?\u933?\u924?\u914?\u927?\u933?\u923?\u921?\u927?\u933?"/>
    <w:docVar w:name="LW_TYPEACTEPRINCIPAL.CP" w:val="\u928?\u961?\u972?\u964?\u945?\u963?\u951?\u962? _x000b__x000b_\u922?\u913?\u925?\u927?\u925?\u921?\u931?\u924?\u927?\u931? \u932?\u927?\u933? \u917?\u933?\u929?\u937?\u928?\u913?\u938?\u922?\u927?\u933? \u922?\u927?\u921?\u925?\u927?\u914?\u927?\u933?\u923?\u921?\u927?\u933? \u922?\u913?\u921? \u932?\u927?\u933? \u931?\u933?\u924?\u914?\u927?\u933?\u923?\u921?\u927?\u933?"/>
  </w:docVars>
  <w:rsids>
    <w:rsidRoot w:val="0014118C"/>
    <w:rsid w:val="0014118C"/>
    <w:rsid w:val="001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el-G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l-G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l-GR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rsid w:val="001D2E70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1D2E70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D2E70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D2E70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l-GR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l-GR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1D2E70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1D2E70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1D2E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1D2E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el-G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l-G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l-GR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rsid w:val="001D2E70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1D2E70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D2E70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D2E70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l-GR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l-GR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1D2E70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1D2E70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1D2E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1D2E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C76D-F34B-4B45-8BCB-08FB75BB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3</Pages>
  <Words>330</Words>
  <Characters>1951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VOUNAST</dc:creator>
  <cp:lastModifiedBy>BARTH Carmen (SG)</cp:lastModifiedBy>
  <cp:revision>10</cp:revision>
  <cp:lastPrinted>2017-11-24T11:23:00Z</cp:lastPrinted>
  <dcterms:created xsi:type="dcterms:W3CDTF">2017-12-11T10:05:00Z</dcterms:created>
  <dcterms:modified xsi:type="dcterms:W3CDTF">2018-01-23T12:30:00Z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5.84.2.0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0</vt:lpwstr>
  </property>
  <property fmtid="{D5CDD505-2E9C-101B-9397-08002B2CF9AE}" pid="13" name="DQCStatus">
    <vt:lpwstr>Yellow (DQC version 03)</vt:lpwstr>
  </property>
</Properties>
</file>