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167B9E78-785D-4902-9156-C8A78D79E8C4" style="width:450.75pt;height:420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GoBack"/>
      <w:bookmarkEnd w:id="1"/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lastRenderedPageBreak/>
        <w:t>ZAŁĄCZNIK 1 - Fundusz powierniczy UE dla Afryki - wkłady państw członkowskich</w:t>
      </w:r>
    </w:p>
    <w:tbl>
      <w:tblPr>
        <w:tblW w:w="15642" w:type="dxa"/>
        <w:tblInd w:w="93" w:type="dxa"/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3417"/>
        <w:gridCol w:w="1920"/>
        <w:gridCol w:w="2268"/>
        <w:gridCol w:w="2429"/>
        <w:gridCol w:w="2503"/>
        <w:gridCol w:w="3105"/>
      </w:tblGrid>
      <w:tr>
        <w:trPr>
          <w:cantSplit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9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Wkłady zaświadczone (EUR)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Wkłady otrzymane (EUR)</w:t>
            </w:r>
          </w:p>
        </w:tc>
      </w:tr>
      <w:tr>
        <w:trPr>
          <w:cantSplit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noWrap/>
            <w:vAlign w:val="center"/>
            <w:hideMark/>
          </w:tcPr>
          <w:p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Państwo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Wszystkie segmenty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Przyznane według segmentu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9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Według stanu na dzień 8.3.2018 r.</w:t>
            </w:r>
          </w:p>
        </w:tc>
      </w:tr>
      <w:tr>
        <w:trPr>
          <w:cantSplit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Sahel i jezioro Czad (A)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Róg Afryki (B)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Afryka Północna (C)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Ogółem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Austria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6 000 000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3 000 000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3 000 000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6 000 000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Belgia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5 500 000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500 000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4 000 000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6 000 000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Bułgaria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550 000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220 000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220 000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110 000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550 000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Chorwacja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100 000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200 000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Republika Czeska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10 419 008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740 000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9 679 008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1 669 008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Dania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10 013 196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2 400 768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2 400 768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5 211 659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10 013 196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Estonia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1 450 000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-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1 450 000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1 450 000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Finlandia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5 000 000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3 000 000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1 000 000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5 000 000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Francja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9 000 000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7 200 000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3 000 000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Niemcy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157 500 000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39 600 000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116 700 000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139 500 000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Węgry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700 000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700 000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700 000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Irlandia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6 000 000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4 200 000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1 600 000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Włochy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102 000 000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86 000 000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5 000 000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11 000 000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102 000 000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Łotwa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20 000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20 000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260 000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300 000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Litwa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20 000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20 000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160 000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200 000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Luksemburg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3 100 000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3 100 000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Malta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325 000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125 000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200 000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100 000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Holandia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26 362 000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13 362 000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10 000 000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23 362 000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Norwegia (równowartość NOK w EUR)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8 778 990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2 669 630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4 035 101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2 074 258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8 778 990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Polska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10 486 206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1 100 000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9 386 206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10 486 206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Portugalia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1 800 000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855 000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180 000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765 000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1 800 000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Rumunia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40 000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20 000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100 000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Słowacja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1 600 000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300 000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1 100 000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1 600 000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Słowenia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40 000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20 000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100 000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Hiszpania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9 000 000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7 200 000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9 000 000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Szwecja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3 000 000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3 000 000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Szwajcaria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4 100 000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1 640 000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1 640 000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820 000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3 600 000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Wielka Brytania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3 000 000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3 000 000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1 200 000 </w:t>
            </w:r>
          </w:p>
        </w:tc>
      </w:tr>
      <w:tr>
        <w:trPr>
          <w:cantSplit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Wkład zewnętrzny ogółem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391 084 400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163 005 399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     48 622 869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    179 456 132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                    344 409 400 </w:t>
            </w:r>
          </w:p>
        </w:tc>
      </w:tr>
    </w:tbl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tbl>
      <w:tblPr>
        <w:tblpPr w:leftFromText="180" w:rightFromText="180" w:vertAnchor="text" w:tblpX="93" w:tblpY="1"/>
        <w:tblOverlap w:val="never"/>
        <w:tblW w:w="1480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065"/>
        <w:gridCol w:w="2083"/>
        <w:gridCol w:w="1811"/>
        <w:gridCol w:w="1948"/>
        <w:gridCol w:w="1947"/>
        <w:gridCol w:w="1948"/>
      </w:tblGrid>
      <w:tr>
        <w:trPr>
          <w:trHeight w:val="458"/>
        </w:trPr>
        <w:tc>
          <w:tcPr>
            <w:tcW w:w="1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color w:val="FFFFFF" w:themeColor="background1"/>
                <w:sz w:val="24"/>
              </w:rPr>
              <w:t>Zatwierdzone projekty według strategicznych celów funduszu powierniczego UE dla Afryki (w mln EUR)</w:t>
            </w:r>
          </w:p>
        </w:tc>
      </w:tr>
      <w:tr>
        <w:trPr>
          <w:trHeight w:val="458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Fundusz powierniczy UE - Strategiczne cele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Sahel i jezioro Czad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Róg Afryki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Afryka Północna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Różne segmenty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Ogółem</w:t>
            </w:r>
          </w:p>
        </w:tc>
      </w:tr>
      <w:tr>
        <w:trPr>
          <w:trHeight w:val="458"/>
        </w:trPr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1. Większe możliwości gospodarcze i szanse na zatrudnienie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383,6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580,6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2. Wzmocnienie odporności społeczności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335,2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732,2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3. Sprawniejsze zarządzanie migracjami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182,5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114,1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123,6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705,2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4. Sprawniejsze zarządzanie i zapobieganie konfliktom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318,1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174,8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 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502,9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5. Inne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2,2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Kwestie przekrojowe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12,1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 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25,1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Razem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1 293,4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833,2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136,6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2 548*</w:t>
            </w:r>
          </w:p>
        </w:tc>
      </w:tr>
    </w:tbl>
    <w:p>
      <w:pPr>
        <w:rPr>
          <w:rFonts w:ascii="Times New Roman" w:hAnsi="Times New Roman"/>
          <w:noProof/>
        </w:rPr>
      </w:pPr>
      <w:r>
        <w:rPr>
          <w:noProof/>
        </w:rPr>
        <w:br/>
      </w: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* Liczby w zaokrągleniu</w:t>
      </w:r>
    </w:p>
    <w:sectPr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9" w:h="11907" w:orient="landscape" w:code="9"/>
      <w:pgMar w:top="300" w:right="720" w:bottom="300" w:left="720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663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UTYSER Frederik (SG)">
    <w15:presenceInfo w15:providerId="None" w15:userId="SCHUTYSER Frederik (S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167B9E78-785D-4902-9156-C8A78D79E8C4"/>
    <w:docVar w:name="LW_COVERPAGE_TYPE" w:val="1"/>
    <w:docVar w:name="LW_CROSSREFERENCE" w:val="&lt;UNUSED&gt;"/>
    <w:docVar w:name="LW_DocType" w:val="NORMAL"/>
    <w:docVar w:name="LW_EMISSION" w:val="14.3.2018"/>
    <w:docVar w:name="LW_EMISSION_ISODATE" w:val="2018-03-14"/>
    <w:docVar w:name="LW_EMISSION_LOCATION" w:val="BRX"/>
    <w:docVar w:name="LW_EMISSION_PREFIX" w:val="Bruksela, dnia "/>
    <w:docVar w:name="LW_EMISSION_SUFFIX" w:val="r."/>
    <w:docVar w:name="LW_ID_DOCTYPE_NONLW" w:val="CP-03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Sprawozdanie z post\u281?pów w realizacji Europejskiego programu w zakresie migracji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2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ZA\u321?\u260?CZNIK_x000b_"/>
    <w:docVar w:name="LW_TYPEACTEPRINCIPAL.CP" w:val="KOMUNIKATU KOMISJI DO PARLAMENTU EUROPEJSKIEGO, RADY EUROPEJSKIEJ I RADY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E748-80B2-4214-A6FD-9FC4996E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1464</Words>
  <Characters>5286</Characters>
  <Application>Microsoft Office Word</Application>
  <DocSecurity>0</DocSecurity>
  <Lines>755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Jadot</dc:creator>
  <cp:lastModifiedBy>DIGIT/A3</cp:lastModifiedBy>
  <cp:revision>23</cp:revision>
  <dcterms:created xsi:type="dcterms:W3CDTF">2018-03-13T09:35:00Z</dcterms:created>
  <dcterms:modified xsi:type="dcterms:W3CDTF">2018-03-20T08:49:00Z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