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0" w:rsidRDefault="00527000" w:rsidP="00527000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E7CC2A6B-9626-42E7-8422-32535EE333B2" style="width:450.4pt;height:411.05pt">
            <v:imagedata r:id="rId9" o:title=""/>
          </v:shape>
        </w:pict>
      </w:r>
    </w:p>
    <w:p w:rsidR="00EB6750" w:rsidRDefault="00EB6750">
      <w:pPr>
        <w:rPr>
          <w:noProof/>
        </w:rPr>
        <w:sectPr w:rsidR="00EB6750" w:rsidSect="005270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B6750" w:rsidRPr="00527000" w:rsidRDefault="00527000">
      <w:pPr>
        <w:pStyle w:val="Annexetitre"/>
      </w:pPr>
      <w:r>
        <w:rPr>
          <w:noProof/>
        </w:rPr>
        <w:lastRenderedPageBreak/>
        <w:t>I. MELLÉKLET</w:t>
      </w:r>
    </w:p>
    <w:p w:rsidR="00EB6750" w:rsidRDefault="00527000">
      <w:pPr>
        <w:pStyle w:val="NormalCentered"/>
        <w:rPr>
          <w:noProof/>
        </w:rPr>
      </w:pPr>
      <w:r>
        <w:rPr>
          <w:noProof/>
        </w:rPr>
        <w:t>KÖZÖS MUTATÓK</w:t>
      </w:r>
    </w:p>
    <w:p w:rsidR="00EB6750" w:rsidRDefault="00EB6750">
      <w:pPr>
        <w:rPr>
          <w:noProof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B6750">
        <w:tc>
          <w:tcPr>
            <w:tcW w:w="4644" w:type="dxa"/>
          </w:tcPr>
          <w:p w:rsidR="00EB6750" w:rsidRDefault="00527000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PRIORITÁS</w:t>
            </w:r>
          </w:p>
        </w:tc>
        <w:tc>
          <w:tcPr>
            <w:tcW w:w="4644" w:type="dxa"/>
          </w:tcPr>
          <w:p w:rsidR="00EB6750" w:rsidRDefault="00527000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MUTATÓ</w:t>
            </w:r>
          </w:p>
        </w:tc>
      </w:tr>
      <w:tr w:rsidR="00EB6750">
        <w:trPr>
          <w:trHeight w:val="54"/>
        </w:trPr>
        <w:tc>
          <w:tcPr>
            <w:tcW w:w="4644" w:type="dxa"/>
            <w:vMerge w:val="restart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A fenntartható halászat és a tengeri biológiai erőforrás</w:t>
            </w:r>
            <w:bookmarkStart w:id="0" w:name="_GoBack"/>
            <w:bookmarkEnd w:id="0"/>
            <w:r>
              <w:rPr>
                <w:noProof/>
              </w:rPr>
              <w:t>ok védelmének előmozdítása</w:t>
            </w:r>
          </w:p>
        </w:tc>
        <w:tc>
          <w:tcPr>
            <w:tcW w:w="4644" w:type="dxa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A felmérések szerint az</w:t>
            </w:r>
            <w:r>
              <w:rPr>
                <w:noProof/>
              </w:rPr>
              <w:t xml:space="preserve"> MFH szintjén kiaknázott állományokból kirakodott mennyiségek alakulása</w:t>
            </w:r>
          </w:p>
        </w:tc>
      </w:tr>
      <w:tr w:rsidR="00EB6750">
        <w:trPr>
          <w:trHeight w:val="51"/>
        </w:trPr>
        <w:tc>
          <w:tcPr>
            <w:tcW w:w="4644" w:type="dxa"/>
            <w:vMerge/>
          </w:tcPr>
          <w:p w:rsidR="00EB6750" w:rsidRDefault="00EB6750">
            <w:pPr>
              <w:rPr>
                <w:noProof/>
                <w:szCs w:val="24"/>
              </w:rPr>
            </w:pPr>
          </w:p>
        </w:tc>
        <w:tc>
          <w:tcPr>
            <w:tcW w:w="4644" w:type="dxa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Az uniós halászflotta nyereségességének alakulása</w:t>
            </w:r>
          </w:p>
        </w:tc>
      </w:tr>
      <w:tr w:rsidR="00EB6750">
        <w:trPr>
          <w:trHeight w:val="51"/>
        </w:trPr>
        <w:tc>
          <w:tcPr>
            <w:tcW w:w="4644" w:type="dxa"/>
            <w:vMerge/>
          </w:tcPr>
          <w:p w:rsidR="00EB6750" w:rsidRDefault="00EB6750">
            <w:pPr>
              <w:rPr>
                <w:noProof/>
                <w:szCs w:val="24"/>
              </w:rPr>
            </w:pPr>
          </w:p>
        </w:tc>
        <w:tc>
          <w:tcPr>
            <w:tcW w:w="4644" w:type="dxa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A védelmi, fenntartási és helyreállítási intézkedések hatálya alá tartozó Natura 2000 területek és más, a tengervédelmi stratégiár</w:t>
            </w:r>
            <w:r>
              <w:rPr>
                <w:noProof/>
              </w:rPr>
              <w:t>ól szóló keretirányelv szerinti védett tengeri területek kiterjedése (ha)</w:t>
            </w:r>
          </w:p>
        </w:tc>
      </w:tr>
      <w:tr w:rsidR="00EB6750">
        <w:trPr>
          <w:trHeight w:val="51"/>
        </w:trPr>
        <w:tc>
          <w:tcPr>
            <w:tcW w:w="4644" w:type="dxa"/>
            <w:vMerge/>
          </w:tcPr>
          <w:p w:rsidR="00EB6750" w:rsidRDefault="00EB6750">
            <w:pPr>
              <w:rPr>
                <w:noProof/>
                <w:szCs w:val="24"/>
              </w:rPr>
            </w:pPr>
          </w:p>
        </w:tc>
        <w:tc>
          <w:tcPr>
            <w:tcW w:w="4644" w:type="dxa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Az elektronikus helymeghatározási és fogásbejelentő berendezéssel felszerelt halászhajók százalékos aránya</w:t>
            </w:r>
          </w:p>
        </w:tc>
      </w:tr>
      <w:tr w:rsidR="00EB6750">
        <w:trPr>
          <w:trHeight w:val="104"/>
        </w:trPr>
        <w:tc>
          <w:tcPr>
            <w:tcW w:w="4644" w:type="dxa"/>
            <w:vMerge w:val="restart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Hozzájárulás az uniós élelmiszerbiztonsághoz versenyképes és fenntarthat</w:t>
            </w:r>
            <w:r>
              <w:rPr>
                <w:noProof/>
              </w:rPr>
              <w:t>ó akvakultúra és piacok révén</w:t>
            </w:r>
          </w:p>
        </w:tc>
        <w:tc>
          <w:tcPr>
            <w:tcW w:w="4644" w:type="dxa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Az Unió akvakultúrás termelése értékének és mennyiségének alakulása</w:t>
            </w:r>
          </w:p>
        </w:tc>
      </w:tr>
      <w:tr w:rsidR="00EB6750">
        <w:trPr>
          <w:trHeight w:val="103"/>
        </w:trPr>
        <w:tc>
          <w:tcPr>
            <w:tcW w:w="4644" w:type="dxa"/>
            <w:vMerge/>
          </w:tcPr>
          <w:p w:rsidR="00EB6750" w:rsidRDefault="00EB6750">
            <w:pPr>
              <w:rPr>
                <w:noProof/>
                <w:szCs w:val="24"/>
              </w:rPr>
            </w:pPr>
          </w:p>
        </w:tc>
        <w:tc>
          <w:tcPr>
            <w:tcW w:w="4644" w:type="dxa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A kirakodások értékének és mennyiségének alakulása</w:t>
            </w:r>
          </w:p>
        </w:tc>
      </w:tr>
      <w:tr w:rsidR="00EB6750">
        <w:trPr>
          <w:trHeight w:val="104"/>
        </w:trPr>
        <w:tc>
          <w:tcPr>
            <w:tcW w:w="4644" w:type="dxa"/>
            <w:vMerge w:val="restart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A fenntartható kék gazdaság növekedésének elősegítése és a virágzó part menti közösségek támogatása</w:t>
            </w:r>
          </w:p>
        </w:tc>
        <w:tc>
          <w:tcPr>
            <w:tcW w:w="4644" w:type="dxa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A </w:t>
            </w:r>
            <w:r>
              <w:rPr>
                <w:noProof/>
              </w:rPr>
              <w:t>GDP alakulása a tengeri NUTS 3 régiókban</w:t>
            </w:r>
          </w:p>
        </w:tc>
      </w:tr>
      <w:tr w:rsidR="00EB6750">
        <w:trPr>
          <w:trHeight w:val="103"/>
        </w:trPr>
        <w:tc>
          <w:tcPr>
            <w:tcW w:w="4644" w:type="dxa"/>
            <w:vMerge/>
          </w:tcPr>
          <w:p w:rsidR="00EB6750" w:rsidRDefault="00EB6750">
            <w:pPr>
              <w:rPr>
                <w:noProof/>
                <w:szCs w:val="24"/>
              </w:rPr>
            </w:pPr>
          </w:p>
        </w:tc>
        <w:tc>
          <w:tcPr>
            <w:tcW w:w="4644" w:type="dxa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A fenntartható kék gazdaságban létesült (teljes munkaidős egyenértékben kifejezett) álláshelyek száma</w:t>
            </w:r>
          </w:p>
        </w:tc>
      </w:tr>
      <w:tr w:rsidR="00EB6750">
        <w:trPr>
          <w:trHeight w:val="1095"/>
        </w:trPr>
        <w:tc>
          <w:tcPr>
            <w:tcW w:w="4644" w:type="dxa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A nemzetközi óceánpolitikai irányítás erősítése, valamint biztonságos, védett, tiszta és fenntarthatóan kezelt</w:t>
            </w:r>
            <w:r>
              <w:rPr>
                <w:noProof/>
              </w:rPr>
              <w:t xml:space="preserve"> tengerek és óceánok biztosítása</w:t>
            </w:r>
          </w:p>
        </w:tc>
        <w:tc>
          <w:tcPr>
            <w:tcW w:w="4644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parti őrségi feladatok ellátására vonatkozó európai együttműködéshez hozzájáruló közös műveletek száma</w:t>
            </w:r>
          </w:p>
        </w:tc>
      </w:tr>
    </w:tbl>
    <w:p w:rsidR="00EB6750" w:rsidRDefault="00EB6750">
      <w:pPr>
        <w:rPr>
          <w:noProof/>
        </w:rPr>
        <w:sectPr w:rsidR="00EB6750" w:rsidSect="00527000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EB6750" w:rsidRPr="00527000" w:rsidRDefault="00527000">
      <w:pPr>
        <w:pStyle w:val="Annexetitre"/>
      </w:pPr>
      <w:r>
        <w:rPr>
          <w:noProof/>
        </w:rPr>
        <w:lastRenderedPageBreak/>
        <w:t>II. MELLÉKLET</w:t>
      </w:r>
    </w:p>
    <w:p w:rsidR="00EB6750" w:rsidRDefault="00527000">
      <w:pPr>
        <w:pStyle w:val="NormalCentered"/>
        <w:rPr>
          <w:noProof/>
        </w:rPr>
      </w:pPr>
      <w:r>
        <w:rPr>
          <w:noProof/>
        </w:rPr>
        <w:t xml:space="preserve">A MEGOSZTOTT IRÁNYÍTÁS ALÁ TARTOZÓ TÁMOGATÁSI </w:t>
      </w:r>
      <w:r>
        <w:rPr>
          <w:noProof/>
        </w:rPr>
        <w:t>TERÜLETEK</w:t>
      </w:r>
    </w:p>
    <w:p w:rsidR="00EB6750" w:rsidRDefault="00EB6750">
      <w:pPr>
        <w:rPr>
          <w:noProof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693"/>
        <w:gridCol w:w="2410"/>
      </w:tblGrid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PRIORITÁS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TÁMOGATÁSI TERÜLET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TÁMOGATÁSI TERÜLET TÍPUSA (a finanszírozási tervben használandó nómenklatúra) 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MAXIMÁLIS TÁRSFINANSZÍROZÁSI ARÁNY</w:t>
            </w:r>
          </w:p>
          <w:p w:rsidR="00EB6750" w:rsidRDefault="00527000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(az elszámolható közkiadás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>%-a)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14. cikk (1) bekezdés</w:t>
            </w:r>
          </w:p>
          <w:p w:rsidR="00EB6750" w:rsidRDefault="00527000">
            <w:pPr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A közös halászati politika környezeti, gazdas</w:t>
            </w:r>
            <w:r>
              <w:rPr>
                <w:i/>
                <w:noProof/>
              </w:rPr>
              <w:t>ági, szociális és foglalkoztatási célkitűzéseinek elérése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1.1.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16.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Beruházások a kisüzemi part menti halászhajókba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1.1.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17. cikk (1) bekezdés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A halászat és a halászflották irányítása 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1.1.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17. cikk (2) bekezdés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A halászati </w:t>
            </w:r>
            <w:r>
              <w:rPr>
                <w:i/>
                <w:noProof/>
              </w:rPr>
              <w:t>tevékenységek végleges beszüntetése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1.2.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50 %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18.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 halászati tevékenységek rendkívüli szüneteltetése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1.2.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50 %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19.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Ellenőrzés és érvényesítés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1.3.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85 %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Halászati gazdálkodás céljából és tudományos célokból végzett adatgyűjtés </w:t>
            </w:r>
            <w:r>
              <w:rPr>
                <w:i/>
                <w:noProof/>
              </w:rPr>
              <w:t>és -kezelés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1.3.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85 %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21.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A halászati és akvakultúra-termékek tekintetében felmerülő többletköltségek ellentételezése a legkülső </w:t>
            </w:r>
            <w:r>
              <w:rPr>
                <w:i/>
                <w:noProof/>
              </w:rPr>
              <w:lastRenderedPageBreak/>
              <w:t>régiókban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1.4.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22.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 tengeri biológiai sokféleség és ökoszisztémák védelme és helyreállítása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1.5.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85 %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23.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Akvakultúra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2.1.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24.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Halászati és akvakultúra-termékek forgalmazása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2.1.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25.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Halászati és akvakultúra-termékek feldolgozása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2.1.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26.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Közösségvezérelt helyi fejlesztés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3.1.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27.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A tengerrel </w:t>
            </w:r>
            <w:r>
              <w:rPr>
                <w:i/>
                <w:noProof/>
              </w:rPr>
              <w:t>kapcsolatos tudás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3.1.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28.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Tengerfelügyelet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4.1.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EB6750">
        <w:tc>
          <w:tcPr>
            <w:tcW w:w="1668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29.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Parti őrségek közötti együttműködés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4.1.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EB6750">
        <w:tc>
          <w:tcPr>
            <w:tcW w:w="1668" w:type="dxa"/>
          </w:tcPr>
          <w:p w:rsidR="00EB6750" w:rsidRDefault="00EB6750">
            <w:pPr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2835" w:type="dxa"/>
          </w:tcPr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Technikai segítségnyújtás</w:t>
            </w:r>
          </w:p>
        </w:tc>
        <w:tc>
          <w:tcPr>
            <w:tcW w:w="2693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5.1.</w:t>
            </w:r>
          </w:p>
        </w:tc>
        <w:tc>
          <w:tcPr>
            <w:tcW w:w="2410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</w:tbl>
    <w:p w:rsidR="00EB6750" w:rsidRDefault="00EB6750">
      <w:pPr>
        <w:rPr>
          <w:noProof/>
        </w:rPr>
        <w:sectPr w:rsidR="00EB6750" w:rsidSect="00527000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EB6750" w:rsidRPr="00527000" w:rsidRDefault="00527000">
      <w:pPr>
        <w:pStyle w:val="Annexetitre"/>
      </w:pPr>
      <w:r>
        <w:rPr>
          <w:noProof/>
        </w:rPr>
        <w:lastRenderedPageBreak/>
        <w:t>III. MELLÉKLET</w:t>
      </w:r>
    </w:p>
    <w:p w:rsidR="00EB6750" w:rsidRDefault="00527000">
      <w:pPr>
        <w:pStyle w:val="NormalCentered"/>
        <w:rPr>
          <w:noProof/>
        </w:rPr>
      </w:pPr>
      <w:r>
        <w:rPr>
          <w:noProof/>
        </w:rPr>
        <w:t xml:space="preserve">A MAXIMÁLIS TÁMOGATÁSI INTENZITÁS MEGOSZTOTT IRÁNYÍTÁS </w:t>
      </w:r>
      <w:r>
        <w:rPr>
          <w:noProof/>
        </w:rPr>
        <w:t>KERETÉBEN</w:t>
      </w:r>
    </w:p>
    <w:p w:rsidR="00EB6750" w:rsidRDefault="00EB675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07"/>
        <w:gridCol w:w="2555"/>
      </w:tblGrid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SOR SZÁMA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TÁMOGATÁSI TERÜLET VAGY MŰVELETTÍPUS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MAXIMÁLIS TÁMOGATÁSI INTENZITÁS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16. cikk</w:t>
            </w:r>
          </w:p>
          <w:p w:rsidR="00EB6750" w:rsidRDefault="00527000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noProof/>
              </w:rPr>
              <w:t>Beruházások a kisüzemi part menti halászhajókba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30 %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Az 1380/2013/EU rendelet 15. cikkében említett kirakodási kötelezettség végrehajtásához </w:t>
            </w:r>
            <w:r>
              <w:rPr>
                <w:noProof/>
              </w:rPr>
              <w:t>hozzájáruló műveletek:</w:t>
            </w:r>
          </w:p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– a halászeszközök méret- vagy fajszelektivitásának javítását szolgáló műveletek,</w:t>
            </w:r>
          </w:p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– a halászkikötők, árverési csarnokok, kirakodóhelyek és menedékek infrastruktúráját a nem szándékos fogások kirakodásának és tárolásának megkönnyítése</w:t>
            </w:r>
            <w:r>
              <w:rPr>
                <w:noProof/>
              </w:rPr>
              <w:t xml:space="preserve"> érdekében javító műveletek,</w:t>
            </w:r>
          </w:p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– a 1379/2013/EU rendelet 8. cikke (2) bekezdésének b) pontjával összhangban a kereskedelmi állományokból származó, kirakodott nem kívánt fogások forgalomba hozatalát megkönnyítő műveletek.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halászhajók fedélzetén ural</w:t>
            </w:r>
            <w:r>
              <w:rPr>
                <w:noProof/>
              </w:rPr>
              <w:t>kodó egészségügyi, biztonsági és munkakörülmények javítását szolgáló műveletek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75 %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legkülső régiókban végrehajtott műveletek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85 %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5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távoli görög szigeteken, valamint a horvátországi Dugi Otok, Vis, Mljet és Lastovo szigeteken végrehajtott művelete</w:t>
            </w:r>
            <w:r>
              <w:rPr>
                <w:noProof/>
              </w:rPr>
              <w:t>k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85 %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19. cikk</w:t>
            </w:r>
          </w:p>
          <w:p w:rsidR="00EB6750" w:rsidRDefault="00527000">
            <w:pPr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Ellenőrzés és érvényesítés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85 %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kisüzemi part menti halászathoz kapcsolódó műveletek (beleértve az ellenőrzést és érvényesítést)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8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Ha a kedvezményezett a Szerződés 106. cikke (2) bekezdésében meghatározottak szerint közjogi szerv vagy általános gazdasági érdekű </w:t>
            </w:r>
            <w:r>
              <w:rPr>
                <w:noProof/>
              </w:rPr>
              <w:lastRenderedPageBreak/>
              <w:t>szolgáltatások működtetésével megbízott vállalkozás, és a támogatást ilyen szolgáltatások működtetéséhez nyújtják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100 %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9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17</w:t>
            </w:r>
            <w:r>
              <w:rPr>
                <w:noProof/>
              </w:rPr>
              <w:t>. cikk (2) bekezdés</w:t>
            </w:r>
          </w:p>
          <w:p w:rsidR="00EB6750" w:rsidRDefault="00527000">
            <w:pPr>
              <w:rPr>
                <w:noProof/>
                <w:szCs w:val="24"/>
              </w:rPr>
            </w:pPr>
            <w:r>
              <w:rPr>
                <w:noProof/>
              </w:rPr>
              <w:t>A halászati tevékenységek végleges beszüntetése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18. cikk</w:t>
            </w:r>
          </w:p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halászati tevékenységek rendkívüli szüneteltetése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20. cikk</w:t>
            </w:r>
          </w:p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Halászati gazdálkodás céljából és tudományos célokból végzett adatgyűjtés és -kezelés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21. cikk</w:t>
            </w:r>
          </w:p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halászati és akvakultúra-termékek tekintetében felmerülő többletköltségek ellentételezése a legkülső régiókban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13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27. cikk</w:t>
            </w:r>
          </w:p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tengerrel kapcsolatos tudás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28. cikk</w:t>
            </w:r>
          </w:p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Tengerfelügyelet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29. cikk</w:t>
            </w:r>
          </w:p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Parti őrségek közötti együttmű</w:t>
            </w:r>
            <w:r>
              <w:rPr>
                <w:noProof/>
              </w:rPr>
              <w:t>ködés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EB6750">
        <w:tc>
          <w:tcPr>
            <w:tcW w:w="1526" w:type="dxa"/>
          </w:tcPr>
          <w:p w:rsidR="00EB6750" w:rsidRDefault="00527000">
            <w:pPr>
              <w:rPr>
                <w:rFonts w:eastAsia="Times New Roman"/>
                <w:bCs/>
                <w:noProof/>
                <w:szCs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5207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Az 1380/2013/EU rendelet 16. cikkének (8) bekezdésével összhangban a halászati lehetőségek tagállamok közötti cseréjére szolgáló átlátható rendszerek tervezéséhez, fejlesztéséhez, nyomon követéséhez, értékeléséhez vagy irányításához kapcsol</w:t>
            </w:r>
            <w:r>
              <w:rPr>
                <w:noProof/>
              </w:rPr>
              <w:t>ódó műveletek</w:t>
            </w:r>
          </w:p>
        </w:tc>
        <w:tc>
          <w:tcPr>
            <w:tcW w:w="2555" w:type="dxa"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</w:tbl>
    <w:p w:rsidR="00EB6750" w:rsidRDefault="00EB6750">
      <w:pPr>
        <w:rPr>
          <w:noProof/>
        </w:rPr>
        <w:sectPr w:rsidR="00EB6750" w:rsidSect="00527000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EB6750" w:rsidRPr="00527000" w:rsidRDefault="00527000">
      <w:pPr>
        <w:pStyle w:val="Annexetitre"/>
      </w:pPr>
      <w:r>
        <w:rPr>
          <w:noProof/>
        </w:rPr>
        <w:lastRenderedPageBreak/>
        <w:t>IV. MELLÉKLET</w:t>
      </w:r>
    </w:p>
    <w:p w:rsidR="00EB6750" w:rsidRDefault="00527000">
      <w:pPr>
        <w:pStyle w:val="NormalCentered"/>
        <w:rPr>
          <w:noProof/>
        </w:rPr>
      </w:pPr>
      <w:r>
        <w:rPr>
          <w:noProof/>
        </w:rPr>
        <w:t>EGYÜTTHATÓK A KÖRNYEZETVÉDELEMHEZ KAPCSOLÓDÓ ÉS ÉGHAJLAT-POLITIKAI CÉLKITŰZÉSEK MEVALÓSÍTÁSÁRA FORDÍTOTT TÁMOGATÁSI ÖSSZEGEK KISZÁMÍTÁSÁHOZ</w:t>
      </w:r>
    </w:p>
    <w:tbl>
      <w:tblPr>
        <w:tblStyle w:val="TableGrid"/>
        <w:tblpPr w:leftFromText="180" w:rightFromText="180" w:vertAnchor="page" w:horzAnchor="page" w:tblpX="1083" w:tblpY="2836"/>
        <w:tblW w:w="10170" w:type="dxa"/>
        <w:tblLayout w:type="fixed"/>
        <w:tblLook w:val="04A0" w:firstRow="1" w:lastRow="0" w:firstColumn="1" w:lastColumn="0" w:noHBand="0" w:noVBand="1"/>
      </w:tblPr>
      <w:tblGrid>
        <w:gridCol w:w="3227"/>
        <w:gridCol w:w="2409"/>
        <w:gridCol w:w="2267"/>
        <w:gridCol w:w="2267"/>
      </w:tblGrid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TÁMOGATÁSI TERÜLET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A PROGRAM KERETÉBEN HASZNÁLANDÓ NÓMENKLATÚRA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Együttható az éghajlat-politikai célkitűzések megvalósítására fordított támogatási összegek kiszámításához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Együttható a környezetvédelemhez kapcsolódó célkitűzések megvalósítására fordított támogatási összegek kiszámításához</w:t>
            </w:r>
          </w:p>
        </w:tc>
      </w:tr>
      <w:tr w:rsidR="00EB6750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Az 1. prioritás megvalósításáh</w:t>
            </w:r>
            <w:r>
              <w:rPr>
                <w:i/>
                <w:noProof/>
              </w:rPr>
              <w:t>oz hozzájáruló kiadások:  A fenntartható halászat és a tengeri biológiai erőforrások védelmének előmozdítása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50" w:rsidRDefault="00EB6750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14. cikk (1) bekezdés</w:t>
            </w:r>
          </w:p>
          <w:p w:rsidR="00EB6750" w:rsidRDefault="00527000">
            <w:pPr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A közös halászati politika környezeti, gazdasági, szociális és foglalkoztatási célkitűzéseinek elérése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A </w:t>
            </w:r>
            <w:r>
              <w:rPr>
                <w:noProof/>
              </w:rPr>
              <w:t>környezetvédelmi célkitűzések megvalósítására irányuló kiadások 100 %-a.</w:t>
            </w:r>
          </w:p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 más célkitűzésekre</w:t>
            </w: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16.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Beruházások a kisüzemi part menti halászhajókba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fiatal halászok első halászhajó-beszerzésével összefüggő kiadások 0 %-a</w:t>
            </w:r>
          </w:p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 fő- és segédhajt</w:t>
            </w:r>
            <w:r>
              <w:rPr>
                <w:noProof/>
              </w:rPr>
              <w:t>ómű cseréjével és korszerűsítésével összefüggő kiadások 40 %-a</w:t>
            </w: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17. cikk (1) bekezdés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A halászat és a halászflották irányítása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17. cikk (2) bekezdés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 halászati tevékenységek végleges beszüntetése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100 %, ha a támogatás odaítélése a </w:t>
            </w:r>
            <w:r>
              <w:rPr>
                <w:noProof/>
              </w:rPr>
              <w:t>halászhajó leselejtezése alapján történt</w:t>
            </w:r>
          </w:p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0 %*, ha a támogatás odaítélése a halászhajónak a </w:t>
            </w:r>
            <w:r>
              <w:rPr>
                <w:noProof/>
              </w:rPr>
              <w:lastRenderedPageBreak/>
              <w:t>kereskedelmi halászaton kívüli tevékenységekhez való utólagos átalakítása alapján történt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0 %*</w:t>
            </w: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18.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 halászati tevékenységek rendkívüli szüneteltetése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</w:t>
            </w:r>
            <w:r>
              <w:rPr>
                <w:noProof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19.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Ellenőrzés és érvényesítés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Halászati gazdálkodás céljából és tudományos célokból végzett adatgyűjtés és -kezelés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21.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A halászati és akvakultúra-termékek tekintetében felmerülő többletköltségek </w:t>
            </w:r>
            <w:r>
              <w:rPr>
                <w:i/>
                <w:noProof/>
              </w:rPr>
              <w:t>ellentételezése a legkülső régiókban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22.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 tengeri biológiai sokféleség és tengeri ökoszisztémák védelme és helyreállítása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1.5.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EB6750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 2. prioritás megvalósításához hozzájáruló kiadások: Hozzájárulás az uniós élelmiszerbiztonságho</w:t>
            </w:r>
            <w:r>
              <w:rPr>
                <w:i/>
                <w:noProof/>
              </w:rPr>
              <w:t>z versenyképes és fenntartható akvakultúra és piacok révén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50" w:rsidRDefault="00EB6750">
            <w:pPr>
              <w:jc w:val="center"/>
              <w:rPr>
                <w:i/>
                <w:noProof/>
                <w:szCs w:val="24"/>
              </w:rPr>
            </w:pP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23.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Akvakultúra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24.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Halászati és akvakultúra-termékek forgalmazása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25.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Halászati és akvakultúra-termékek feldolgozása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</w:tr>
      <w:tr w:rsidR="00EB6750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A 3. prioritás </w:t>
            </w:r>
            <w:r>
              <w:rPr>
                <w:i/>
                <w:noProof/>
              </w:rPr>
              <w:t>megvalósításához hozzájáruló kiadások:  A fenntartható kék gazdaság növekedésének elősegítése és a virágzó part menti közösségek támogatása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50" w:rsidRDefault="00EB6750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26.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Közösségvezérelt helyi fejlesztés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27.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 tengerrel kapcsolatos tudás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100 %</w:t>
            </w:r>
          </w:p>
        </w:tc>
      </w:tr>
      <w:tr w:rsidR="00EB6750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 4. prioritás megvalósításához hozzájáruló kiadások:  A nemzetközi óceánpolitikai irányítás erősítése, valamint biztonságos, védett, tiszta és fenntarthatóan kezelt tengerek és óceánok biztosítása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50" w:rsidRDefault="00EB6750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28.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Tengerfelügyelet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29. cikk</w:t>
            </w:r>
          </w:p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Parti </w:t>
            </w:r>
            <w:r>
              <w:rPr>
                <w:i/>
                <w:noProof/>
              </w:rPr>
              <w:t>őrségek közötti együttműködés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</w:t>
            </w:r>
          </w:p>
        </w:tc>
      </w:tr>
      <w:tr w:rsidR="00EB6750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A technikai segítségnyújtáshoz hozzájáruló kiadások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50" w:rsidRDefault="00EB6750">
            <w:pPr>
              <w:jc w:val="center"/>
              <w:rPr>
                <w:rFonts w:eastAsia="Times New Roman"/>
                <w:i/>
                <w:noProof/>
                <w:szCs w:val="24"/>
              </w:rPr>
            </w:pPr>
          </w:p>
        </w:tc>
      </w:tr>
      <w:tr w:rsidR="00EB6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Technikai segítségnyújtás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50" w:rsidRDefault="00527000">
            <w:pPr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0 %*</w:t>
            </w:r>
          </w:p>
        </w:tc>
      </w:tr>
    </w:tbl>
    <w:p w:rsidR="00EB6750" w:rsidRDefault="00527000">
      <w:pPr>
        <w:rPr>
          <w:rFonts w:eastAsia="Times New Roman"/>
          <w:noProof/>
          <w:szCs w:val="24"/>
        </w:rPr>
      </w:pPr>
      <w:r>
        <w:rPr>
          <w:noProof/>
        </w:rPr>
        <w:t xml:space="preserve">* Programjukban a tagállamok javasolhatják, hogy a táblázatban *-gal jelölt valamely támogatási területhez egy </w:t>
      </w:r>
      <w:r>
        <w:rPr>
          <w:noProof/>
        </w:rPr>
        <w:t>40 %-os együttható legyen hozzárendelve, feltéve, hogy az adott tagállam megfelelő módon bizonyítani tudja a szóban forgó támogatási terület relevanciáját az éghajlatváltozás hatásainak mérséklése vagy az éghajlatváltozáshoz való alkalmazkodás, illetve a k</w:t>
      </w:r>
      <w:r>
        <w:rPr>
          <w:noProof/>
        </w:rPr>
        <w:t>örnyezetvédelemhez kapcsolódó célkitűzések megvalósítása szempontjából.</w:t>
      </w:r>
    </w:p>
    <w:p w:rsidR="00EB6750" w:rsidRDefault="00EB6750">
      <w:pPr>
        <w:rPr>
          <w:noProof/>
        </w:rPr>
        <w:sectPr w:rsidR="00EB6750" w:rsidSect="00527000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EB6750" w:rsidRPr="00527000" w:rsidRDefault="00527000">
      <w:pPr>
        <w:pStyle w:val="Annexetitre"/>
      </w:pPr>
      <w:r>
        <w:rPr>
          <w:noProof/>
        </w:rPr>
        <w:t xml:space="preserve">V. MELLÉKLET </w:t>
      </w:r>
    </w:p>
    <w:p w:rsidR="00EB6750" w:rsidRDefault="00527000">
      <w:pPr>
        <w:pStyle w:val="NormalCentered"/>
        <w:rPr>
          <w:noProof/>
        </w:rPr>
      </w:pPr>
      <w:r>
        <w:rPr>
          <w:noProof/>
        </w:rPr>
        <w:t>AZ EURÓPAI TENGERÜGYI ÉS HALÁSZATI ALAP ÖSSZES FORRÁSA TAGÁLLAMONKÉNT A 2021–2027 KÖZÖTTI IDŐSZAKBAN</w:t>
      </w:r>
    </w:p>
    <w:p w:rsidR="00EB6750" w:rsidRDefault="00EB6750">
      <w:pPr>
        <w:rPr>
          <w:noProof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97"/>
        <w:gridCol w:w="1586"/>
        <w:gridCol w:w="1587"/>
        <w:gridCol w:w="1587"/>
        <w:gridCol w:w="1587"/>
        <w:gridCol w:w="1587"/>
        <w:gridCol w:w="1490"/>
        <w:gridCol w:w="1559"/>
        <w:gridCol w:w="1638"/>
      </w:tblGrid>
      <w:tr w:rsidR="00EB6750">
        <w:trPr>
          <w:jc w:val="right"/>
        </w:trPr>
        <w:tc>
          <w:tcPr>
            <w:tcW w:w="1597" w:type="dxa"/>
          </w:tcPr>
          <w:p w:rsidR="00EB6750" w:rsidRDefault="00EB6750">
            <w:pPr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1586" w:type="dxa"/>
          </w:tcPr>
          <w:p w:rsidR="00EB6750" w:rsidRDefault="00527000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587" w:type="dxa"/>
          </w:tcPr>
          <w:p w:rsidR="00EB6750" w:rsidRDefault="00527000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1587" w:type="dxa"/>
          </w:tcPr>
          <w:p w:rsidR="00EB6750" w:rsidRDefault="00527000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2023</w:t>
            </w:r>
          </w:p>
        </w:tc>
        <w:tc>
          <w:tcPr>
            <w:tcW w:w="1587" w:type="dxa"/>
          </w:tcPr>
          <w:p w:rsidR="00EB6750" w:rsidRDefault="00527000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2024</w:t>
            </w:r>
          </w:p>
        </w:tc>
        <w:tc>
          <w:tcPr>
            <w:tcW w:w="1587" w:type="dxa"/>
          </w:tcPr>
          <w:p w:rsidR="00EB6750" w:rsidRDefault="00527000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2025</w:t>
            </w:r>
          </w:p>
        </w:tc>
        <w:tc>
          <w:tcPr>
            <w:tcW w:w="1490" w:type="dxa"/>
          </w:tcPr>
          <w:p w:rsidR="00EB6750" w:rsidRDefault="00527000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2026</w:t>
            </w:r>
          </w:p>
        </w:tc>
        <w:tc>
          <w:tcPr>
            <w:tcW w:w="1559" w:type="dxa"/>
          </w:tcPr>
          <w:p w:rsidR="00EB6750" w:rsidRDefault="00527000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2027</w:t>
            </w:r>
          </w:p>
        </w:tc>
        <w:tc>
          <w:tcPr>
            <w:tcW w:w="1638" w:type="dxa"/>
          </w:tcPr>
          <w:p w:rsidR="00EB6750" w:rsidRDefault="00527000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ÖSSZESEN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BE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5 420 528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5 528 939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5 639 520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5 752 311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5 867 358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5 984 701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6 072 814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40 266 171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BG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11 435 037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11 663 737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11 897 017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12 134 959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12 377 660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12 625 203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12 811 085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84 944 698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CZ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4 039 229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4 120 014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4 202 416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4 286 465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4 372 195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4 459 635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4 525 295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30 005 249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DK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27 053 971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27 595 050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28 146 963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28 709 906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29 284 109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29 869 767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30 309 543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200 969 309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DE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28 513 544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29 083 814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29 665 502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30 258 817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30 863 998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31 481 253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31 944 754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211 811 682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EE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13 110 534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13 372 744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13 640 205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13 913 011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14 191 273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14 475 087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14 688 206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97 391 060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IE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19 165 423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19 548 731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19 939 714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20 338 511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20 745 284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21 160 173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21 471 716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142 369 552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EL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50 480 983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51 490 602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52 520 436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53 570 852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54 642 278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55 735 079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56 555 673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374 995 903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ES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150 831 009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153 847 625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156 924 643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160 063 158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163 264 447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166 529 604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168 981 438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1 120 441 924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FR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76 346 460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77 873 387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79 430 888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81 019 517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82 639 920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84 292 652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85 533 702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567 136 526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HR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32 804 523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33 460 613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34 129 839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34 812 441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35 508 695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36 218 841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36 752 095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243 687 047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IT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69 761 016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71 156 235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72 579 390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74 030 988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75 511 619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77 021 791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78 155 791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518 216 830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CY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5 156 833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5 259 970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5 365 171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5 472 475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5 581 926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5 693 560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5 777 387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38 307 322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LV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18 156 754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18 519 888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18 890 294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19 268 103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19 653 468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20 046 521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20 341 668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134 876 696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LT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8 236 376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8 401 103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8 569 129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8 740 512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8 915 324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9 093 623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9 227 510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61 183 577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LU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-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HU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5 076 470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5 177 999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5 281 561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5 387 193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5 494 938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5 604 832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5 687 353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37 710 346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MT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2 938 064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2 996 826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3 056 763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3 117 899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3 180 258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3 243 860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3 291 620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21 825 290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NL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13 182 316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13 445 962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13 714 887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13 989 186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14 268 972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14 554 340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14 768 625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97 924 288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AT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904 373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922 460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940 910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959 728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978 923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998 500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1 013 200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6 718 094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PL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68 976 348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70 355 873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71 763 020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73 198 291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74 662 268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76 155 454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77 276 699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512 387 953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PT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50 962 391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51 981 638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53 021 293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54 081 726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55 163 369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56 266 592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57 095 013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378 572 022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RO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21 868 723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22 306 097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22 752 228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23 207 276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23 671 425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24 144 835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24 500 321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162 450 905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SI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3 221 347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3 285 774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3 351 490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3 418 521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3 486 892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3 556 627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3 608 990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23 929 641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SK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2 049 608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2 090 600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2 132 413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2 175 061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2 218 563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2 262 933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2 296 250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15 225 428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FI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9 659 603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9 852 795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10 049 855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10 250 853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10 455 872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10 664 981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10 822 003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71 755 962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SE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15 601 692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15 913 725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16 232 007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16 556 649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16 887 785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17 225 527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17 479 140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115 896 525 </w:t>
            </w:r>
          </w:p>
        </w:tc>
      </w:tr>
      <w:tr w:rsidR="00EB6750">
        <w:trPr>
          <w:jc w:val="right"/>
        </w:trPr>
        <w:tc>
          <w:tcPr>
            <w:tcW w:w="1597" w:type="dxa"/>
          </w:tcPr>
          <w:p w:rsidR="00EB6750" w:rsidRDefault="00527000">
            <w:pPr>
              <w:rPr>
                <w:b/>
                <w:noProof/>
              </w:rPr>
            </w:pPr>
            <w:r>
              <w:rPr>
                <w:b/>
                <w:noProof/>
              </w:rPr>
              <w:t>ÖSSZESEN</w:t>
            </w:r>
          </w:p>
        </w:tc>
        <w:tc>
          <w:tcPr>
            <w:tcW w:w="1586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714 953 155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729 252 201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743 837 554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758 714 409 </w:t>
            </w:r>
          </w:p>
        </w:tc>
        <w:tc>
          <w:tcPr>
            <w:tcW w:w="1587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773 888 819 </w:t>
            </w:r>
          </w:p>
        </w:tc>
        <w:tc>
          <w:tcPr>
            <w:tcW w:w="1490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789 365 971 </w:t>
            </w:r>
          </w:p>
        </w:tc>
        <w:tc>
          <w:tcPr>
            <w:tcW w:w="1559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800 987 891 </w:t>
            </w:r>
          </w:p>
        </w:tc>
        <w:tc>
          <w:tcPr>
            <w:tcW w:w="1638" w:type="dxa"/>
          </w:tcPr>
          <w:p w:rsidR="00EB6750" w:rsidRDefault="005270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5 311 000 000 </w:t>
            </w:r>
          </w:p>
        </w:tc>
      </w:tr>
    </w:tbl>
    <w:p w:rsidR="00EB6750" w:rsidRPr="00527000" w:rsidRDefault="00EB6750">
      <w:pPr>
        <w:rPr>
          <w:noProof/>
        </w:rPr>
      </w:pPr>
    </w:p>
    <w:sectPr w:rsidR="00EB6750" w:rsidRPr="00527000" w:rsidSect="00527000">
      <w:headerReference w:type="default" r:id="rId18"/>
      <w:footerReference w:type="default" r:id="rId19"/>
      <w:headerReference w:type="first" r:id="rId20"/>
      <w:footerReference w:type="first" r:id="rId21"/>
      <w:pgSz w:w="16839" w:h="11907" w:orient="landscape"/>
      <w:pgMar w:top="1417" w:right="1134" w:bottom="141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50" w:rsidRDefault="00527000">
      <w:pPr>
        <w:spacing w:before="0" w:after="0"/>
      </w:pPr>
      <w:r>
        <w:separator/>
      </w:r>
    </w:p>
  </w:endnote>
  <w:endnote w:type="continuationSeparator" w:id="0">
    <w:p w:rsidR="00EB6750" w:rsidRDefault="005270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00" w:rsidRPr="00527000" w:rsidRDefault="00527000" w:rsidP="00527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00" w:rsidRPr="00527000" w:rsidRDefault="00527000" w:rsidP="00527000">
    <w:pPr>
      <w:pStyle w:val="Footer"/>
      <w:rPr>
        <w:rFonts w:ascii="Arial" w:hAnsi="Arial" w:cs="Arial"/>
        <w:b/>
        <w:sz w:val="48"/>
      </w:rPr>
    </w:pPr>
    <w:proofErr w:type="gramStart"/>
    <w:r w:rsidRPr="00527000">
      <w:rPr>
        <w:rFonts w:ascii="Arial" w:hAnsi="Arial" w:cs="Arial"/>
        <w:b/>
        <w:sz w:val="48"/>
      </w:rPr>
      <w:t>HU</w:t>
    </w:r>
    <w:proofErr w:type="gramEnd"/>
    <w:r w:rsidRPr="00527000">
      <w:rPr>
        <w:rFonts w:ascii="Arial" w:hAnsi="Arial" w:cs="Arial"/>
        <w:b/>
        <w:sz w:val="48"/>
      </w:rPr>
      <w:tab/>
    </w:r>
    <w:r w:rsidRPr="00527000">
      <w:rPr>
        <w:rFonts w:ascii="Arial" w:hAnsi="Arial" w:cs="Arial"/>
        <w:b/>
        <w:sz w:val="48"/>
      </w:rPr>
      <w:tab/>
    </w:r>
    <w:r w:rsidRPr="00527000">
      <w:tab/>
    </w:r>
    <w:proofErr w:type="spellStart"/>
    <w:r w:rsidRPr="00527000">
      <w:rPr>
        <w:rFonts w:ascii="Arial" w:hAnsi="Arial" w:cs="Arial"/>
        <w:b/>
        <w:sz w:val="48"/>
      </w:rPr>
      <w:t>HU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00" w:rsidRPr="00527000" w:rsidRDefault="00527000" w:rsidP="005270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50" w:rsidRPr="00527000" w:rsidRDefault="00527000" w:rsidP="00527000">
    <w:pPr>
      <w:pStyle w:val="Footer"/>
      <w:rPr>
        <w:rFonts w:ascii="Arial" w:hAnsi="Arial" w:cs="Arial"/>
        <w:b/>
        <w:sz w:val="48"/>
      </w:rPr>
    </w:pPr>
    <w:proofErr w:type="gramStart"/>
    <w:r w:rsidRPr="00527000">
      <w:rPr>
        <w:rFonts w:ascii="Arial" w:hAnsi="Arial" w:cs="Arial"/>
        <w:b/>
        <w:sz w:val="48"/>
      </w:rPr>
      <w:t>HU</w:t>
    </w:r>
    <w:proofErr w:type="gramEnd"/>
    <w:r w:rsidRPr="0052700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527000">
      <w:tab/>
    </w:r>
    <w:r w:rsidRPr="00527000"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00" w:rsidRPr="00527000" w:rsidRDefault="00527000" w:rsidP="0052700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00" w:rsidRPr="00527000" w:rsidRDefault="00527000" w:rsidP="00527000">
    <w:pPr>
      <w:pStyle w:val="FooterLandscape"/>
      <w:rPr>
        <w:rFonts w:ascii="Arial" w:hAnsi="Arial" w:cs="Arial"/>
        <w:b/>
        <w:sz w:val="48"/>
      </w:rPr>
    </w:pPr>
    <w:proofErr w:type="gramStart"/>
    <w:r w:rsidRPr="00527000">
      <w:rPr>
        <w:rFonts w:ascii="Arial" w:hAnsi="Arial" w:cs="Arial"/>
        <w:b/>
        <w:sz w:val="48"/>
      </w:rPr>
      <w:t>HU</w:t>
    </w:r>
    <w:proofErr w:type="gramEnd"/>
    <w:r w:rsidRPr="0052700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 w:rsidRPr="00527000">
      <w:tab/>
    </w:r>
    <w:r w:rsidRPr="00527000">
      <w:rPr>
        <w:rFonts w:ascii="Arial" w:hAnsi="Arial" w:cs="Arial"/>
        <w:b/>
        <w:sz w:val="48"/>
      </w:rPr>
      <w:t>HU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00" w:rsidRPr="00527000" w:rsidRDefault="00527000" w:rsidP="00527000"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50" w:rsidRDefault="00527000">
      <w:pPr>
        <w:spacing w:before="0" w:after="0"/>
      </w:pPr>
      <w:r>
        <w:separator/>
      </w:r>
    </w:p>
  </w:footnote>
  <w:footnote w:type="continuationSeparator" w:id="0">
    <w:p w:rsidR="00EB6750" w:rsidRDefault="005270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00" w:rsidRPr="00527000" w:rsidRDefault="00527000" w:rsidP="00527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00" w:rsidRPr="00527000" w:rsidRDefault="00527000" w:rsidP="005270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00" w:rsidRPr="00527000" w:rsidRDefault="00527000" w:rsidP="0052700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00" w:rsidRPr="00527000" w:rsidRDefault="00527000" w:rsidP="00527000"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00" w:rsidRPr="00527000" w:rsidRDefault="00527000" w:rsidP="00527000"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834C7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78F2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75CBF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5722D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85200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D6480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99E44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EFCCC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4 16:35:4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5"/>
    <w:docVar w:name="LW_ANNEX_UNIQUE" w:val="0"/>
    <w:docVar w:name="LW_CORRIGENDUM" w:val="&lt;UNUSED&gt;"/>
    <w:docVar w:name="LW_COVERPAGE_EXISTS" w:val="True"/>
    <w:docVar w:name="LW_COVERPAGE_GUID" w:val="E7CC2A6B-9626-42E7-8422-32535EE333B2"/>
    <w:docVar w:name="LW_COVERPAGE_TYPE" w:val="1"/>
    <w:docVar w:name="LW_CROSSREFERENCE" w:val="{SEC(2018) 276 final}_x000d__x000a_{SWD(2018) 295 final}"/>
    <w:docVar w:name="LW_DocType" w:val="ANNEX"/>
    <w:docVar w:name="LW_EMISSION" w:val="2018.6.12."/>
    <w:docVar w:name="LW_EMISSION_ISODATE" w:val="2018-06-12"/>
    <w:docVar w:name="LW_EMISSION_LOCATION" w:val="BRX"/>
    <w:docVar w:name="LW_EMISSION_PREFIX" w:val="Strasbourg,"/>
    <w:docVar w:name="LW_EMISSION_SUFFIX" w:val="&lt;EMPTY&gt;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Európai Tengerügyi és Halászati Alapról és az 508/2014/EU európai parlamenti és tanácsi rendelet hatályon kívül helyezésér\u337?l"/>
    <w:docVar w:name="LW_OBJETACTEPRINCIPAL.CP" w:val="az Európai Tengerügyi és Halászati Alapról és az 508/2014/EU európai parlamenti és tanácsi rendelet hatályon kívül helyezésér\u337?l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9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EK"/>
    <w:docVar w:name="LW_TYPE.DOC.CP" w:val="MELLÉKLETEK"/>
    <w:docVar w:name="LW_TYPEACTEPRINCIPAL" w:val="Javaslat_x000b_Az Európai Parlament és a Tanács rendelete"/>
    <w:docVar w:name="LW_TYPEACTEPRINCIPAL.CP" w:val="Javaslat_x000b_Az Európai Parlament és a Tanács rendelete"/>
  </w:docVars>
  <w:rsids>
    <w:rsidRoot w:val="00EB6750"/>
    <w:rsid w:val="00527000"/>
    <w:rsid w:val="00E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nnexetitreChar">
    <w:name w:val="Annexe titre Char"/>
    <w:basedOn w:val="DefaultParagraphFont"/>
    <w:rPr>
      <w:rFonts w:ascii="Times New Roman" w:hAnsi="Times New Roman" w:cs="Times New Roman"/>
      <w:b/>
      <w:sz w:val="24"/>
      <w:u w:val="single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52700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2700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2700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27000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2700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527000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5270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5270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nnexetitreChar">
    <w:name w:val="Annexe titre Char"/>
    <w:basedOn w:val="DefaultParagraphFont"/>
    <w:rPr>
      <w:rFonts w:ascii="Times New Roman" w:hAnsi="Times New Roman" w:cs="Times New Roman"/>
      <w:b/>
      <w:sz w:val="24"/>
      <w:u w:val="single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52700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2700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2700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27000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2700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527000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5270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5270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4E7C-CA2F-48A5-A852-617ADD68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11</Pages>
  <Words>1903</Words>
  <Characters>9614</Characters>
  <Application>Microsoft Office Word</Application>
  <DocSecurity>0</DocSecurity>
  <Lines>801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11</cp:revision>
  <cp:lastPrinted>2018-05-18T17:59:00Z</cp:lastPrinted>
  <dcterms:created xsi:type="dcterms:W3CDTF">2018-06-14T11:09:00Z</dcterms:created>
  <dcterms:modified xsi:type="dcterms:W3CDTF">2018-06-14T14:41:00Z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5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