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55" w:rsidRDefault="0062303B" w:rsidP="0062303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814EA1B-5CBF-4E14-BB00-D911C6785CF9" style="width:450.75pt;height:491.25pt">
            <v:imagedata r:id="rId11" o:title=""/>
          </v:shape>
        </w:pict>
      </w:r>
    </w:p>
    <w:p w:rsidR="00F30355" w:rsidRDefault="00F30355">
      <w:pPr>
        <w:rPr>
          <w:noProof/>
        </w:rPr>
        <w:sectPr w:rsidR="00F30355" w:rsidSect="006230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F30355" w:rsidRDefault="0062303B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</w:t>
      </w:r>
      <w:r>
        <w:rPr>
          <w:noProof/>
        </w:rPr>
        <w:br/>
      </w:r>
      <w:r>
        <w:rPr>
          <w:caps/>
          <w:noProof/>
        </w:rPr>
        <w:t>ΔΕΙΚΤΕΣ ΓΙΑ ΤΗΝ ΚΑΤΑΡΤΙΣΗ ΕΚΘΕΣΕΩΝ ΣΧΕΤΙΚΑ ΜΕ ΤΗΝ ΠΡΟΟΔΟ ΤΟΥ ΤΑΜΕΙΟΥ ΟΣΟΝ ΑΦΟΡΑ ΤΗΝ ΕΠΙΤΕΥΞΗ ΤΩΝ ΕΙΔΙΚΩΝ ΣΚΟΠΩΝ ΤΟΥ</w:t>
      </w:r>
    </w:p>
    <w:p w:rsidR="00F30355" w:rsidRDefault="00F30355">
      <w:pPr>
        <w:ind w:left="1440" w:hanging="1440"/>
        <w:rPr>
          <w:i/>
          <w:noProof/>
        </w:rPr>
      </w:pPr>
    </w:p>
    <w:p w:rsidR="00F30355" w:rsidRDefault="0062303B">
      <w:pPr>
        <w:rPr>
          <w:b/>
          <w:noProof/>
        </w:rPr>
      </w:pPr>
      <w:r>
        <w:rPr>
          <w:b/>
          <w:noProof/>
        </w:rPr>
        <w:t xml:space="preserve">Ειδικός σκοπός που καθορίζεται στο άρθρο 3 παράγραφος 2 στοιχείο α): </w:t>
      </w:r>
    </w:p>
    <w:p w:rsidR="00F30355" w:rsidRDefault="00F30355">
      <w:pPr>
        <w:ind w:left="1440" w:hanging="1440"/>
        <w:rPr>
          <w:i/>
          <w:noProof/>
        </w:rPr>
      </w:pPr>
    </w:p>
    <w:p w:rsidR="00F30355" w:rsidRDefault="0062303B">
      <w:pPr>
        <w:ind w:left="1440" w:hanging="1440"/>
        <w:rPr>
          <w:noProof/>
        </w:rPr>
      </w:pPr>
      <w:r>
        <w:rPr>
          <w:noProof/>
        </w:rPr>
        <w:t xml:space="preserve">Δείκτης 1 </w:t>
      </w:r>
      <w:r>
        <w:rPr>
          <w:noProof/>
        </w:rPr>
        <w:tab/>
        <w:t>Επιχειρήσεις</w:t>
      </w:r>
    </w:p>
    <w:p w:rsidR="00F30355" w:rsidRDefault="0062303B">
      <w:pPr>
        <w:ind w:left="1440" w:hanging="22"/>
        <w:rPr>
          <w:i/>
          <w:noProof/>
        </w:rPr>
      </w:pPr>
      <w:r>
        <w:rPr>
          <w:i/>
          <w:noProof/>
        </w:rPr>
        <w:t>Κριτήριο μέτρησης: Αριθμός εμπλεκόμενων επιχειρήσεων (κατά μέγεθος, είδος και εθνικότητα)</w:t>
      </w:r>
    </w:p>
    <w:p w:rsidR="00F30355" w:rsidRDefault="00F30355">
      <w:pPr>
        <w:ind w:left="1440" w:hanging="22"/>
        <w:rPr>
          <w:i/>
          <w:noProof/>
        </w:rPr>
      </w:pPr>
    </w:p>
    <w:p w:rsidR="00F30355" w:rsidRDefault="0062303B">
      <w:pPr>
        <w:ind w:left="1440" w:hanging="1440"/>
        <w:rPr>
          <w:noProof/>
        </w:rPr>
      </w:pPr>
      <w:r>
        <w:rPr>
          <w:noProof/>
        </w:rPr>
        <w:t>Δείκτης 2</w:t>
      </w:r>
      <w:r>
        <w:rPr>
          <w:noProof/>
        </w:rPr>
        <w:tab/>
        <w:t>Συνεργατική έρευνα</w:t>
      </w:r>
    </w:p>
    <w:p w:rsidR="00F30355" w:rsidRDefault="0062303B">
      <w:pPr>
        <w:ind w:left="1440" w:hanging="22"/>
        <w:rPr>
          <w:i/>
          <w:noProof/>
        </w:rPr>
      </w:pPr>
      <w:r>
        <w:rPr>
          <w:i/>
          <w:noProof/>
        </w:rPr>
        <w:t>Κριτήριο μέτρησης:</w:t>
      </w:r>
    </w:p>
    <w:p w:rsidR="00F30355" w:rsidRDefault="0062303B">
      <w:pPr>
        <w:ind w:left="1440" w:hanging="22"/>
        <w:rPr>
          <w:i/>
          <w:noProof/>
        </w:rPr>
      </w:pPr>
      <w:r>
        <w:rPr>
          <w:noProof/>
        </w:rPr>
        <w:t xml:space="preserve">2.1 </w:t>
      </w:r>
      <w:r>
        <w:rPr>
          <w:i/>
          <w:noProof/>
        </w:rPr>
        <w:t xml:space="preserve"> Αριθμός και αξία των χρηματοδοτούμενων έργων</w:t>
      </w:r>
    </w:p>
    <w:p w:rsidR="00F30355" w:rsidRDefault="0062303B">
      <w:pPr>
        <w:ind w:left="1440" w:hanging="22"/>
        <w:rPr>
          <w:i/>
          <w:noProof/>
        </w:rPr>
      </w:pPr>
      <w:r>
        <w:rPr>
          <w:noProof/>
        </w:rPr>
        <w:t xml:space="preserve">2.2 </w:t>
      </w:r>
      <w:r>
        <w:rPr>
          <w:i/>
          <w:noProof/>
        </w:rPr>
        <w:t>Διασυνοριακή συνεργασία: ποσοστό συμβάσεων που ανατέθηκαν σε ΜΜΕ και επιχειρήσεις μεσαίας κεφαλαιοποίησης, και αξία των συμβάσεων διασυνοριακής συνεργασίας</w:t>
      </w:r>
    </w:p>
    <w:p w:rsidR="00F30355" w:rsidRDefault="00F30355">
      <w:pPr>
        <w:ind w:left="1440" w:hanging="22"/>
        <w:rPr>
          <w:i/>
          <w:noProof/>
        </w:rPr>
      </w:pPr>
    </w:p>
    <w:p w:rsidR="00F30355" w:rsidRDefault="0062303B">
      <w:pPr>
        <w:ind w:left="1440" w:hanging="1440"/>
        <w:rPr>
          <w:i/>
          <w:noProof/>
        </w:rPr>
      </w:pPr>
      <w:r>
        <w:rPr>
          <w:noProof/>
        </w:rPr>
        <w:t>Δείκτης 3</w:t>
      </w:r>
      <w:r>
        <w:rPr>
          <w:noProof/>
        </w:rPr>
        <w:tab/>
        <w:t>Προϊόντα καινοτομίας</w:t>
      </w:r>
    </w:p>
    <w:p w:rsidR="00F30355" w:rsidRDefault="0062303B">
      <w:pPr>
        <w:ind w:left="1440" w:hanging="22"/>
        <w:rPr>
          <w:i/>
          <w:noProof/>
        </w:rPr>
      </w:pPr>
      <w:r>
        <w:rPr>
          <w:i/>
          <w:noProof/>
        </w:rPr>
        <w:t>Κριτήριο μέτρησης:</w:t>
      </w:r>
      <w:r>
        <w:rPr>
          <w:i/>
          <w:noProof/>
        </w:rPr>
        <w:t xml:space="preserve"> Αριθμός νέων διπλωμάτων ευρεσιτεχνίας που προκύπτουν από έργα χρηματοδοτούμενα από το Ταμείο</w:t>
      </w:r>
    </w:p>
    <w:p w:rsidR="00F30355" w:rsidRDefault="00F30355">
      <w:pPr>
        <w:ind w:left="1440" w:hanging="22"/>
        <w:rPr>
          <w:i/>
          <w:noProof/>
        </w:rPr>
      </w:pPr>
    </w:p>
    <w:p w:rsidR="00F30355" w:rsidRDefault="0062303B">
      <w:pPr>
        <w:rPr>
          <w:b/>
          <w:noProof/>
        </w:rPr>
      </w:pPr>
      <w:r>
        <w:rPr>
          <w:b/>
          <w:noProof/>
        </w:rPr>
        <w:t>Ειδικός σκοπός που καθορίζεται στο άρθρο 3 παράγραφος 2 στοιχείο β):</w:t>
      </w:r>
    </w:p>
    <w:p w:rsidR="00F30355" w:rsidRDefault="00F30355">
      <w:pPr>
        <w:rPr>
          <w:i/>
          <w:noProof/>
        </w:rPr>
      </w:pPr>
    </w:p>
    <w:p w:rsidR="00F30355" w:rsidRDefault="0062303B">
      <w:pPr>
        <w:ind w:left="1440" w:hanging="1440"/>
        <w:rPr>
          <w:noProof/>
        </w:rPr>
      </w:pPr>
      <w:r>
        <w:rPr>
          <w:noProof/>
        </w:rPr>
        <w:t>Δείκτης 4</w:t>
      </w:r>
      <w:r>
        <w:rPr>
          <w:noProof/>
        </w:rPr>
        <w:tab/>
        <w:t>Συνεργατική ανάπτυξη ικανοτήτων</w:t>
      </w:r>
    </w:p>
    <w:p w:rsidR="00F30355" w:rsidRDefault="0062303B">
      <w:pPr>
        <w:ind w:left="1440" w:hanging="22"/>
        <w:rPr>
          <w:i/>
          <w:noProof/>
        </w:rPr>
      </w:pPr>
      <w:r>
        <w:rPr>
          <w:i/>
          <w:noProof/>
        </w:rPr>
        <w:t>Κριτήριο μέτρησης: Αριθμός και αξία των χρηματοδο</w:t>
      </w:r>
      <w:r>
        <w:rPr>
          <w:i/>
          <w:noProof/>
        </w:rPr>
        <w:t>τούμενων έργων</w:t>
      </w:r>
    </w:p>
    <w:p w:rsidR="00F30355" w:rsidRDefault="00F30355">
      <w:pPr>
        <w:ind w:left="1440" w:hanging="1440"/>
        <w:rPr>
          <w:noProof/>
        </w:rPr>
      </w:pPr>
    </w:p>
    <w:p w:rsidR="00F30355" w:rsidRDefault="0062303B">
      <w:pPr>
        <w:ind w:left="1440" w:hanging="1440"/>
        <w:rPr>
          <w:noProof/>
        </w:rPr>
      </w:pPr>
      <w:r>
        <w:rPr>
          <w:noProof/>
        </w:rPr>
        <w:t xml:space="preserve">Δείκτης 5 </w:t>
      </w:r>
      <w:r>
        <w:rPr>
          <w:noProof/>
        </w:rPr>
        <w:tab/>
        <w:t xml:space="preserve">Δημιουργία/στήριξη θέσεων εργασίας: </w:t>
      </w:r>
    </w:p>
    <w:p w:rsidR="00F30355" w:rsidRDefault="0062303B">
      <w:pPr>
        <w:ind w:left="1440" w:hanging="22"/>
        <w:rPr>
          <w:i/>
          <w:noProof/>
        </w:rPr>
      </w:pPr>
      <w:r>
        <w:rPr>
          <w:i/>
          <w:noProof/>
        </w:rPr>
        <w:t xml:space="preserve">Κριτήριο μέτρησης: Αριθμός εργαζομένων στην έρευνα και την ανάπτυξη στον τομέα της άμυνας που λαμβάνουν στήριξη από το Ταμείο </w:t>
      </w:r>
    </w:p>
    <w:p w:rsidR="00F30355" w:rsidRDefault="00F30355">
      <w:pPr>
        <w:ind w:left="1440" w:hanging="1440"/>
        <w:rPr>
          <w:noProof/>
        </w:rPr>
      </w:pPr>
    </w:p>
    <w:sectPr w:rsidR="00F30355" w:rsidSect="0062303B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55" w:rsidRDefault="0062303B">
      <w:pPr>
        <w:spacing w:before="0" w:after="0"/>
      </w:pPr>
      <w:r>
        <w:separator/>
      </w:r>
    </w:p>
  </w:endnote>
  <w:endnote w:type="continuationSeparator" w:id="0">
    <w:p w:rsidR="00F30355" w:rsidRDefault="006230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5" w:rsidRPr="0062303B" w:rsidRDefault="0062303B" w:rsidP="0062303B">
    <w:pPr>
      <w:pStyle w:val="Footer"/>
      <w:rPr>
        <w:rFonts w:ascii="Arial" w:hAnsi="Arial" w:cs="Arial"/>
        <w:b/>
        <w:sz w:val="48"/>
      </w:rPr>
    </w:pPr>
    <w:r w:rsidRPr="0062303B">
      <w:rPr>
        <w:rFonts w:ascii="Arial" w:hAnsi="Arial" w:cs="Arial"/>
        <w:b/>
        <w:sz w:val="48"/>
      </w:rPr>
      <w:t>EL</w:t>
    </w:r>
    <w:r w:rsidRPr="0062303B">
      <w:rPr>
        <w:rFonts w:ascii="Arial" w:hAnsi="Arial" w:cs="Arial"/>
        <w:b/>
        <w:sz w:val="48"/>
      </w:rPr>
      <w:tab/>
    </w:r>
    <w:r w:rsidRPr="0062303B">
      <w:rPr>
        <w:rFonts w:ascii="Arial" w:hAnsi="Arial" w:cs="Arial"/>
        <w:b/>
        <w:sz w:val="48"/>
      </w:rPr>
      <w:tab/>
    </w:r>
    <w:r w:rsidRPr="0062303B">
      <w:tab/>
    </w:r>
    <w:proofErr w:type="spellStart"/>
    <w:r w:rsidRPr="0062303B">
      <w:rPr>
        <w:rFonts w:ascii="Arial" w:hAnsi="Arial" w:cs="Arial"/>
        <w:b/>
        <w:sz w:val="48"/>
      </w:rPr>
      <w:t>EL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Footer"/>
      <w:rPr>
        <w:rFonts w:ascii="Arial" w:hAnsi="Arial" w:cs="Arial"/>
        <w:b/>
        <w:sz w:val="48"/>
      </w:rPr>
    </w:pPr>
    <w:r w:rsidRPr="0062303B">
      <w:rPr>
        <w:rFonts w:ascii="Arial" w:hAnsi="Arial" w:cs="Arial"/>
        <w:b/>
        <w:sz w:val="48"/>
      </w:rPr>
      <w:t>EL</w:t>
    </w:r>
    <w:r w:rsidRPr="0062303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62303B">
      <w:tab/>
    </w:r>
    <w:r w:rsidRPr="0062303B"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55" w:rsidRDefault="0062303B">
      <w:pPr>
        <w:spacing w:before="0" w:after="0"/>
      </w:pPr>
      <w:r>
        <w:separator/>
      </w:r>
    </w:p>
  </w:footnote>
  <w:footnote w:type="continuationSeparator" w:id="0">
    <w:p w:rsidR="00F30355" w:rsidRDefault="006230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B" w:rsidRPr="0062303B" w:rsidRDefault="0062303B" w:rsidP="0062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8 14:09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CORRIGENDUM_x000b_This document corrects document COM(2018) 476 final of 13.6.2018._x000b_Update of the cover page (date and cross-reference inserted)._x000b_All languages are concerned except DE, FR and EN._x000b_The text shall read as follows :_x000b_"/>
    <w:docVar w:name="LW_COVERPAGE_EXISTS" w:val="True"/>
    <w:docVar w:name="LW_COVERPAGE_GUID" w:val="0814EA1B-5CBF-4E14-BB00-D911C6785CF9"/>
    <w:docVar w:name="LW_COVERPAGE_TYPE" w:val="1"/>
    <w:docVar w:name="LW_CROSSREFERENCE" w:val="{SEC(2018) 314 final}_x000d__x000a_{SWD(2018) 345 final}"/>
    <w:docVar w:name="LW_DocType" w:val="ANNEX"/>
    <w:docVar w:name="LW_EMISSION" w:val="19.6.2018"/>
    <w:docVar w:name="LW_EMISSION_ISODATE" w:val="2018-06-19"/>
    <w:docVar w:name="LW_EMISSION_LOCATION" w:val="BRX"/>
    <w:docVar w:name="LW_EMISSION_PREFIX" w:val="\u914?\u961?\u965?\u958?\u941?\u955?\u955?\u949?\u962?,"/>
    <w:docVar w:name="LW_EMISSION_SUFFIX" w:val="&lt;EMPTY&gt;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 \u963?\u973?\u963?\u964?\u945?\u963?\u951? \u964?\u959?\u965? \u917?\u965?\u961?\u969?\u960?\u945?\u970?\u954?\u959?\u973? \u932?\u945?\u956?\u949?\u943?\u959?\u965? \u902?\u956?\u965?\u957?\u945?\u962?"/>
    <w:docVar w:name="LW_OBJETACTEPRINCIPAL.CP" w:val="\u947?\u953?\u945? \u964?\u951? \u963?\u973?\u963?\u964?\u945?\u963?\u951? \u964?\u959?\u965? \u917?\u965?\u961?\u969?\u960?\u945?\u970?\u954?\u959?\u973? \u932?\u945?\u956?\u949?\u943?\u959?\u965? \u902?\u956?\u965?\u957?\u945?\u962?"/>
    <w:docVar w:name="LW_PART_NBR" w:val="1"/>
    <w:docVar w:name="LW_PART_NBR_TOTAL" w:val="1"/>
    <w:docVar w:name="LW_REF.INST.NEW" w:val="COM"/>
    <w:docVar w:name="LW_REF.INST.NEW_ADOPTED" w:val="final/2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8?\u961?\u972?\u964?\u945?\u963?\u951?\u962? 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"/>
    <w:docVar w:name="LW_TYPEACTEPRINCIPAL.CP" w:val="\u928?\u961?\u972?\u964?\u945?\u963?\u951?\u962? 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"/>
  </w:docVars>
  <w:rsids>
    <w:rsidRoot w:val="00F30355"/>
    <w:rsid w:val="0062303B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2303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2303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2303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2303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2303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62303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230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6230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2303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2303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2303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2303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2303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62303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230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6230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c5973769-57ed-4bd0-84f9-918f20a9ec32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142</Words>
  <Characters>913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BARTH Carmen (SG)</cp:lastModifiedBy>
  <cp:revision>9</cp:revision>
  <dcterms:created xsi:type="dcterms:W3CDTF">2018-06-14T09:57:00Z</dcterms:created>
  <dcterms:modified xsi:type="dcterms:W3CDTF">2018-06-19T09:24:00Z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Yellow (DQC version 03)</vt:lpwstr>
  </property>
</Properties>
</file>