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6C44B96-234B-4297-95B7-86C5EF2062CE" style="width:450.55pt;height:490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ΠΑΡΑΡΤΗΜΑ I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Μέρος A</w:t>
      </w:r>
    </w:p>
    <w:p>
      <w:pPr>
        <w:widowControl w:val="0"/>
        <w:tabs>
          <w:tab w:val="left" w:pos="-720"/>
          <w:tab w:val="center" w:pos="7344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Καταργούμενη οδηγία</w:t>
      </w:r>
      <w:r>
        <w:rPr>
          <w:noProof/>
        </w:rPr>
        <w:br/>
        <w:t>με την τροποποίησή της</w:t>
      </w:r>
      <w:r>
        <w:rPr>
          <w:noProof/>
        </w:rPr>
        <w:br/>
        <w:t>(αναφερόμενη στο άρθρο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28"/>
      </w:tblGrid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Οδηγία 2003/98/ΕΚ του Ευρωπαϊκού Κοινοβουλίου και του Συμβουλίου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(ΕΕ L 345 της 31.12.2003, σ. 90)</w:t>
            </w:r>
          </w:p>
        </w:tc>
      </w:tr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Οδηγία 2013/37/ΕΕ του Ευρωπαϊκού Κοινοβουλίου και του Συμβουλίου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(ΕΕ L 175 της 27.6.2013, σ. 1)</w:t>
            </w:r>
          </w:p>
        </w:tc>
      </w:tr>
    </w:tbl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  <w:lang w:eastAsia="fr-BE"/>
        </w:rPr>
      </w:pPr>
    </w:p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  <w:r>
        <w:rPr>
          <w:noProof/>
        </w:rPr>
        <w:t>Μέρος B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Προθεσμίες μεταφοράς στο εθνικό δίκαιο και ημερομηνία εφαρμογής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(αναφερόμενες στο άρθρο 15)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szCs w:val="20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Οδηγία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Προθεσμία μεταφοράς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Ημερομηνία εφαρμογής</w:t>
            </w:r>
          </w:p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2003/98/ΕΚ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1η Ιουλίου 2005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2013/37/ΕΕ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18η Ιουλίου 2015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18η Ιουλίου 2015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pStyle w:val="Annexetitre"/>
        <w:rPr>
          <w:noProof/>
        </w:rPr>
      </w:pPr>
      <w:r>
        <w:rPr>
          <w:noProof/>
        </w:rPr>
        <w:t>ΠΑΡΑΡΤΗΜΑ II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  <w:szCs w:val="20"/>
        </w:rPr>
        <w:t>Πίνακας αντιστοιχίας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Οδηγία 2003/98/ΕΚ</w:t>
            </w: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Παρούσα οδηγία</w:t>
            </w:r>
          </w:p>
        </w:tc>
      </w:tr>
      <w:tr>
        <w:tc>
          <w:tcPr>
            <w:tcW w:w="4674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1</w:t>
            </w:r>
          </w:p>
        </w:tc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1 εισαγωγική φράση και άρθρο 1 παράγραφος 1 στοιχείο α)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1 στοιχείο β):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1 στοιχείο γ)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εισαγωγική φράση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εισαγωγική φράση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α)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α)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β):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β):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2 στοιχείο γ)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2 στοιχείο γ)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δ)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γα)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ε)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γβ)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2 στοιχείο στ)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γγ)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ζ)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δ)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η)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ε)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ι)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2 στοιχείο στ)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 2 στοιχείο θ)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2 στοιχείο ια)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 παράγραφος 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εισαγωγική φράση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εισαγωγική φράση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6)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7)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8)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9)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5)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6)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10)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7)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11)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8)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12)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9)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13)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2 σημείο 14)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3 παράγραφος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3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3 παράγραφος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3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 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 5 εισαγωγική φράση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 5 στοιχείο α)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4 παράγραφος 5 στοιχείο β):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5 παράγραφος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5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5 παράγραφος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5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5 παράγραφος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5 παράγραφος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5 παράγραφος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5 παράγραφος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 2 εισαγωγική φράση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 2 εισαγωγική φράση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 2 στοιχείο α)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 2 στοιχείο α)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 2 στοιχείο β):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 2 στοιχείο γ)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 2 στοιχείο β):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 2 στοιχείο γ)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6 παράγραφος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7 παράγραφος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7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7 παράγραφος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7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7 παράγραφος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7 παράγραφος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7 παράγραφος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7 παράγραφος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8 παράγραφος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8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8 παράγραφος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8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10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10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10 παράγραφος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11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10 παράγραφος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11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11 παράγραφος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12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11 παράγραφος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12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11 παράγραφος 2α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12 παράγραφος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12 παράγραφος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11 παράγραφος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11 παράγραφος 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12 παράγραφος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13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13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13 παράγραφος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13 παράγραφος 4 στοιχείο α)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13 παράγραφος 4 στοιχείο β):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13 παράγραφος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13 παράγραφος 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13 παράγραφος 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14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14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14 παράγραφος 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14 παράγραφος 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14 παράγραφος 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14 παράγραφος 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15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15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13 παράγραφος 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16 παράγραφος 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13 παράγραφος 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13 παράγραφος 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16 παράγραφος 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Άρθρο 19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Παράρτημα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Παράρτημα II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8C8D3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3A57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8C1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CECC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CEC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C6B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560B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669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6:21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964?\u951?\u962? \u960?\u961?\u972?\u964?\u945?\u963?\u951?\u962?"/>
    <w:docVar w:name="LW_ACCOMPAGNANT.CP" w:val="\u964?\u951?\u962? \u960?\u961?\u972?\u964?\u945?\u963?\u951?\u962?"/>
    <w:docVar w:name="LW_ANNEX_NBR_FIRST" w:val="1"/>
    <w:docVar w:name="LW_ANNEX_NBR_LAST" w:val="2"/>
    <w:docVar w:name="LW_ANNEX_UNIQUE" w:val="0"/>
    <w:docVar w:name="LW_CORRIGENDUM" w:val="CORRIGENDUM_x000b_This document corrects document COM (2018) 234 final of 25.04.2018._x000b_Concerns all language versions._x000b_Addition of 2 annexes to the act._x000b_The text shall read as follows:_x000b_"/>
    <w:docVar w:name="LW_COVERPAGE_EXISTS" w:val="True"/>
    <w:docVar w:name="LW_COVERPAGE_GUID" w:val="06C44B96-234B-4297-95B7-86C5EF2062CE"/>
    <w:docVar w:name="LW_COVERPAGE_TYPE" w:val="1"/>
    <w:docVar w:name="LW_CROSSREFERENCE" w:val="{SEC(2018) 206 final}_x000b_{SWD(2018) 127 final}_x000b_{SWD(2018) 128 final}_x000b_{SWD(2018) 129 final}_x000b_{SWD(2018) 145 final}"/>
    <w:docVar w:name="LW_DocType" w:val="ANNEX"/>
    <w:docVar w:name="LW_EMISSION" w:val="11.6.2018"/>
    <w:docVar w:name="LW_EMISSION_ISODATE" w:val="2018-06-11"/>
    <w:docVar w:name="LW_EMISSION_LOCATION" w:val="BRX"/>
    <w:docVar w:name="LW_EMISSION_PREFIX" w:val="Βρυξέλλες, "/>
    <w:docVar w:name="LW_EMISSION_SUFFIX" w:val=" 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47?\u953?\u945? \u964?\u951?\u957? \u960?\u949?\u961?\u945?\u953?\u964?\u941?\u961?\u969? \u967?\u961?\u942?\u963?\u951? \u960?\u955?\u951?\u961?\u959?\u966?\u959?\u961?\u953?\u974?\u957? \u964?\u959?\u965? \u948?\u951?\u956?\u972?\u963?\u953?\u959?\u965? \u964?\u959?\u956?\u941?\u945? (\u945?\u957?\u945?\u948?\u953?\u945?\u964?\u973?\u960?\u969?\u963?\u951?)"/>
    <w:docVar w:name="LW_OBJETACTEPRINCIPAL.CP" w:val="\u947?\u953?\u945? \u964?\u951?\u957? \u960?\u949?\u961?\u945?\u953?\u964?\u941?\u961?\u969? \u967?\u961?\u942?\u963?\u951? \u960?\u955?\u951?\u961?\u959?\u966?\u959?\u961?\u953?\u974?\u957? \u964?\u959?\u965? \u948?\u951?\u956?\u972?\u963?\u953?\u959?\u965? \u964?\u959?\u956?\u941?\u945? (\u945?\u957?\u945?\u948?\u953?\u945?\u964?\u973?\u960?\u969?\u963?\u951?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\u932?\u913?"/>
    <w:docVar w:name="LW_TYPE.DOC.CP" w:val="\u928?\u913?\u929?\u913?\u929?\u932?\u919?\u924?\u913?\u932?\u913?"/>
    <w:docVar w:name="LW_TYPEACTEPRINCIPAL" w:val="\u959?\u948?\u951?\u947?\u943?\u945?\u962? \u964?\u959?\u965? \u917?\u965?\u961?\u969?\u960?\u945?\u970?\u954?\u959?\u973? \u922?\u959?\u953?\u957?\u959?\u946?\u959?\u965?\u955?\u943?\u959?\u965? \u954?\u945?\u953? \u964?\u959?\u965? \u931?\u965?\u956?\u946?\u959?\u965?\u955?\u943?\u959?\u965?"/>
    <w:docVar w:name="LW_TYPEACTEPRINCIPAL.CP" w:val="\u959?\u948?\u951?\u947?\u943?\u945?\u962? \u964?\u959?\u965? \u917?\u965?\u961?\u969?\u960?\u945?\u970?\u954?\u959?\u973? \u922?\u959?\u953?\u957?\u959?\u946?\u959?\u965?\u955?\u943?\u959?\u965? \u954?\u945?\u953? \u964?\u959?\u965? \u931?\u965?\u956?\u946?\u959?\u965?\u955?\u943?\u959?\u965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F8F8-4957-4F8A-83C3-202DF743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6</Pages>
  <Words>839</Words>
  <Characters>3626</Characters>
  <Application>Microsoft Office Word</Application>
  <DocSecurity>0</DocSecurity>
  <Lines>259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BERTRAND</dc:creator>
  <cp:keywords/>
  <dc:description/>
  <cp:lastModifiedBy>DIGIT/A3</cp:lastModifiedBy>
  <cp:revision>9</cp:revision>
  <dcterms:created xsi:type="dcterms:W3CDTF">2018-05-28T15:24:00Z</dcterms:created>
  <dcterms:modified xsi:type="dcterms:W3CDTF">2018-06-11T14:21:00Z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