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DC04129-D3FC-4D97-9391-E3F77E60B3EF" style="width:450.75pt;height:380.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417" w:bottom="1134" w:left="1417" w:header="709" w:footer="709" w:gutter="0"/>
          <w:pgNumType w:start="1"/>
          <w:cols w:space="720"/>
          <w:docGrid w:linePitch="326"/>
        </w:sectPr>
      </w:pPr>
    </w:p>
    <w:p>
      <w:pPr>
        <w:jc w:val="center"/>
        <w:rPr>
          <w:noProof/>
        </w:rPr>
      </w:pPr>
      <w:bookmarkStart w:id="1" w:name="_GoBack"/>
      <w:bookmarkEnd w:id="1"/>
    </w:p>
    <w:p>
      <w:pPr>
        <w:jc w:val="center"/>
        <w:rPr>
          <w:noProof/>
        </w:rPr>
      </w:pPr>
    </w:p>
    <w:p>
      <w:pPr>
        <w:jc w:val="center"/>
        <w:rPr>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outlineLvl w:val="0"/>
        <w:rPr>
          <w:rFonts w:eastAsia="Malgun Gothic"/>
          <w:noProof/>
        </w:rPr>
      </w:pPr>
      <w:r>
        <w:rPr>
          <w:noProof/>
        </w:rPr>
        <w:t>EUROOPAN UNIONIN</w:t>
      </w:r>
    </w:p>
    <w:p>
      <w:pPr>
        <w:jc w:val="center"/>
        <w:outlineLvl w:val="0"/>
        <w:rPr>
          <w:rFonts w:eastAsia="Malgun Gothic"/>
          <w:noProof/>
        </w:rPr>
      </w:pPr>
      <w:r>
        <w:rPr>
          <w:noProof/>
        </w:rPr>
        <w:t>JA KOREAN TASAVALLAN</w:t>
      </w:r>
      <w:r>
        <w:rPr>
          <w:noProof/>
        </w:rPr>
        <w:br/>
        <w:t>SOPIMUS</w:t>
      </w:r>
    </w:p>
    <w:p>
      <w:pPr>
        <w:jc w:val="center"/>
        <w:outlineLvl w:val="0"/>
        <w:rPr>
          <w:rFonts w:eastAsia="Malgun Gothic"/>
          <w:noProof/>
        </w:rPr>
      </w:pPr>
      <w:r>
        <w:rPr>
          <w:noProof/>
        </w:rPr>
        <w:t>TIETYISTÄ LENTOLIIKENTEEN NÄKÖKOHDISTA</w:t>
      </w:r>
    </w:p>
    <w:p>
      <w:pPr>
        <w:jc w:val="center"/>
        <w:outlineLvl w:val="0"/>
        <w:rPr>
          <w:rFonts w:eastAsia="Malgun Gothic"/>
          <w:noProof/>
        </w:rPr>
      </w:pPr>
    </w:p>
    <w:p>
      <w:pPr>
        <w:outlineLvl w:val="0"/>
        <w:rPr>
          <w:rFonts w:eastAsia="Malgun Gothic"/>
          <w:noProof/>
        </w:rPr>
      </w:pPr>
      <w:r>
        <w:rPr>
          <w:noProof/>
        </w:rPr>
        <w:br w:type="page"/>
        <w:t>EUROOPAN UNIONI</w:t>
      </w:r>
    </w:p>
    <w:p>
      <w:pPr>
        <w:rPr>
          <w:rFonts w:eastAsia="Malgun Gothic"/>
          <w:noProof/>
        </w:rPr>
      </w:pPr>
    </w:p>
    <w:p>
      <w:pPr>
        <w:tabs>
          <w:tab w:val="left" w:pos="4800"/>
        </w:tabs>
        <w:rPr>
          <w:rFonts w:eastAsia="Malgun Gothic"/>
          <w:noProof/>
        </w:rPr>
      </w:pPr>
      <w:r>
        <w:rPr>
          <w:noProof/>
        </w:rPr>
        <w:tab/>
        <w:t>ja</w:t>
      </w:r>
    </w:p>
    <w:p>
      <w:pPr>
        <w:rPr>
          <w:rFonts w:eastAsia="Malgun Gothic"/>
          <w:noProof/>
        </w:rPr>
      </w:pPr>
    </w:p>
    <w:p>
      <w:pPr>
        <w:rPr>
          <w:rFonts w:eastAsia="Malgun Gothic"/>
          <w:noProof/>
        </w:rPr>
      </w:pPr>
      <w:r>
        <w:rPr>
          <w:noProof/>
        </w:rPr>
        <w:t>KOREAN TASAVALTA</w:t>
      </w:r>
    </w:p>
    <w:p>
      <w:pPr>
        <w:rPr>
          <w:rFonts w:eastAsia="Malgun Gothic"/>
          <w:noProof/>
        </w:rPr>
      </w:pPr>
    </w:p>
    <w:p>
      <w:pPr>
        <w:rPr>
          <w:rFonts w:eastAsia="Malgun Gothic"/>
          <w:noProof/>
        </w:rPr>
      </w:pPr>
    </w:p>
    <w:p>
      <w:pPr>
        <w:rPr>
          <w:rFonts w:eastAsia="Malgun Gothic"/>
          <w:noProof/>
        </w:rPr>
      </w:pPr>
      <w:r>
        <w:rPr>
          <w:noProof/>
        </w:rPr>
        <w:t>jäljempänä ’sopimuspuolet’, jotka</w:t>
      </w:r>
    </w:p>
    <w:p>
      <w:pPr>
        <w:rPr>
          <w:rFonts w:eastAsia="Malgun Gothic"/>
          <w:noProof/>
        </w:rPr>
      </w:pPr>
    </w:p>
    <w:p>
      <w:pPr>
        <w:rPr>
          <w:rFonts w:eastAsia="Malgun Gothic"/>
          <w:noProof/>
        </w:rPr>
      </w:pPr>
      <w:r>
        <w:rPr>
          <w:noProof/>
        </w:rPr>
        <w:t>PANEVAT MERKILLE, että Euroopan unionin tuomioistuin on todennut useiden Euroopan unionin jäsenvaltioiden kolmansien maiden kanssa tekemien kahdenvälisten lentoliikennesopimusten eräiden määräysten olevan yhteensopimattomia Euroopan unionin oikeuden kanssa,</w:t>
      </w:r>
    </w:p>
    <w:p>
      <w:pPr>
        <w:rPr>
          <w:rFonts w:eastAsia="Malgun Gothic"/>
          <w:noProof/>
        </w:rPr>
      </w:pPr>
    </w:p>
    <w:p>
      <w:pPr>
        <w:rPr>
          <w:rFonts w:eastAsia="Malgun Gothic"/>
          <w:noProof/>
        </w:rPr>
      </w:pPr>
      <w:r>
        <w:rPr>
          <w:noProof/>
        </w:rPr>
        <w:t>TOTEAVAT, että monien Euroopan unionin jäsenvaltioiden ja Korean tasavallan välillä on tehty kahdenvälisiä lentoliikennesopimuksia, joissa on tällaisia määräyksiä, ja että jäsenvaltioilla on velvollisuus toteuttaa kaikki aiheelliset toimenpiteet näiden sopimusten ja EU:n perussopimusten välisen yhteensopimattomuuden poistamiseksi,</w:t>
      </w:r>
    </w:p>
    <w:p>
      <w:pPr>
        <w:rPr>
          <w:rFonts w:eastAsia="Malgun Gothic"/>
          <w:noProof/>
        </w:rPr>
      </w:pPr>
    </w:p>
    <w:p>
      <w:pPr>
        <w:rPr>
          <w:rFonts w:eastAsia="Malgun Gothic"/>
          <w:noProof/>
        </w:rPr>
      </w:pPr>
      <w:r>
        <w:rPr>
          <w:noProof/>
        </w:rPr>
        <w:t>TOTEAVAT, että Euroopan unionilla on yksinomainen toimivalta eräissä näkökohdissa, joita voi sisältyä Euroopan unionin jäsenvaltioiden ja kolmansien maiden kahdenvälisiin lentoliikennesopimuksiin,</w:t>
      </w:r>
    </w:p>
    <w:p>
      <w:pPr>
        <w:rPr>
          <w:rFonts w:eastAsia="Malgun Gothic"/>
          <w:noProof/>
        </w:rPr>
      </w:pPr>
    </w:p>
    <w:p>
      <w:pPr>
        <w:rPr>
          <w:rFonts w:eastAsia="Malgun Gothic"/>
          <w:noProof/>
        </w:rPr>
      </w:pPr>
      <w:r>
        <w:rPr>
          <w:noProof/>
        </w:rPr>
        <w:t xml:space="preserve">TOTEAVAT, että johonkin Euroopan unionin jäsenvaltioon sijoittautuneilla lentoliikenteen harjoittajilla on Euroopan unionin oikeuden nojalla syrjimätön pääsy Euroopan unionin jäsenvaltioiden ja kolmansien maiden välisille lentoliikennereiteille, </w:t>
      </w:r>
    </w:p>
    <w:p>
      <w:pPr>
        <w:rPr>
          <w:rFonts w:eastAsia="Malgun Gothic"/>
          <w:noProof/>
        </w:rPr>
      </w:pPr>
    </w:p>
    <w:p>
      <w:pPr>
        <w:rPr>
          <w:rFonts w:eastAsia="Malgun Gothic"/>
          <w:noProof/>
        </w:rPr>
      </w:pPr>
      <w:r>
        <w:rPr>
          <w:noProof/>
        </w:rPr>
        <w:t>OTTAVAT HUOMIOON, että Euroopan unionin ja tiettyjen kolmansien maiden välillä on tehty sopimuksia, joiden mukaan näiden kolmansien maiden kansalaiset voivat olla omistajina lentoliikenteen harjoittajissa, joilla on Euroopan unionin oikeuden mukainen toimilupa,</w:t>
      </w:r>
    </w:p>
    <w:p>
      <w:pPr>
        <w:rPr>
          <w:rFonts w:eastAsia="Malgun Gothic"/>
          <w:noProof/>
        </w:rPr>
      </w:pPr>
    </w:p>
    <w:p>
      <w:pPr>
        <w:rPr>
          <w:rFonts w:eastAsia="Malgun Gothic"/>
          <w:noProof/>
        </w:rPr>
      </w:pPr>
      <w:r>
        <w:rPr>
          <w:noProof/>
        </w:rPr>
        <w:t>TUNNUSTAVAT, että Euroopan unionin jäsenvaltioiden ja Korean tasavallan kahdenvälisten lentoliikennesopimusten määräysten saattaminen täysin Euroopan unionin oikeuden mukaisiksi auttaa turvaamaan Euroopan unionin ja Korean tasavallan välisen lentoliikenteen vankan oikeusperustan ja lentoliikenteen jatkuvuuden,</w:t>
      </w:r>
    </w:p>
    <w:p>
      <w:pPr>
        <w:rPr>
          <w:rFonts w:eastAsia="Malgun Gothic"/>
          <w:noProof/>
        </w:rPr>
      </w:pPr>
    </w:p>
    <w:p>
      <w:pPr>
        <w:rPr>
          <w:rFonts w:eastAsia="Malgun Gothic"/>
          <w:noProof/>
        </w:rPr>
      </w:pPr>
      <w:r>
        <w:rPr>
          <w:noProof/>
        </w:rPr>
        <w:t>TOTEAVAT, että niitä Euroopan unionin jäsenvaltioiden ja Korean tasavallan kahdenvälisten lentoliikennesopimusten määräyksiä, jotka eivät ole ristiriidassa Euroopan unionin oikeuden kanssa, ei ole tarpeen muuttaa tai korvata,</w:t>
      </w:r>
    </w:p>
    <w:p>
      <w:pPr>
        <w:rPr>
          <w:rFonts w:eastAsia="Malgun Gothic"/>
          <w:noProof/>
        </w:rPr>
      </w:pPr>
    </w:p>
    <w:p>
      <w:pPr>
        <w:rPr>
          <w:rFonts w:eastAsia="Malgun Gothic"/>
          <w:noProof/>
        </w:rPr>
      </w:pPr>
      <w:r>
        <w:rPr>
          <w:noProof/>
        </w:rPr>
        <w:t>TOTEAVAT, että ehdotetut muutokset vahvistaisivat Euroopan unionin ja Korean tasavallan välillä vallitsevat erinomaiset lentoliikennesuhteet, ja</w:t>
      </w:r>
    </w:p>
    <w:p>
      <w:pPr>
        <w:rPr>
          <w:rFonts w:eastAsia="Malgun Gothic"/>
          <w:noProof/>
        </w:rPr>
      </w:pPr>
    </w:p>
    <w:p>
      <w:pPr>
        <w:rPr>
          <w:rFonts w:eastAsia="Malgun Gothic"/>
          <w:noProof/>
        </w:rPr>
      </w:pPr>
      <w:r>
        <w:rPr>
          <w:noProof/>
        </w:rPr>
        <w:t>TOTEAVAT, ettei Euroopan unionin tarkoituksena ole lisätä tällä sopimuksella Euroopan unionin ja Korean tasavallan välisen lentoliikenteen kokonaismäärää tai vaikuttaa Euroopan unionin lentoliikenteen harjoittajien ja Korean tasavallan lentoliikenteen harjoittajien väliseen tasapainoon taikka voimassa olevien kahdenvälisten lentoliikennesopimusten liikenneoikeuksia koskevien määräysten tulkintaan,</w:t>
      </w:r>
    </w:p>
    <w:p>
      <w:pPr>
        <w:rPr>
          <w:rFonts w:eastAsia="Malgun Gothic"/>
          <w:noProof/>
        </w:rPr>
      </w:pPr>
    </w:p>
    <w:p>
      <w:pPr>
        <w:rPr>
          <w:rFonts w:eastAsia="Malgun Gothic"/>
          <w:noProof/>
        </w:rPr>
      </w:pPr>
      <w:r>
        <w:rPr>
          <w:noProof/>
        </w:rPr>
        <w:t>OVAT SOPINEET SEURAAVAA:</w:t>
      </w:r>
    </w:p>
    <w:p>
      <w:pPr>
        <w:jc w:val="center"/>
        <w:rPr>
          <w:rFonts w:eastAsia="Malgun Gothic"/>
          <w:noProof/>
        </w:rPr>
      </w:pPr>
      <w:r>
        <w:rPr>
          <w:noProof/>
        </w:rPr>
        <w:br w:type="page"/>
        <w:t>1 ARTIKLA</w:t>
      </w:r>
    </w:p>
    <w:p>
      <w:pPr>
        <w:jc w:val="center"/>
        <w:rPr>
          <w:rFonts w:eastAsia="Malgun Gothic"/>
          <w:noProof/>
        </w:rPr>
      </w:pPr>
    </w:p>
    <w:p>
      <w:pPr>
        <w:jc w:val="center"/>
        <w:rPr>
          <w:rFonts w:eastAsia="Malgun Gothic"/>
          <w:noProof/>
        </w:rPr>
      </w:pPr>
      <w:r>
        <w:rPr>
          <w:noProof/>
        </w:rPr>
        <w:t>Yleiset määräykset</w:t>
      </w:r>
    </w:p>
    <w:p>
      <w:pPr>
        <w:rPr>
          <w:rFonts w:eastAsia="Malgun Gothic"/>
          <w:noProof/>
        </w:rPr>
      </w:pPr>
    </w:p>
    <w:p>
      <w:pPr>
        <w:rPr>
          <w:rFonts w:eastAsia="Malgun Gothic"/>
          <w:noProof/>
        </w:rPr>
      </w:pPr>
      <w:r>
        <w:rPr>
          <w:noProof/>
        </w:rPr>
        <w:t>1.</w:t>
      </w:r>
      <w:r>
        <w:rPr>
          <w:noProof/>
        </w:rPr>
        <w:tab/>
        <w:t>Tässä sopimuksessa ’jäsenvaltioilla’ tarkoitetaan Euroopan unionin jäsenvaltioita; ’EU:n perussopimuksilla’ tarkoitetaan Euroopan unionista tehtyä sopimusta sekä Euroopan unionin toiminnasta tehtyä sopimusta; ’sopimuspuolella’ tarkoitetaan tämän sopimuksen sopimuspuolta; ’osapuolella’ tarkoitetaan asianomaisen kahdenvälisen lentoliikennesopimuksen sopimuspuolta; ’lentoliikenteen harjoittajalla’ tarkoitetaan myös lentoyhtiötä.</w:t>
      </w:r>
    </w:p>
    <w:p>
      <w:pPr>
        <w:rPr>
          <w:rFonts w:eastAsia="Malgun Gothic"/>
          <w:noProof/>
        </w:rPr>
      </w:pPr>
    </w:p>
    <w:p>
      <w:pPr>
        <w:rPr>
          <w:rFonts w:eastAsia="Malgun Gothic"/>
          <w:noProof/>
        </w:rPr>
      </w:pPr>
      <w:r>
        <w:rPr>
          <w:noProof/>
        </w:rPr>
        <w:t>2.</w:t>
      </w:r>
      <w:r>
        <w:rPr>
          <w:noProof/>
        </w:rPr>
        <w:tab/>
        <w:t>Kun liitteessä I mainituissa sopimuksissa viitataan kyseisen sopimuksen osapuolena olevan jäsenvaltion kansalaisiin, tämän on katsottava viittaavan Euroopan unionin jäsenvaltioiden kansalaisiin.</w:t>
      </w:r>
    </w:p>
    <w:p>
      <w:pPr>
        <w:rPr>
          <w:rFonts w:eastAsia="Malgun Gothic"/>
          <w:noProof/>
        </w:rPr>
      </w:pPr>
    </w:p>
    <w:p>
      <w:pPr>
        <w:rPr>
          <w:rFonts w:eastAsia="Malgun Gothic"/>
          <w:noProof/>
        </w:rPr>
      </w:pPr>
      <w:r>
        <w:rPr>
          <w:noProof/>
        </w:rPr>
        <w:t>3.</w:t>
      </w:r>
      <w:r>
        <w:rPr>
          <w:noProof/>
        </w:rPr>
        <w:tab/>
        <w:t>Kun liitteessä I mainituissa sopimuksissa viitataan kyseisen sopimuksen osapuolena olevan jäsenvaltion lentoliikenteen harjoittajiin tai lentoyhtiöihin, tämän on katsottava viittaavan kyseisen jäsenvaltion nimeämiin lentoliikenteen harjoittajiin tai lentoyhtiöihin.</w:t>
      </w:r>
    </w:p>
    <w:p>
      <w:pPr>
        <w:jc w:val="center"/>
        <w:rPr>
          <w:rFonts w:eastAsia="Malgun Gothic"/>
          <w:noProof/>
        </w:rPr>
      </w:pPr>
      <w:r>
        <w:rPr>
          <w:noProof/>
        </w:rPr>
        <w:br w:type="page"/>
        <w:t>2 ARTIKLA</w:t>
      </w:r>
    </w:p>
    <w:p>
      <w:pPr>
        <w:jc w:val="center"/>
        <w:rPr>
          <w:rFonts w:eastAsia="Malgun Gothic"/>
          <w:noProof/>
        </w:rPr>
      </w:pPr>
    </w:p>
    <w:p>
      <w:pPr>
        <w:jc w:val="center"/>
        <w:rPr>
          <w:rFonts w:eastAsia="Malgun Gothic"/>
          <w:noProof/>
        </w:rPr>
      </w:pPr>
      <w:r>
        <w:rPr>
          <w:noProof/>
        </w:rPr>
        <w:t>Nimeäminen, liikennöintiluvat ja niiden peruuttaminen</w:t>
      </w:r>
    </w:p>
    <w:p>
      <w:pPr>
        <w:rPr>
          <w:rFonts w:eastAsia="Malgun Gothic"/>
          <w:noProof/>
        </w:rPr>
      </w:pPr>
    </w:p>
    <w:p>
      <w:pPr>
        <w:rPr>
          <w:rFonts w:eastAsia="Malgun Gothic"/>
          <w:noProof/>
        </w:rPr>
      </w:pPr>
      <w:r>
        <w:rPr>
          <w:noProof/>
        </w:rPr>
        <w:t>1.</w:t>
      </w:r>
      <w:r>
        <w:rPr>
          <w:noProof/>
        </w:rPr>
        <w:tab/>
        <w:t>Tämän artiklan 3 ja 4 kohdan määräykset ovat ensisijaisia liitteessä II olevassa a ja b kohdassa lueteltujen artiklojen niihin vastaaviin määräyksiin nähden, jotka koskevat asianomaisen jäsenvaltion tekemää lentoliikenteen harjoittajan nimeämistä ja Korean tasavallan lentoliikenteen harjoittajalle myöntämiä liikennöintilupia ja muita lupia sekä lentoliikenteen harjoittajan liikennöintilupien tai muiden lupien epäämistä, peruuttamista, tilapäistä peruuttamista tai rajoittamista.</w:t>
      </w:r>
    </w:p>
    <w:p>
      <w:pPr>
        <w:rPr>
          <w:rFonts w:eastAsia="Malgun Gothic"/>
          <w:noProof/>
        </w:rPr>
      </w:pPr>
    </w:p>
    <w:p>
      <w:pPr>
        <w:rPr>
          <w:rFonts w:eastAsia="Malgun Gothic"/>
          <w:noProof/>
        </w:rPr>
      </w:pPr>
      <w:r>
        <w:rPr>
          <w:noProof/>
        </w:rPr>
        <w:t>2.</w:t>
      </w:r>
      <w:r>
        <w:rPr>
          <w:noProof/>
        </w:rPr>
        <w:tab/>
        <w:t>Tämän artiklan 3 ja 4 kohdan määräykset ovat ensisijaisia liitteessä II olevassa a ja b kohdassa lueteltujen artiklojen niihin vastaaviin määräyksiin nähden, jotka koskevat Korean tasavallan tekemää lentoliikenteen harjoittajan nimeämistä ja asianomaisen jäsenvaltion lentoliikenteen harjoittajalle myöntämiä liikennöintilupia ja muita lupia sekä lentoliikenteen harjoittajan liikennöintilupien tai muiden lupien epäämistä, peruuttamista, tilapäistä peruuttamista tai rajoittamista.</w:t>
      </w:r>
    </w:p>
    <w:p>
      <w:pPr>
        <w:rPr>
          <w:rFonts w:eastAsia="Malgun Gothic"/>
          <w:noProof/>
        </w:rPr>
      </w:pPr>
    </w:p>
    <w:p>
      <w:pPr>
        <w:rPr>
          <w:rFonts w:eastAsia="Malgun Gothic"/>
          <w:noProof/>
        </w:rPr>
      </w:pPr>
      <w:r>
        <w:rPr>
          <w:noProof/>
        </w:rPr>
        <w:t>3.</w:t>
      </w:r>
      <w:r>
        <w:rPr>
          <w:noProof/>
        </w:rPr>
        <w:tab/>
        <w:t>Vastaanotettuaan tiedon nimeämisestä ja nimettyjen lentoliikenteen harjoittajien liikennöintilupia ja teknisiä lupia koskevat hakemukset, jotka on toimitettu määrätyssä muodossa ja määrättyjä menettelyjä noudattaen, kumpikin osapuoli antaa, ellei tämän artiklan 4 ja 5 kohdasta muuta johdu, aiheelliset liikennöintiluvat ja muut luvat mahdollisimman pienellä menettelyihin liittyvällä viiveellä, jos seuraavat edellytykset täyttyvät:</w:t>
      </w:r>
    </w:p>
    <w:p>
      <w:pPr>
        <w:rPr>
          <w:rFonts w:eastAsia="Malgun Gothic"/>
          <w:noProof/>
        </w:rPr>
      </w:pPr>
    </w:p>
    <w:p>
      <w:pPr>
        <w:rPr>
          <w:rFonts w:eastAsia="Malgun Gothic"/>
          <w:noProof/>
        </w:rPr>
      </w:pPr>
      <w:r>
        <w:rPr>
          <w:noProof/>
        </w:rPr>
        <w:t>a)</w:t>
      </w:r>
      <w:r>
        <w:rPr>
          <w:noProof/>
        </w:rPr>
        <w:tab/>
        <w:t>jäsenvaltion nimeämän lentoliikenteen harjoittajan tapauksessa:</w:t>
      </w:r>
    </w:p>
    <w:p>
      <w:pPr>
        <w:rPr>
          <w:rFonts w:eastAsia="Malgun Gothic"/>
          <w:noProof/>
        </w:rPr>
      </w:pPr>
    </w:p>
    <w:p>
      <w:pPr>
        <w:tabs>
          <w:tab w:val="left" w:pos="600"/>
        </w:tabs>
        <w:ind w:left="1134" w:hanging="1134"/>
        <w:rPr>
          <w:rFonts w:eastAsia="Malgun Gothic"/>
          <w:noProof/>
        </w:rPr>
      </w:pPr>
      <w:r>
        <w:rPr>
          <w:noProof/>
        </w:rPr>
        <w:tab/>
        <w:t>i)</w:t>
      </w:r>
      <w:r>
        <w:rPr>
          <w:noProof/>
        </w:rPr>
        <w:tab/>
        <w:t xml:space="preserve">lentoliikenteen harjoittaja on sijoittautunut nimeävän jäsenvaltion alueelle EU:n perussopimusten mukaisesti ja sillä on Euroopan unionin oikeuden mukainen voimassa oleva liikennelupa; ja </w:t>
      </w:r>
    </w:p>
    <w:p>
      <w:pPr>
        <w:rPr>
          <w:rFonts w:eastAsia="Malgun Gothic"/>
          <w:noProof/>
        </w:rPr>
      </w:pPr>
    </w:p>
    <w:p>
      <w:pPr>
        <w:tabs>
          <w:tab w:val="left" w:pos="600"/>
        </w:tabs>
        <w:ind w:left="1134" w:hanging="1134"/>
        <w:rPr>
          <w:rFonts w:eastAsia="Malgun Gothic"/>
          <w:noProof/>
        </w:rPr>
      </w:pPr>
      <w:r>
        <w:rPr>
          <w:noProof/>
        </w:rPr>
        <w:tab/>
        <w:t>ii)</w:t>
      </w:r>
      <w:r>
        <w:rPr>
          <w:noProof/>
        </w:rPr>
        <w:tab/>
        <w:t>lentoliikenteen harjoittaja on lentotoimintaluvan myöntämisestä vastaavan jäsenvaltion jatkuvan ja tehokkaan viranomaisvalvonnan alainen ja asianomainen ilmailuviranomainen on mainittu selvästi nimeämisessä; ja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lentoliikenteen harjoittajan päätoimipaikka on voimassa olevan liikenneluvan myöntäneen jäsenvaltion alueella; ja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lentoliikenteen harjoittaja on jäsenvaltioiden ja/tai jäsenvaltioiden kansalaisten ja/tai muiden liitteessä III lueteltujen valtioiden ja/tai niiden kansalaisten omistuksessa ja tosiasiallisessa määräysvallassa joko suoraan tai osake-enemmistön kautta;</w:t>
      </w:r>
    </w:p>
    <w:p>
      <w:pPr>
        <w:rPr>
          <w:rFonts w:eastAsia="Malgun Gothic"/>
          <w:noProof/>
        </w:rPr>
      </w:pPr>
    </w:p>
    <w:p>
      <w:pPr>
        <w:rPr>
          <w:rFonts w:eastAsia="Malgun Gothic"/>
          <w:noProof/>
        </w:rPr>
      </w:pPr>
      <w:r>
        <w:rPr>
          <w:noProof/>
        </w:rPr>
        <w:t>b)</w:t>
      </w:r>
      <w:r>
        <w:rPr>
          <w:noProof/>
        </w:rPr>
        <w:tab/>
        <w:t>Korean tasavallan nimeämän lentoliikenteen harjoittajan tapauksessa: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lentoliikenteen harjoittaja on Korean tasavallan jatkuvan ja tehokkaan viranomaisvalvonnan alainen; ja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lentoliikenteen harjoittajan pääasiallinen omistusoikeus ja tosiasiallinen määräysvalta kuuluu Korean tasavallalle, Korean tasavallan kansalaisille tai molemmille, ja lentoliikenteen harjoittajalla on Korean tasavallan myöntämä voimassa oleva liikennelupa.</w:t>
      </w:r>
    </w:p>
    <w:p>
      <w:pPr>
        <w:tabs>
          <w:tab w:val="left" w:pos="600"/>
        </w:tabs>
        <w:ind w:left="1134" w:hanging="1134"/>
        <w:rPr>
          <w:rFonts w:eastAsia="Malgun Gothic"/>
          <w:noProof/>
        </w:rPr>
      </w:pPr>
    </w:p>
    <w:p>
      <w:pPr>
        <w:rPr>
          <w:rFonts w:eastAsia="Malgun Gothic"/>
          <w:noProof/>
        </w:rPr>
      </w:pPr>
      <w:r>
        <w:rPr>
          <w:noProof/>
        </w:rPr>
        <w:t xml:space="preserve">c) </w:t>
      </w:r>
      <w:r>
        <w:rPr>
          <w:noProof/>
        </w:rPr>
        <w:tab/>
        <w:t xml:space="preserve"> nimetty lentoyhtiö täyttää niiden lakien ja määräysten mukaiset edellytykset, joita hakemuksen käsittelevä osapuoli tavanomaisesti soveltaa kansainväliseen lentoliikenteeseen. </w:t>
      </w:r>
    </w:p>
    <w:p>
      <w:pPr>
        <w:rPr>
          <w:rFonts w:eastAsia="Malgun Gothic"/>
          <w:noProof/>
        </w:rPr>
      </w:pPr>
    </w:p>
    <w:p>
      <w:pPr>
        <w:rPr>
          <w:rFonts w:eastAsia="Malgun Gothic"/>
          <w:noProof/>
        </w:rPr>
      </w:pPr>
      <w:r>
        <w:rPr>
          <w:noProof/>
        </w:rPr>
        <w:t>4.</w:t>
      </w:r>
      <w:r>
        <w:rPr>
          <w:noProof/>
        </w:rPr>
        <w:tab/>
        <w:t>Kumpikin osapuoli voi evätä tai peruuttaa kokonaan tai tilapäisesti toisen osapuolen nimeämän lentoliikenteen harjoittajan liikennöintiluvat tai tekniset luvat tai rajoittaa niiden käyttöä, jos</w:t>
      </w:r>
    </w:p>
    <w:p>
      <w:pPr>
        <w:rPr>
          <w:rFonts w:eastAsia="Malgun Gothic"/>
          <w:noProof/>
        </w:rPr>
      </w:pPr>
    </w:p>
    <w:p>
      <w:pPr>
        <w:rPr>
          <w:rFonts w:eastAsia="Malgun Gothic"/>
          <w:noProof/>
        </w:rPr>
      </w:pPr>
      <w:r>
        <w:rPr>
          <w:noProof/>
        </w:rPr>
        <w:t>a)</w:t>
      </w:r>
      <w:r>
        <w:rPr>
          <w:noProof/>
        </w:rPr>
        <w:tab/>
        <w:t xml:space="preserve">jäsenvaltion nimeämän lentoliikenteen harjoittajan tapauksessa: </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lentoliikenteen harjoittaja ei ole sijoittautunut nimeävän jäsenvaltion alueelle EU:n perussopimusten mukaisesti tai sillä ei ole jäsenvaltion myöntämää Euroopan unionin oikeuden mukaista voimassa olevaa liikennelupaa; tai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lentoliikenteen harjoittaja ei ole lentotoimintaluvan myöntämisestä vastaavan jäsenvaltion jatkuvan ja tehokkaan viranomaisvalvonnan alainen tai asianomaista ilmailuviranomaista ei ole mainittu selvästi nimeämisessä; tai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iii)</w:t>
      </w:r>
      <w:r>
        <w:rPr>
          <w:noProof/>
        </w:rPr>
        <w:tab/>
        <w:t>lentoliikenteen harjoittajan päätoimipaikka ei ole sille liikenneluvan myöntäneen jäsenvaltion alueella; tai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iv)</w:t>
      </w:r>
      <w:r>
        <w:rPr>
          <w:noProof/>
        </w:rPr>
        <w:tab/>
        <w:t>lentoliikenteen harjoittaja ei ole joko suoraan tai osake-enemmistön kautta jäsenvaltioiden ja/tai jäsenvaltioiden kansalaisten ja/tai muiden liitteessä III lueteltujen valtioiden ja/tai niiden kansalaisten omistuksessa ja tosiasiallisessa määräysvallassa; tai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w:t>
      </w:r>
      <w:r>
        <w:rPr>
          <w:noProof/>
        </w:rPr>
        <w:tab/>
        <w:t>lentoliikenteen harjoittajalla on jo lupa liikennöidä Korean tasavallan ja jonkin toisen jäsenvaltion kahdenvälisen sopimuksen nojalla, ja Korean tasavalta osoittaa, että käyttämällä tämän sopimuksen mukaisia liikenneoikeuksiaan reitillä, johon sisältyy jokin paikka kyseisessä toisessa jäsenvaltiossa, lentoliikenteen harjoittaja kiertäisi mainitussa toisessa sopimuksessa määrättyjä liikenneoikeuksiin kohdistuvia rajoituksia; tai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vi)</w:t>
      </w:r>
      <w:r>
        <w:rPr>
          <w:noProof/>
        </w:rPr>
        <w:tab/>
        <w:t>lentoliikenteen harjoittajalla on jonkin jäsenvaltion myöntämä lentotoimintalupa, eivätkä Korean tasavalta ja kyseinen jäsenvaltio ole tehneet kahdenvälistä lentoliikennesopimusta, ja kyseinen jäsenvaltio on evännyt Korean tasavallan nimeämältä lentoliikenteen harjoittajalta liikenneoikeudet.</w:t>
      </w:r>
    </w:p>
    <w:p>
      <w:pPr>
        <w:tabs>
          <w:tab w:val="left" w:pos="600"/>
        </w:tabs>
        <w:ind w:left="1134" w:hanging="1134"/>
        <w:rPr>
          <w:rFonts w:eastAsia="Malgun Gothic"/>
          <w:noProof/>
        </w:rPr>
      </w:pPr>
    </w:p>
    <w:p>
      <w:pPr>
        <w:rPr>
          <w:rFonts w:eastAsia="Malgun Gothic"/>
          <w:noProof/>
        </w:rPr>
      </w:pPr>
      <w:r>
        <w:rPr>
          <w:noProof/>
        </w:rPr>
        <w:t>b)</w:t>
      </w:r>
      <w:r>
        <w:rPr>
          <w:noProof/>
        </w:rPr>
        <w:tab/>
        <w:t>Korean tasavallan nimeämän lentoliikenteen harjoittajan tapauksessa:</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w:t>
      </w:r>
      <w:r>
        <w:rPr>
          <w:noProof/>
        </w:rPr>
        <w:tab/>
        <w:t>lentoliikenteen harjoittaja ei ole Korean tasavallan jatkuvan ja tehokkaan viranomaisvalvonnan alainen; tai</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ii)</w:t>
      </w:r>
      <w:r>
        <w:rPr>
          <w:noProof/>
        </w:rPr>
        <w:tab/>
        <w:t>lentoliikenteen harjoittajan pääasiallinen omistusoikeus ja tosiasiallinen määräysvalta eivät kuulu Korean tasavallalle, Korean tasavallan kansalaisille tai molemmille, tai lentoliikenteen harjoittajalla ei ole Korean tasavallan myöntämää voimassa olevaa liikennelupaa.</w:t>
      </w:r>
    </w:p>
    <w:p>
      <w:pPr>
        <w:rPr>
          <w:rFonts w:eastAsia="Malgun Gothic"/>
          <w:noProof/>
        </w:rPr>
      </w:pPr>
    </w:p>
    <w:p>
      <w:pPr>
        <w:rPr>
          <w:rFonts w:eastAsia="Malgun Gothic"/>
          <w:noProof/>
        </w:rPr>
      </w:pPr>
      <w:r>
        <w:rPr>
          <w:noProof/>
        </w:rPr>
        <w:t>c) nimetty lentoyhtiö ei täytä niiden lakien ja määräysten mukaisia edellytyksiä, joita oikeudet myöntävä osapuoli tavanomaisesti soveltaa kansainväliseen lentoliikenteeseen.</w:t>
      </w:r>
    </w:p>
    <w:p>
      <w:pPr>
        <w:rPr>
          <w:rFonts w:eastAsia="Malgun Gothic"/>
          <w:noProof/>
        </w:rPr>
      </w:pPr>
    </w:p>
    <w:p>
      <w:pPr>
        <w:rPr>
          <w:rFonts w:eastAsia="Malgun Gothic"/>
          <w:noProof/>
        </w:rPr>
      </w:pPr>
      <w:r>
        <w:rPr>
          <w:noProof/>
        </w:rPr>
        <w:t>5.</w:t>
      </w:r>
      <w:r>
        <w:rPr>
          <w:noProof/>
        </w:rPr>
        <w:tab/>
        <w:t>Korean tasavalta ei saa 4 kohdan mukaisia oikeuksia käyttäessään harjoittaa kansallisuuteen perustuvaa syrjintää jäsenvaltioiden lentoliikenteen harjoittajien välillä, sanotun kuitenkaan rajoittamatta tämän artiklan 4 kohdan a alakohdan v ja vi luetelmakohdan mukaisten Korean tasavallan oikeuksien soveltamista.</w:t>
      </w:r>
    </w:p>
    <w:p>
      <w:pPr>
        <w:rPr>
          <w:rFonts w:eastAsia="Malgun Gothic"/>
          <w:noProof/>
        </w:rPr>
      </w:pPr>
    </w:p>
    <w:p>
      <w:pPr>
        <w:jc w:val="center"/>
        <w:rPr>
          <w:rFonts w:eastAsia="Malgun Gothic"/>
          <w:noProof/>
        </w:rPr>
      </w:pPr>
      <w:r>
        <w:rPr>
          <w:noProof/>
        </w:rPr>
        <w:br w:type="page"/>
        <w:t>3 ARTIKLA</w:t>
      </w:r>
    </w:p>
    <w:p>
      <w:pPr>
        <w:jc w:val="center"/>
        <w:rPr>
          <w:rFonts w:eastAsia="Malgun Gothic"/>
          <w:noProof/>
        </w:rPr>
      </w:pPr>
    </w:p>
    <w:p>
      <w:pPr>
        <w:jc w:val="center"/>
        <w:rPr>
          <w:rFonts w:eastAsia="Malgun Gothic"/>
          <w:noProof/>
        </w:rPr>
      </w:pPr>
      <w:r>
        <w:rPr>
          <w:noProof/>
        </w:rPr>
        <w:t>Lakisääteiseen valvontaan liittyvät oikeudet</w:t>
      </w:r>
    </w:p>
    <w:p>
      <w:pPr>
        <w:jc w:val="center"/>
        <w:rPr>
          <w:rFonts w:eastAsia="Malgun Gothic"/>
          <w:noProof/>
        </w:rPr>
      </w:pPr>
    </w:p>
    <w:p>
      <w:pPr>
        <w:rPr>
          <w:rFonts w:eastAsia="Malgun Gothic"/>
          <w:noProof/>
        </w:rPr>
      </w:pPr>
      <w:r>
        <w:rPr>
          <w:noProof/>
        </w:rPr>
        <w:t>1.</w:t>
      </w:r>
      <w:r>
        <w:rPr>
          <w:noProof/>
        </w:rPr>
        <w:tab/>
        <w:t>Tämän artiklan 2 kohdan määräyksillä täydennetään liitteessä II olevassa c kohdassa lueteltujen artiklojen vastaavia määräyksiä.</w:t>
      </w:r>
    </w:p>
    <w:p>
      <w:pPr>
        <w:rPr>
          <w:rFonts w:eastAsia="Malgun Gothic"/>
          <w:noProof/>
        </w:rPr>
      </w:pPr>
    </w:p>
    <w:p>
      <w:pPr>
        <w:rPr>
          <w:rFonts w:eastAsia="Malgun Gothic"/>
          <w:noProof/>
        </w:rPr>
      </w:pPr>
      <w:r>
        <w:rPr>
          <w:noProof/>
        </w:rPr>
        <w:t>2.</w:t>
      </w:r>
      <w:r>
        <w:rPr>
          <w:noProof/>
        </w:rPr>
        <w:tab/>
        <w:t>Jos jäsenvaltio (ensimmäinen jäsenvaltio) on nimennyt lentoliikenteen harjoittajan, jonka viranomaisvalvonnasta ja sen jatkuvuudesta vastaa toinen jäsenvaltio, lentoliikenteen harjoittajan nimenneen ensimmäisen jäsenvaltion ja Korean tasavallan välisen sopimuksen turvallisuusmääräysten mukaisia Korean tasavallan oikeuksia sovelletaan myös kyseisen toisen jäsenvaltion toteuttamaan turvallisuusvaatimusten hyväksymiseen, noudattamiseen tai ylläpitämiseen sekä kyseisen lentoliikenteen harjoittajan liikennöintiluvan myöntämiseen.</w:t>
      </w:r>
    </w:p>
    <w:p>
      <w:pPr>
        <w:rPr>
          <w:rFonts w:eastAsia="Malgun Gothic"/>
          <w:noProof/>
        </w:rPr>
      </w:pPr>
    </w:p>
    <w:p>
      <w:pPr>
        <w:rPr>
          <w:rFonts w:eastAsia="Malgun Gothic"/>
          <w:noProof/>
        </w:rPr>
      </w:pPr>
    </w:p>
    <w:p>
      <w:pPr>
        <w:jc w:val="center"/>
        <w:rPr>
          <w:rFonts w:eastAsia="Malgun Gothic"/>
          <w:noProof/>
        </w:rPr>
      </w:pPr>
      <w:r>
        <w:rPr>
          <w:noProof/>
        </w:rPr>
        <w:t>4 ARTIKLA</w:t>
      </w:r>
    </w:p>
    <w:p>
      <w:pPr>
        <w:jc w:val="center"/>
        <w:rPr>
          <w:rFonts w:eastAsia="Malgun Gothic"/>
          <w:noProof/>
        </w:rPr>
      </w:pPr>
    </w:p>
    <w:p>
      <w:pPr>
        <w:jc w:val="center"/>
        <w:rPr>
          <w:rFonts w:eastAsia="Malgun Gothic"/>
          <w:noProof/>
        </w:rPr>
      </w:pPr>
      <w:r>
        <w:rPr>
          <w:noProof/>
        </w:rPr>
        <w:t>Lentopolttoaineen verotus</w:t>
      </w:r>
    </w:p>
    <w:p>
      <w:pPr>
        <w:jc w:val="center"/>
        <w:rPr>
          <w:rFonts w:eastAsia="Malgun Gothic"/>
          <w:noProof/>
        </w:rPr>
      </w:pPr>
    </w:p>
    <w:p>
      <w:pPr>
        <w:rPr>
          <w:rFonts w:eastAsia="Malgun Gothic"/>
          <w:noProof/>
        </w:rPr>
      </w:pPr>
      <w:r>
        <w:rPr>
          <w:noProof/>
        </w:rPr>
        <w:t>1.</w:t>
      </w:r>
      <w:r>
        <w:rPr>
          <w:noProof/>
        </w:rPr>
        <w:tab/>
        <w:t xml:space="preserve">Tämän artiklan 2 kohdan määräyksillä täydennetään liitteessä II olevassa d kohdassa lueteltujen artiklojen vastaavia määräyksiä. </w:t>
      </w:r>
    </w:p>
    <w:p>
      <w:pPr>
        <w:rPr>
          <w:rFonts w:eastAsia="Malgun Gothic"/>
          <w:noProof/>
        </w:rPr>
      </w:pPr>
    </w:p>
    <w:p>
      <w:pPr>
        <w:rPr>
          <w:rFonts w:eastAsia="Malgun Gothic"/>
          <w:b/>
          <w:i/>
          <w:noProof/>
        </w:rPr>
      </w:pPr>
      <w:r>
        <w:rPr>
          <w:noProof/>
        </w:rPr>
        <w:t>2.</w:t>
      </w:r>
      <w:r>
        <w:rPr>
          <w:noProof/>
        </w:rPr>
        <w:tab/>
        <w:t>Mikään liitteessä II olevassa d kohdassa lueteltujen määräysten kohta ei niissä mahdollisesti olevista päinvastaisista määräyksistä huolimatta saa estää jäsenvaltioita määräämästä syrjimättömin perustein veroja, tulleja tai muita maksuja niiden alueella toimitetulle polttoaineelle, jota käytetään Korean tasavallan nimeämän lentoliikenteen harjoittajan ilma-aluksessa, joka liikennöi kyseisen jäsenvaltion alueella sijaitsevan paikan ja toisen kyseisen jäsenvaltion alueella sijaitsevan paikan tai jonkin toisen jäsenvaltion alueella sijaitsevan paikan välillä.</w:t>
      </w:r>
    </w:p>
    <w:p>
      <w:pPr>
        <w:rPr>
          <w:rFonts w:eastAsia="Malgun Gothic"/>
          <w:noProof/>
          <w:u w:val="single"/>
        </w:rPr>
      </w:pPr>
    </w:p>
    <w:p>
      <w:pPr>
        <w:rPr>
          <w:rFonts w:eastAsia="Malgun Gothic"/>
          <w:noProof/>
          <w:u w:val="single"/>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rPr>
      </w:pPr>
      <w:r>
        <w:rPr>
          <w:noProof/>
        </w:rPr>
        <w:t>5 ARTIKLA</w:t>
      </w:r>
    </w:p>
    <w:p>
      <w:pPr>
        <w:jc w:val="center"/>
        <w:rPr>
          <w:rFonts w:eastAsia="Malgun Gothic"/>
          <w:noProof/>
        </w:rPr>
      </w:pPr>
    </w:p>
    <w:p>
      <w:pPr>
        <w:jc w:val="center"/>
        <w:rPr>
          <w:rFonts w:eastAsia="Malgun Gothic"/>
          <w:noProof/>
        </w:rPr>
      </w:pPr>
      <w:r>
        <w:rPr>
          <w:noProof/>
        </w:rPr>
        <w:t>Yhteensopivuus kilpailusääntöjen kanssa</w:t>
      </w:r>
    </w:p>
    <w:p>
      <w:pPr>
        <w:jc w:val="center"/>
        <w:rPr>
          <w:rFonts w:eastAsia="Malgun Gothic"/>
          <w:noProof/>
        </w:rPr>
      </w:pPr>
    </w:p>
    <w:p>
      <w:pPr>
        <w:rPr>
          <w:rFonts w:eastAsia="Malgun Gothic"/>
          <w:noProof/>
        </w:rPr>
      </w:pPr>
      <w:r>
        <w:rPr>
          <w:noProof/>
        </w:rPr>
        <w:t>1.</w:t>
      </w:r>
      <w:r>
        <w:rPr>
          <w:noProof/>
        </w:rPr>
        <w:tab/>
        <w:t>Mikään liitteessä I luetelluissa sopimuksissa ei mahdollisista päinvastaisista määräyksistä huolimatta saa:</w:t>
      </w:r>
    </w:p>
    <w:p>
      <w:pPr>
        <w:rPr>
          <w:rFonts w:eastAsia="Malgun Gothic"/>
          <w:noProof/>
        </w:rPr>
      </w:pPr>
    </w:p>
    <w:p>
      <w:pPr>
        <w:ind w:left="567" w:hanging="567"/>
        <w:rPr>
          <w:rFonts w:eastAsia="Malgun Gothic"/>
          <w:noProof/>
        </w:rPr>
      </w:pPr>
      <w:r>
        <w:rPr>
          <w:noProof/>
        </w:rPr>
        <w:t>a)</w:t>
      </w:r>
      <w:r>
        <w:rPr>
          <w:noProof/>
        </w:rPr>
        <w:tab/>
        <w:t>suosia sellaisten sopimusten tekemistä yritysten välillä, sellaisten yritysten yhteenliittymien päätösten tekemistä tai sellaisten yhdenmukaistettujen menettelytapojen soveltamista, jotka estävät, vääristävät tai rajoittavat kilpailua;</w:t>
      </w:r>
    </w:p>
    <w:p>
      <w:pPr>
        <w:ind w:left="567" w:hanging="567"/>
        <w:rPr>
          <w:rFonts w:eastAsia="Malgun Gothic"/>
          <w:noProof/>
        </w:rPr>
      </w:pPr>
    </w:p>
    <w:p>
      <w:pPr>
        <w:ind w:left="567" w:hanging="567"/>
        <w:rPr>
          <w:rFonts w:eastAsia="Malgun Gothic"/>
          <w:noProof/>
        </w:rPr>
      </w:pPr>
      <w:r>
        <w:rPr>
          <w:noProof/>
        </w:rPr>
        <w:t>b)</w:t>
      </w:r>
      <w:r>
        <w:rPr>
          <w:noProof/>
        </w:rPr>
        <w:tab/>
        <w:t>vahvistaa tällaisten sopimusten, päätösten tai yhdenmukaistettujen menettelytapojen vaikutuksia; tai</w:t>
      </w:r>
    </w:p>
    <w:p>
      <w:pPr>
        <w:ind w:left="567" w:hanging="567"/>
        <w:rPr>
          <w:rFonts w:eastAsia="Malgun Gothic"/>
          <w:noProof/>
        </w:rPr>
      </w:pPr>
    </w:p>
    <w:p>
      <w:pPr>
        <w:ind w:left="567" w:hanging="567"/>
        <w:rPr>
          <w:rFonts w:eastAsia="Malgun Gothic"/>
          <w:noProof/>
        </w:rPr>
      </w:pPr>
      <w:r>
        <w:rPr>
          <w:noProof/>
        </w:rPr>
        <w:t>c)</w:t>
      </w:r>
      <w:r>
        <w:rPr>
          <w:noProof/>
        </w:rPr>
        <w:tab/>
        <w:t>antaa yksityisten talouden toimijoiden vastuulle sellaisten toimenpiteiden toteuttamista, joilla estetään, vääristetään tai rajoitetaan kilpailua.</w:t>
      </w:r>
    </w:p>
    <w:p>
      <w:pPr>
        <w:rPr>
          <w:rFonts w:eastAsia="Malgun Gothic"/>
          <w:noProof/>
        </w:rPr>
      </w:pPr>
    </w:p>
    <w:p>
      <w:pPr>
        <w:rPr>
          <w:rFonts w:eastAsia="Malgun Gothic"/>
          <w:noProof/>
        </w:rPr>
      </w:pPr>
      <w:r>
        <w:rPr>
          <w:noProof/>
        </w:rPr>
        <w:t>2.</w:t>
      </w:r>
      <w:r>
        <w:rPr>
          <w:noProof/>
        </w:rPr>
        <w:tab/>
        <w:t>Liitteessä I lueteltujen sopimusten määräyksiä ei sovelleta, jos ne ovat ristiriidassa tämän artiklan 1 kohdan kanssa.</w:t>
      </w:r>
    </w:p>
    <w:p>
      <w:pPr>
        <w:rPr>
          <w:rFonts w:eastAsia="Malgun Gothic"/>
          <w:noProof/>
          <w:u w:val="single"/>
        </w:rPr>
      </w:pPr>
    </w:p>
    <w:p>
      <w:pPr>
        <w:rPr>
          <w:rFonts w:eastAsia="Malgun Gothic"/>
          <w:noProof/>
          <w:u w:val="single"/>
        </w:rPr>
      </w:pPr>
    </w:p>
    <w:p>
      <w:pPr>
        <w:jc w:val="center"/>
        <w:rPr>
          <w:rFonts w:eastAsia="Malgun Gothic"/>
          <w:noProof/>
        </w:rPr>
      </w:pPr>
      <w:r>
        <w:rPr>
          <w:noProof/>
        </w:rPr>
        <w:t>6 ARTIKLA</w:t>
      </w:r>
    </w:p>
    <w:p>
      <w:pPr>
        <w:jc w:val="center"/>
        <w:rPr>
          <w:rFonts w:eastAsia="Malgun Gothic"/>
          <w:noProof/>
        </w:rPr>
      </w:pPr>
    </w:p>
    <w:p>
      <w:pPr>
        <w:jc w:val="center"/>
        <w:rPr>
          <w:rFonts w:eastAsia="Malgun Gothic"/>
          <w:noProof/>
        </w:rPr>
      </w:pPr>
      <w:r>
        <w:rPr>
          <w:noProof/>
        </w:rPr>
        <w:t>Sopimuksen liitteet</w:t>
      </w:r>
    </w:p>
    <w:p>
      <w:pPr>
        <w:jc w:val="center"/>
        <w:rPr>
          <w:rFonts w:eastAsia="Malgun Gothic"/>
          <w:noProof/>
        </w:rPr>
      </w:pPr>
    </w:p>
    <w:p>
      <w:pPr>
        <w:rPr>
          <w:rFonts w:eastAsia="Malgun Gothic"/>
          <w:noProof/>
        </w:rPr>
      </w:pPr>
      <w:r>
        <w:rPr>
          <w:noProof/>
        </w:rPr>
        <w:t>Tämän sopimuksen liitteet ovat erottamaton osa sopimusta.</w:t>
      </w:r>
    </w:p>
    <w:p>
      <w:pPr>
        <w:rPr>
          <w:rFonts w:eastAsia="Malgun Gothic"/>
          <w:noProof/>
        </w:rPr>
      </w:pPr>
    </w:p>
    <w:p>
      <w:pPr>
        <w:rPr>
          <w:rFonts w:eastAsia="Malgun Gothic"/>
          <w:noProof/>
        </w:rPr>
      </w:pPr>
    </w:p>
    <w:p>
      <w:pPr>
        <w:jc w:val="center"/>
        <w:rPr>
          <w:rFonts w:eastAsia="Malgun Gothic"/>
          <w:noProof/>
        </w:rPr>
      </w:pPr>
      <w:r>
        <w:rPr>
          <w:noProof/>
        </w:rPr>
        <w:t>7 ARTIKLA</w:t>
      </w:r>
    </w:p>
    <w:p>
      <w:pPr>
        <w:jc w:val="center"/>
        <w:rPr>
          <w:rFonts w:eastAsia="Malgun Gothic"/>
          <w:noProof/>
        </w:rPr>
      </w:pPr>
    </w:p>
    <w:p>
      <w:pPr>
        <w:jc w:val="center"/>
        <w:rPr>
          <w:rFonts w:eastAsia="Malgun Gothic"/>
          <w:noProof/>
        </w:rPr>
      </w:pPr>
      <w:r>
        <w:rPr>
          <w:noProof/>
        </w:rPr>
        <w:t>Tarkistaminen tai muuttaminen</w:t>
      </w:r>
    </w:p>
    <w:p>
      <w:pPr>
        <w:rPr>
          <w:rFonts w:eastAsia="Malgun Gothic"/>
          <w:noProof/>
        </w:rPr>
      </w:pPr>
    </w:p>
    <w:p>
      <w:pPr>
        <w:rPr>
          <w:rFonts w:eastAsia="Malgun Gothic"/>
          <w:noProof/>
        </w:rPr>
      </w:pPr>
      <w:r>
        <w:rPr>
          <w:noProof/>
        </w:rPr>
        <w:t>Sopimuspuolet voivat milloin tahansa yhteisellä kirjallisella hyväksynnällä tarkistaa tai muuttaa tätä sopimusta.</w:t>
      </w:r>
    </w:p>
    <w:p>
      <w:pPr>
        <w:rPr>
          <w:rFonts w:eastAsia="Malgun Gothic"/>
          <w:noProof/>
          <w:u w:val="single"/>
        </w:rPr>
      </w:pPr>
    </w:p>
    <w:p>
      <w:pPr>
        <w:jc w:val="center"/>
        <w:rPr>
          <w:rFonts w:eastAsia="Malgun Gothic"/>
          <w:noProof/>
        </w:rPr>
      </w:pPr>
      <w:r>
        <w:rPr>
          <w:noProof/>
        </w:rPr>
        <w:t>8 ARTIKLA</w:t>
      </w:r>
    </w:p>
    <w:p>
      <w:pPr>
        <w:jc w:val="center"/>
        <w:rPr>
          <w:rFonts w:eastAsia="Malgun Gothic"/>
          <w:noProof/>
        </w:rPr>
      </w:pPr>
    </w:p>
    <w:p>
      <w:pPr>
        <w:jc w:val="center"/>
        <w:rPr>
          <w:rFonts w:eastAsia="Malgun Gothic"/>
          <w:noProof/>
        </w:rPr>
      </w:pPr>
      <w:r>
        <w:rPr>
          <w:noProof/>
        </w:rPr>
        <w:t>Voimaantulo</w:t>
      </w:r>
    </w:p>
    <w:p>
      <w:pPr>
        <w:rPr>
          <w:rFonts w:eastAsia="Malgun Gothic"/>
          <w:noProof/>
        </w:rPr>
      </w:pPr>
    </w:p>
    <w:p>
      <w:pPr>
        <w:rPr>
          <w:rFonts w:eastAsia="Malgun Gothic"/>
          <w:noProof/>
        </w:rPr>
      </w:pPr>
      <w:r>
        <w:rPr>
          <w:noProof/>
        </w:rPr>
        <w:t>1.</w:t>
      </w:r>
      <w:r>
        <w:rPr>
          <w:noProof/>
        </w:rPr>
        <w:tab/>
        <w:t>Tämä sopimus tulee voimaan päivänä, jona sopimuspuolet ovat ilmoittaneet kirjallisesti toisilleen, että sopimuksen voimaan saattamisen edellyttämät sisäiset menettelyt on saatettu päätökseen.</w:t>
      </w:r>
    </w:p>
    <w:p>
      <w:pPr>
        <w:rPr>
          <w:rFonts w:eastAsia="Malgun Gothic"/>
          <w:noProof/>
        </w:rPr>
      </w:pPr>
    </w:p>
    <w:p>
      <w:pPr>
        <w:rPr>
          <w:rFonts w:eastAsia="Malgun Gothic"/>
          <w:noProof/>
        </w:rPr>
      </w:pPr>
      <w:r>
        <w:rPr>
          <w:noProof/>
        </w:rPr>
        <w:t>2.</w:t>
      </w:r>
      <w:r>
        <w:rPr>
          <w:noProof/>
        </w:rPr>
        <w:tab/>
        <w:t>Jäsenvaltioiden ja Korean tasavallan väliset sopimukset ja muut järjestelyt, jotka eivät vielä ole tulleet voimaan tämän sopimuksen allekirjoituspäivänä ja joita ei sovelleta väliaikaisesti, luetellaan liitteessä I olevassa b kohdassa. Tätä sopimusta sovelletaan kaikkiin tällaisiin sopimuksiin ja järjestelyihin, kun ne tulevat voimaan.</w:t>
      </w:r>
    </w:p>
    <w:p>
      <w:pPr>
        <w:jc w:val="center"/>
        <w:rPr>
          <w:rFonts w:eastAsia="Malgun Gothic"/>
          <w:noProof/>
        </w:rPr>
      </w:pPr>
    </w:p>
    <w:p>
      <w:pPr>
        <w:jc w:val="center"/>
        <w:rPr>
          <w:rFonts w:eastAsia="Malgun Gothic"/>
          <w:noProof/>
        </w:rPr>
      </w:pPr>
    </w:p>
    <w:p>
      <w:pPr>
        <w:jc w:val="center"/>
        <w:rPr>
          <w:rFonts w:eastAsia="Malgun Gothic"/>
          <w:noProof/>
        </w:rPr>
      </w:pPr>
      <w:r>
        <w:rPr>
          <w:noProof/>
        </w:rPr>
        <w:t>9 ARTIKLA</w:t>
      </w:r>
    </w:p>
    <w:p>
      <w:pPr>
        <w:jc w:val="center"/>
        <w:rPr>
          <w:rFonts w:eastAsia="Malgun Gothic"/>
          <w:noProof/>
        </w:rPr>
      </w:pPr>
    </w:p>
    <w:p>
      <w:pPr>
        <w:jc w:val="center"/>
        <w:rPr>
          <w:rFonts w:eastAsia="Malgun Gothic"/>
          <w:noProof/>
        </w:rPr>
      </w:pPr>
      <w:r>
        <w:rPr>
          <w:noProof/>
        </w:rPr>
        <w:t>Irtisanominen</w:t>
      </w:r>
    </w:p>
    <w:p>
      <w:pPr>
        <w:jc w:val="center"/>
        <w:rPr>
          <w:rFonts w:eastAsia="Malgun Gothic"/>
          <w:noProof/>
        </w:rPr>
      </w:pPr>
    </w:p>
    <w:p>
      <w:pPr>
        <w:rPr>
          <w:rFonts w:eastAsia="Malgun Gothic"/>
          <w:noProof/>
        </w:rPr>
      </w:pPr>
      <w:r>
        <w:rPr>
          <w:noProof/>
        </w:rPr>
        <w:t>1.</w:t>
      </w:r>
      <w:r>
        <w:rPr>
          <w:noProof/>
        </w:rPr>
        <w:tab/>
        <w:t>Jos jokin liitteessä I luetelluista sopimuksista irtisanotaan, kaikkien tämän sopimuksen määräysten, jotka liittyvät kyseiseen liitteessä I mainittuun sopimukseen, voimassaolo päättyy samaan aikaan.</w:t>
      </w:r>
    </w:p>
    <w:p>
      <w:pPr>
        <w:rPr>
          <w:rFonts w:eastAsia="Malgun Gothic"/>
          <w:noProof/>
        </w:rPr>
      </w:pPr>
    </w:p>
    <w:p>
      <w:pPr>
        <w:rPr>
          <w:rFonts w:eastAsia="Malgun Gothic"/>
          <w:noProof/>
        </w:rPr>
      </w:pPr>
      <w:r>
        <w:rPr>
          <w:noProof/>
        </w:rPr>
        <w:t>2.</w:t>
      </w:r>
      <w:r>
        <w:rPr>
          <w:noProof/>
        </w:rPr>
        <w:tab/>
        <w:t>Jos kaikki liitteessä I luetellut sopimukset irtisanotaan, tämän sopimuksen voimassaolo päättyy sinä päivänä, jona viimeisen tällaisen sopimuksen voimassaolo päättyy.</w:t>
      </w:r>
    </w:p>
    <w:p>
      <w:pPr>
        <w:rPr>
          <w:rFonts w:eastAsia="Malgun Gothic"/>
          <w:noProof/>
        </w:rPr>
      </w:pPr>
    </w:p>
    <w:p>
      <w:pPr>
        <w:rPr>
          <w:rFonts w:eastAsia="Malgun Gothic"/>
          <w:noProof/>
        </w:rPr>
      </w:pPr>
      <w:r>
        <w:rPr>
          <w:noProof/>
        </w:rPr>
        <w:t>TÄMÄN VAKUUDEKSI alla mainitut asianmukaisesti valtuutetut edustajat ovat allekirjoittaneet tämän sopimuksen.</w:t>
      </w:r>
    </w:p>
    <w:p>
      <w:pPr>
        <w:rPr>
          <w:rFonts w:eastAsia="Malgun Gothic"/>
          <w:noProof/>
        </w:rPr>
      </w:pPr>
    </w:p>
    <w:p>
      <w:pPr>
        <w:rPr>
          <w:rFonts w:eastAsia="Malgun Gothic"/>
          <w:noProof/>
        </w:rPr>
      </w:pPr>
      <w:r>
        <w:rPr>
          <w:noProof/>
        </w:rPr>
        <w:t>Tämä sopimus on tehty […]ssa […] päivänä […]kuuta […] kahtena kappaleena bulgarian, englannin, espanjan, hollannin, italian, kreikan, kroaatin, latvian, liettuan, maltan, portugalin, puolan, ranskan, romanian, ruotsin, saksan, slovakin, sloveenin, suomen, tanskan, tšekin, unkarin, viron ja korean kielellä, ja kaikki tekstit ovat yhtä todistusvoimaisia.</w:t>
      </w:r>
    </w:p>
    <w:p>
      <w:pPr>
        <w:rPr>
          <w:rFonts w:eastAsia="Malgun Gothic"/>
          <w:noProof/>
        </w:rPr>
      </w:pPr>
    </w:p>
    <w:tbl>
      <w:tblPr>
        <w:tblW w:w="0" w:type="auto"/>
        <w:tblLook w:val="01E0" w:firstRow="1" w:lastRow="1" w:firstColumn="1" w:lastColumn="1" w:noHBand="0" w:noVBand="0"/>
      </w:tblPr>
      <w:tblGrid>
        <w:gridCol w:w="4889"/>
        <w:gridCol w:w="4890"/>
      </w:tblGrid>
      <w:tr>
        <w:tc>
          <w:tcPr>
            <w:tcW w:w="4889" w:type="dxa"/>
            <w:shd w:val="clear" w:color="auto" w:fill="auto"/>
          </w:tcPr>
          <w:p>
            <w:pPr>
              <w:spacing w:before="120" w:after="120"/>
              <w:jc w:val="both"/>
              <w:rPr>
                <w:rFonts w:eastAsia="Malgun Gothic"/>
                <w:noProof/>
              </w:rPr>
            </w:pPr>
            <w:r>
              <w:rPr>
                <w:noProof/>
              </w:rPr>
              <w:t>EUROOPAN UNIONIN PUOLESTA</w:t>
            </w:r>
          </w:p>
          <w:p>
            <w:pPr>
              <w:spacing w:before="120" w:after="120"/>
              <w:jc w:val="both"/>
              <w:rPr>
                <w:rFonts w:eastAsia="Malgun Gothic"/>
                <w:noProof/>
              </w:rPr>
            </w:pPr>
          </w:p>
        </w:tc>
        <w:tc>
          <w:tcPr>
            <w:tcW w:w="4890" w:type="dxa"/>
            <w:shd w:val="clear" w:color="auto" w:fill="auto"/>
          </w:tcPr>
          <w:p>
            <w:pPr>
              <w:spacing w:before="120" w:after="120"/>
              <w:jc w:val="both"/>
              <w:rPr>
                <w:rFonts w:eastAsia="Malgun Gothic"/>
                <w:noProof/>
              </w:rPr>
            </w:pPr>
            <w:r>
              <w:rPr>
                <w:noProof/>
              </w:rPr>
              <w:t>KOREAN TASAVALLAN PUOLESTA</w:t>
            </w:r>
          </w:p>
          <w:p>
            <w:pPr>
              <w:spacing w:before="120" w:after="120"/>
              <w:jc w:val="both"/>
              <w:rPr>
                <w:rFonts w:eastAsia="Malgun Gothic"/>
                <w:noProof/>
              </w:rPr>
            </w:pPr>
          </w:p>
        </w:tc>
      </w:tr>
    </w:tbl>
    <w:p>
      <w:pPr>
        <w:jc w:val="right"/>
        <w:outlineLvl w:val="0"/>
        <w:rPr>
          <w:rFonts w:eastAsia="Malgun Gothic"/>
          <w:b/>
          <w:noProof/>
          <w:u w:val="single"/>
        </w:rPr>
      </w:pPr>
      <w:r>
        <w:rPr>
          <w:b/>
          <w:noProof/>
          <w:u w:val="single"/>
        </w:rPr>
        <w:t>LIITE I</w:t>
      </w:r>
    </w:p>
    <w:p>
      <w:pPr>
        <w:jc w:val="center"/>
        <w:outlineLvl w:val="0"/>
        <w:rPr>
          <w:rFonts w:eastAsia="Malgun Gothic"/>
          <w:noProof/>
          <w:u w:val="single"/>
        </w:rPr>
      </w:pPr>
    </w:p>
    <w:p>
      <w:pPr>
        <w:jc w:val="center"/>
        <w:outlineLvl w:val="0"/>
        <w:rPr>
          <w:rFonts w:eastAsia="Malgun Gothic"/>
          <w:noProof/>
          <w:u w:val="single"/>
        </w:rPr>
      </w:pPr>
    </w:p>
    <w:p>
      <w:pPr>
        <w:jc w:val="center"/>
        <w:outlineLvl w:val="0"/>
        <w:rPr>
          <w:rFonts w:eastAsia="Malgun Gothic"/>
          <w:noProof/>
        </w:rPr>
      </w:pPr>
      <w:r>
        <w:rPr>
          <w:noProof/>
        </w:rPr>
        <w:t>Luettelo tämän sopimuksen 1 artiklassa tarkoitetuista sopimuksista</w:t>
      </w:r>
    </w:p>
    <w:p>
      <w:pPr>
        <w:widowControl/>
        <w:ind w:left="851" w:hanging="851"/>
        <w:jc w:val="both"/>
        <w:rPr>
          <w:rFonts w:eastAsia="Malgun Gothic"/>
          <w:noProof/>
          <w:szCs w:val="24"/>
        </w:rPr>
      </w:pPr>
    </w:p>
    <w:p>
      <w:pPr>
        <w:widowControl/>
        <w:spacing w:before="120" w:after="120"/>
        <w:ind w:left="850" w:hanging="850"/>
        <w:jc w:val="both"/>
        <w:rPr>
          <w:rFonts w:eastAsia="Malgun Gothic"/>
          <w:noProof/>
          <w:szCs w:val="24"/>
        </w:rPr>
      </w:pPr>
    </w:p>
    <w:p>
      <w:pPr>
        <w:ind w:left="567" w:hanging="567"/>
        <w:rPr>
          <w:rFonts w:eastAsia="Malgun Gothic"/>
          <w:noProof/>
        </w:rPr>
      </w:pPr>
      <w:r>
        <w:rPr>
          <w:noProof/>
        </w:rPr>
        <w:t>a)</w:t>
      </w:r>
      <w:r>
        <w:rPr>
          <w:noProof/>
        </w:rPr>
        <w:tab/>
        <w:t>Korean tasavallan ja Euroopan unionin jäsenvaltioiden väliset lentoliikennesopimukset – sellaisina kuin ne ovat mahdollisesti muutettuina tai täydennettyinä – jotka on tehty, allekirjoitettu ja/tai joita sovelletaan väliaikaisesti tämän sopimuksen allekirjoituspäivänä, ovat seuraavat:</w:t>
      </w:r>
    </w:p>
    <w:p>
      <w:pPr>
        <w:ind w:left="567" w:hanging="567"/>
        <w:rPr>
          <w:rFonts w:eastAsia="Malgun Gothic"/>
          <w:noProof/>
        </w:rPr>
      </w:pPr>
    </w:p>
    <w:p>
      <w:pPr>
        <w:tabs>
          <w:tab w:val="left" w:pos="600"/>
        </w:tabs>
        <w:ind w:left="1134" w:hanging="1134"/>
        <w:rPr>
          <w:rFonts w:eastAsia="Malgun Gothic"/>
          <w:noProof/>
        </w:rPr>
      </w:pPr>
      <w:r>
        <w:rPr>
          <w:noProof/>
        </w:rPr>
        <w:tab/>
        <w:t>–</w:t>
      </w:r>
      <w:r>
        <w:rPr>
          <w:noProof/>
        </w:rPr>
        <w:tab/>
        <w:t>Itävallan liittohallituksen ja Korean tasavallan hallituksen sopimus lentoliikenteestä maiden alueiden välillä ja niiden kautta, tehty Wienissä 15 päivänä toukokuuta 1979, jäljempänä liitteessä II ’Korean tasavallan ja Itävallan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Belgian kuningaskunnan hallituksen ja Korean tasavallan hallituksen välinen sopimus lentoliikenteestä, tehty Brysselissä 20 päivänä lokakuuta 1975, jäljempänä liitteessä II ’Korean tasavallan ja Belgian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Bulgarian tasavallan hallituksen ja Korean tasavallan hallituksen sopimus niiden alueiden välisestä ja niiden kautta edelleen tapahtuvasta lentoliikenteestä, tehty Sofiassa 19 päivänä elokuuta 1994, jäljempänä liitteessä II ’Korean tasavallan ja Bulgarian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Kroatian tasavallan hallituksen ja Korean tasavallan hallituksen välinen sopimus lentoliikenteestä, tehty Zagrebissa 30 päivänä joulukuuta 2015, jäljempänä liitteessä II ’Korean tasavallan ja Kroatian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Tšekin ja Slovakian liittotasavallan hallituksen ja Korean tasavallan hallituksen välinen sopimus lentoliikenteestä, allekirjoitettu Soulissa 26 päivänä lokakuuta 1990, sellaisena kuin se on muutettuna Soulissa 26 päivänä lokakuuta 1990 allekirjoitetun Tšekin ja Slovakian liittotasavallan hallituksen ja Korean tasavallan hallituksen välisen lentoliikennesopimuksen muuttamisesta 3 päivänä joulukuuta 2004 ja 14 päivänä helmikuuta 2005 päivättyjen noottien vaihtona tehdyllä Tšekin tasavallan hallituksen ja Korean tasavallan hallituksen sopimuksella, jäljempänä liitteessä II ’Korean tasavallan ja Tšekin tasavallan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Korean tasavallan hallituksen ja Tanskan kuningaskunnan hallituksen välinen sopimus niiden alueiden välisestä ja niiden kautta edelleen tapahtuvasta säännöllisestä lentoliikenteestä, parafoitu Soulissa 6 päivänä syyskuuta 1995, jäljempänä liitteessä II ’Korean tasavallan ja Tanskan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Suomen tasavallan hallituksen ja Korean tasavallan hallituksen välinen lentoliikennesopimus, tehty Soulissa 12 päivänä marraskuuta 1996, jäljempänä liitteessä II ’Korean tasavallan ja Suomen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Ranskan tasavallan hallituksen ja Korean tasavallan hallituksen välinen sopimus lentoliikenteestä, tehty Soulissa 7 päivänä kesäkuuta 1974, jäljempänä liitteessä II ’Korean tasavallan ja Ranskan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Saksan liittotasavallan ja Korean tasavallan välinen lentoliikennesopimus, tehty Bonnissa 7 päivänä maaliskuuta 1995, jäljempänä liitteessä II ’Korean tasavallan ja Saksan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Helleenien tasavallan hallituksen ja Korean tasavallan hallituksen sopimus niiden alueiden välisestä ja niiden kautta edelleen tapahtuvasta lentoliikenteestä, tehty Ateenassa 25 päivänä tammikuuta 1995, jäljempänä liitteessä II ’Korean tasavallan ja Kreikan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Unkarin hallituksen ja Korean tasavallan hallituksen välinen lentoliikennesopimus, allekirjoitettu Soulissa 28 päivänä marraskuuta 2014, jäljempänä liitteessä II ’Korean tasavallan ja Unkarin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Luxemburgin suurherttuakunnan hallituksen ja Korean tasavallan hallituksen sopimus niiden alueiden välisestä ja niiden kautta edelleen tapahtuvasta lentoliikenteestä, tehty Luxemburgissa 27 päivänä syyskuuta 2000, jäljempänä liitteessä II ’Korean tasavallan ja Luxemburgin sopimus’,</w:t>
      </w:r>
    </w:p>
    <w:p>
      <w:pPr>
        <w:tabs>
          <w:tab w:val="left" w:pos="600"/>
        </w:tabs>
        <w:ind w:left="1134" w:hanging="1134"/>
        <w:rPr>
          <w:rFonts w:eastAsia="Malgun Gothic"/>
          <w:i/>
          <w:noProof/>
        </w:rPr>
      </w:pPr>
    </w:p>
    <w:p>
      <w:pPr>
        <w:tabs>
          <w:tab w:val="left" w:pos="600"/>
        </w:tabs>
        <w:ind w:left="1134" w:hanging="1134"/>
        <w:rPr>
          <w:rFonts w:eastAsia="Malgun Gothic"/>
          <w:noProof/>
        </w:rPr>
      </w:pPr>
      <w:r>
        <w:rPr>
          <w:noProof/>
        </w:rPr>
        <w:tab/>
        <w:t>–</w:t>
      </w:r>
      <w:r>
        <w:rPr>
          <w:noProof/>
        </w:rPr>
        <w:tab/>
        <w:t>Korean tasavallan hallituksen ja Maltan hallituksen välinen sopimus niiden alueiden välisestä ja niiden kautta edelleen tapahtuvasta lentoliikenteestä, tehty Vallettassa 25 päivänä maaliskuuta 1997, jäljempänä liitteessä II ’Korean tasavallan ja Maltan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Alankomaiden kuningaskunnan hallituksen ja Korean tasavallan hallituksen välinen lentoliikennesopimus, tehty Haagissa 24 päivänä kesäkuuta 1970, jäljempänä liitteessä II ’Korean tasavallan ja Alankomaiden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Puolan tasavallan hallituksen ja Korean tasavallan hallituksen välinen sopimus lentoliikenteestä, tehty Soulissa 14 päivänä lokakuuta 1991, jäljempänä liitteessä II ’Korean tasavallan ja Puolan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Romanian hallituksen ja Korean tasavallan hallituksen sopimus niiden alueiden välisestä ja niiden kautta edelleen tapahtuvasta siviililentoliikenteestä, tehty Soulissa 10 päivänä maaliskuuta 1994, jäljempänä liitteessä II ’Korean tasavallan ja Romanian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Espanjan kuningaskunnan ja Korean tasavallan välinen lentoliikennesopimus, tehty Soulissa 21 päivänä kesäkuuta 1989, jäljempänä liitteessä II ’Korean tasavallan ja Espanjan sopimus’,</w:t>
      </w:r>
    </w:p>
    <w:p>
      <w:pPr>
        <w:tabs>
          <w:tab w:val="left" w:pos="600"/>
        </w:tabs>
        <w:ind w:left="1134" w:hanging="1134"/>
        <w:rPr>
          <w:rFonts w:eastAsia="Batang"/>
          <w:noProof/>
        </w:rPr>
      </w:pPr>
    </w:p>
    <w:p>
      <w:pPr>
        <w:tabs>
          <w:tab w:val="left" w:pos="600"/>
        </w:tabs>
        <w:ind w:left="1134" w:hanging="1134"/>
        <w:rPr>
          <w:rFonts w:eastAsia="Malgun Gothic"/>
          <w:noProof/>
        </w:rPr>
      </w:pPr>
      <w:r>
        <w:rPr>
          <w:noProof/>
        </w:rPr>
        <w:tab/>
        <w:t>–</w:t>
      </w:r>
      <w:r>
        <w:rPr>
          <w:noProof/>
        </w:rPr>
        <w:tab/>
        <w:t>Korean tasavallan hallituksen ja Ruotsin kuningaskunnan hallituksen välinen sopimus niiden alueiden välisestä ja niiden kautta edelleen tapahtuvasta säännöllisestä lentoliikenteestä, parafoitu Soulissa 6 päivänä syyskuuta 1995, jäljempänä liitteessä II ’Korean tasavallan ja Ruotsin sopimus’,</w:t>
      </w:r>
    </w:p>
    <w:p>
      <w:pPr>
        <w:tabs>
          <w:tab w:val="left" w:pos="600"/>
        </w:tabs>
        <w:ind w:left="1134" w:hanging="1134"/>
        <w:rPr>
          <w:rFonts w:eastAsia="Malgun Gothic"/>
          <w:noProof/>
        </w:rPr>
      </w:pPr>
    </w:p>
    <w:p>
      <w:pPr>
        <w:tabs>
          <w:tab w:val="left" w:pos="600"/>
        </w:tabs>
        <w:ind w:left="1134" w:hanging="1134"/>
        <w:rPr>
          <w:rFonts w:eastAsia="Malgun Gothic"/>
          <w:noProof/>
        </w:rPr>
      </w:pPr>
      <w:r>
        <w:rPr>
          <w:noProof/>
        </w:rPr>
        <w:tab/>
        <w:t>–</w:t>
      </w:r>
      <w:r>
        <w:rPr>
          <w:noProof/>
        </w:rPr>
        <w:tab/>
        <w:t>Ison-Britannian ja Pohjois-Irlannin yhdistyneen kuningaskunnan hallituksen ja Korean tasavallan hallituksen sopimus niiden alueiden välisestä ja niiden kautta edelleen tapahtuvasta lentoliikenteestä, tehty Soulissa 5 päivänä maaliskuuta 1984, jäljempänä liitteessä II ’Korean tasavallan ja Yhdistyneen kuningaskunnan sopimus’;</w:t>
      </w:r>
    </w:p>
    <w:p>
      <w:pPr>
        <w:tabs>
          <w:tab w:val="left" w:pos="600"/>
        </w:tabs>
        <w:ind w:left="1134" w:hanging="1134"/>
        <w:rPr>
          <w:rFonts w:eastAsia="Malgun Gothic"/>
          <w:noProof/>
        </w:rPr>
      </w:pPr>
    </w:p>
    <w:p>
      <w:pPr>
        <w:ind w:left="567" w:hanging="567"/>
        <w:rPr>
          <w:rFonts w:eastAsia="Malgun Gothic"/>
          <w:bCs/>
          <w:noProof/>
        </w:rPr>
      </w:pPr>
      <w:r>
        <w:rPr>
          <w:noProof/>
        </w:rPr>
        <w:t>b)</w:t>
      </w:r>
      <w:r>
        <w:rPr>
          <w:noProof/>
        </w:rPr>
        <w:tab/>
        <w:t>Korean tasavallan ja Euroopan unionin jäsenvaltioiden välillä parafoidut tai allekirjoitetut lentoliikennesopimukset ja muut järjestelyt – sellaisina kuin ne ovat mahdollisesti muutettuina tai täydennettyinä – jotka eivät ole vielä tulleet voimaan ja joita ei sovelleta väliaikaisesti tämän sopimuksen allekirjoituspäivänä:</w:t>
      </w:r>
    </w:p>
    <w:p>
      <w:pPr>
        <w:tabs>
          <w:tab w:val="left" w:pos="600"/>
        </w:tabs>
        <w:ind w:left="1134" w:hanging="1134"/>
        <w:rPr>
          <w:rFonts w:eastAsia="Malgun Gothic"/>
          <w:noProof/>
        </w:rPr>
      </w:pPr>
      <w:r>
        <w:rPr>
          <w:noProof/>
        </w:rPr>
        <w:tab/>
      </w:r>
    </w:p>
    <w:p>
      <w:pPr>
        <w:tabs>
          <w:tab w:val="left" w:pos="600"/>
        </w:tabs>
        <w:ind w:left="1134" w:hanging="1134"/>
        <w:rPr>
          <w:rFonts w:eastAsia="Malgun Gothic"/>
          <w:i/>
          <w:noProof/>
        </w:rPr>
      </w:pPr>
      <w:r>
        <w:rPr>
          <w:noProof/>
        </w:rPr>
        <w:tab/>
        <w:t>–</w:t>
      </w:r>
      <w:r>
        <w:rPr>
          <w:noProof/>
        </w:rPr>
        <w:tab/>
        <w:t>Italian tasavallan hallituksen ja Korean tasavallan hallituksen välinen lentoliikennesopimus, parafoitu Roomassa 24 päivänä maaliskuuta 2016, jäljempänä liitteessä II ’Korean tasavallan ja Italian sopimus’,</w:t>
      </w:r>
    </w:p>
    <w:p>
      <w:pPr>
        <w:rPr>
          <w:rFonts w:eastAsia="Malgun Gothic"/>
          <w:noProof/>
        </w:rPr>
      </w:pPr>
    </w:p>
    <w:p>
      <w:pPr>
        <w:ind w:left="1134" w:hanging="567"/>
        <w:rPr>
          <w:rFonts w:eastAsia="Malgun Gothic"/>
          <w:noProof/>
        </w:rPr>
      </w:pPr>
      <w:r>
        <w:rPr>
          <w:noProof/>
        </w:rPr>
        <w:t>–</w:t>
      </w:r>
      <w:r>
        <w:rPr>
          <w:noProof/>
        </w:rPr>
        <w:tab/>
        <w:t>Latvian tasavallan hallituksen ja Korean tasavallan hallituksen välinen lentoliikennesopimus, parafoitu Riiassa 6 päivänä huhtikuuta 2018, jäljempänä liitteessä II ’Korean tasavallan ja Latvian sopimus’,</w:t>
      </w:r>
    </w:p>
    <w:p>
      <w:pPr>
        <w:rPr>
          <w:rFonts w:eastAsia="Malgun Gothic"/>
          <w:noProof/>
        </w:rPr>
      </w:pPr>
    </w:p>
    <w:p>
      <w:pPr>
        <w:ind w:left="1134" w:hanging="567"/>
        <w:rPr>
          <w:rFonts w:eastAsia="Malgun Gothic"/>
          <w:noProof/>
        </w:rPr>
      </w:pPr>
      <w:r>
        <w:rPr>
          <w:noProof/>
        </w:rPr>
        <w:t>–</w:t>
      </w:r>
      <w:r>
        <w:rPr>
          <w:noProof/>
        </w:rPr>
        <w:tab/>
        <w:t>Portugalin tasavallan ja Korean tasavallan välinen lentoliikennesopimus, allekirjoitettu Soulissa 25 päivänä toukokuuta 2018, jäljempänä liitteessä II ’Korean tasavallan ja Portugalin sopimus’,</w:t>
      </w: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rPr>
          <w:rFonts w:eastAsia="Malgun Gothic"/>
          <w:noProof/>
        </w:rPr>
      </w:pPr>
    </w:p>
    <w:p>
      <w:pPr>
        <w:tabs>
          <w:tab w:val="left" w:pos="600"/>
        </w:tabs>
        <w:ind w:left="1134" w:hanging="1134"/>
        <w:jc w:val="center"/>
        <w:rPr>
          <w:rFonts w:eastAsia="Malgun Gothic"/>
          <w:noProof/>
          <w:u w:val="single"/>
        </w:rPr>
      </w:pPr>
      <w:r>
        <w:rPr>
          <w:noProof/>
          <w:u w:val="single"/>
        </w:rPr>
        <w:t>_________________</w:t>
      </w:r>
    </w:p>
    <w:p>
      <w:pPr>
        <w:rPr>
          <w:rFonts w:eastAsia="Malgun Gothic"/>
          <w:i/>
          <w:noProof/>
        </w:rPr>
        <w:sectPr>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LIITE II</w:t>
      </w:r>
    </w:p>
    <w:p>
      <w:pPr>
        <w:jc w:val="center"/>
        <w:rPr>
          <w:rFonts w:eastAsia="Malgun Gothic"/>
          <w:noProof/>
        </w:rPr>
      </w:pPr>
    </w:p>
    <w:p>
      <w:pPr>
        <w:jc w:val="center"/>
        <w:rPr>
          <w:rFonts w:eastAsia="Malgun Gothic"/>
          <w:noProof/>
        </w:rPr>
      </w:pPr>
    </w:p>
    <w:p>
      <w:pPr>
        <w:jc w:val="center"/>
        <w:rPr>
          <w:rFonts w:eastAsia="Malgun Gothic"/>
          <w:noProof/>
        </w:rPr>
      </w:pPr>
      <w:r>
        <w:rPr>
          <w:noProof/>
        </w:rPr>
        <w:t>Luettelo liitteessä I lueteltujen sopimusten artikloista, joihin viitataan tämän sopimuksen 2–4 artiklassa</w:t>
      </w:r>
    </w:p>
    <w:p>
      <w:pPr>
        <w:widowControl/>
        <w:spacing w:line="240" w:lineRule="auto"/>
        <w:ind w:left="851" w:hanging="851"/>
        <w:jc w:val="both"/>
        <w:rPr>
          <w:rFonts w:eastAsia="Malgun Gothic"/>
          <w:bCs/>
          <w:noProof/>
          <w:szCs w:val="24"/>
        </w:rPr>
      </w:pPr>
    </w:p>
    <w:p>
      <w:pPr>
        <w:widowControl/>
        <w:spacing w:before="120" w:after="120" w:line="240" w:lineRule="auto"/>
        <w:ind w:left="850" w:hanging="850"/>
        <w:jc w:val="both"/>
        <w:rPr>
          <w:rFonts w:eastAsia="Malgun Gothic"/>
          <w:bCs/>
          <w:noProof/>
          <w:szCs w:val="24"/>
        </w:rPr>
      </w:pPr>
    </w:p>
    <w:p>
      <w:pPr>
        <w:rPr>
          <w:rFonts w:eastAsia="Malgun Gothic"/>
          <w:noProof/>
        </w:rPr>
      </w:pPr>
      <w:r>
        <w:rPr>
          <w:noProof/>
        </w:rPr>
        <w:t>a)</w:t>
      </w:r>
      <w:r>
        <w:rPr>
          <w:noProof/>
        </w:rPr>
        <w:tab/>
        <w:t>Nimeäminen:</w:t>
      </w:r>
    </w:p>
    <w:p>
      <w:pPr>
        <w:rPr>
          <w:rFonts w:eastAsia="Malgun Gothic"/>
          <w:noProof/>
        </w:rPr>
      </w:pPr>
    </w:p>
    <w:p>
      <w:pPr>
        <w:rPr>
          <w:rFonts w:eastAsia="Malgun Gothic"/>
          <w:noProof/>
        </w:rPr>
      </w:pPr>
      <w:r>
        <w:rPr>
          <w:noProof/>
        </w:rPr>
        <w:tab/>
        <w:t>–</w:t>
      </w:r>
      <w:r>
        <w:rPr>
          <w:noProof/>
        </w:rPr>
        <w:tab/>
        <w:t>Korean tasavallan ja Itävallan sopimuksen 3 artiklan 1, 2 ja 3 kohta</w:t>
      </w:r>
    </w:p>
    <w:p>
      <w:pPr>
        <w:rPr>
          <w:rFonts w:eastAsia="Malgun Gothic"/>
          <w:noProof/>
        </w:rPr>
      </w:pPr>
    </w:p>
    <w:p>
      <w:pPr>
        <w:rPr>
          <w:rFonts w:eastAsia="Malgun Gothic"/>
          <w:noProof/>
        </w:rPr>
      </w:pPr>
      <w:r>
        <w:rPr>
          <w:noProof/>
        </w:rPr>
        <w:tab/>
        <w:t>–</w:t>
      </w:r>
      <w:r>
        <w:rPr>
          <w:noProof/>
        </w:rPr>
        <w:tab/>
        <w:t>Korean tasavallan ja Belgian sopimuksen 3 artiklan 1, 2 ja 3 kohta</w:t>
      </w:r>
    </w:p>
    <w:p>
      <w:pPr>
        <w:rPr>
          <w:rFonts w:eastAsia="Malgun Gothic"/>
          <w:noProof/>
        </w:rPr>
      </w:pPr>
    </w:p>
    <w:p>
      <w:pPr>
        <w:rPr>
          <w:rFonts w:eastAsia="Malgun Gothic"/>
          <w:noProof/>
        </w:rPr>
      </w:pPr>
      <w:r>
        <w:rPr>
          <w:noProof/>
        </w:rPr>
        <w:tab/>
        <w:t>–</w:t>
      </w:r>
      <w:r>
        <w:rPr>
          <w:noProof/>
        </w:rPr>
        <w:tab/>
        <w:t>Korean tasavallan ja Bulgarian sopimuksen 3 artikla</w:t>
      </w:r>
    </w:p>
    <w:p>
      <w:pPr>
        <w:rPr>
          <w:rFonts w:eastAsia="Malgun Gothic"/>
          <w:noProof/>
        </w:rPr>
      </w:pPr>
    </w:p>
    <w:p>
      <w:pPr>
        <w:rPr>
          <w:rFonts w:eastAsia="Malgun Gothic"/>
          <w:noProof/>
        </w:rPr>
      </w:pPr>
      <w:r>
        <w:rPr>
          <w:noProof/>
        </w:rPr>
        <w:tab/>
        <w:t>–</w:t>
      </w:r>
      <w:r>
        <w:rPr>
          <w:noProof/>
        </w:rPr>
        <w:tab/>
        <w:t>Korean tasavallan ja Kroatian sopimuksen 3 artikla</w:t>
      </w:r>
    </w:p>
    <w:p>
      <w:pPr>
        <w:rPr>
          <w:rFonts w:eastAsia="Malgun Gothic"/>
          <w:noProof/>
        </w:rPr>
      </w:pPr>
    </w:p>
    <w:p>
      <w:pPr>
        <w:rPr>
          <w:rFonts w:eastAsia="Malgun Gothic"/>
          <w:noProof/>
        </w:rPr>
      </w:pPr>
      <w:r>
        <w:rPr>
          <w:noProof/>
        </w:rPr>
        <w:tab/>
        <w:t>–</w:t>
      </w:r>
      <w:r>
        <w:rPr>
          <w:noProof/>
        </w:rPr>
        <w:tab/>
        <w:t>Korean tasavallan ja Tšekin tasavallan sopimuksen 3 artikla</w:t>
      </w:r>
    </w:p>
    <w:p>
      <w:pPr>
        <w:rPr>
          <w:rFonts w:eastAsia="Malgun Gothic"/>
          <w:noProof/>
        </w:rPr>
      </w:pPr>
    </w:p>
    <w:p>
      <w:pPr>
        <w:rPr>
          <w:rFonts w:eastAsia="Malgun Gothic"/>
          <w:noProof/>
        </w:rPr>
      </w:pPr>
      <w:r>
        <w:rPr>
          <w:noProof/>
        </w:rPr>
        <w:tab/>
        <w:t>–</w:t>
      </w:r>
      <w:r>
        <w:rPr>
          <w:noProof/>
        </w:rPr>
        <w:tab/>
        <w:t>Korean tasavallan ja Tanskan sopimuksen 3 artikla</w:t>
      </w:r>
    </w:p>
    <w:p>
      <w:pPr>
        <w:rPr>
          <w:rFonts w:eastAsia="Malgun Gothic"/>
          <w:noProof/>
        </w:rPr>
      </w:pPr>
    </w:p>
    <w:p>
      <w:pPr>
        <w:rPr>
          <w:rFonts w:eastAsia="Malgun Gothic"/>
          <w:noProof/>
        </w:rPr>
      </w:pPr>
      <w:r>
        <w:rPr>
          <w:noProof/>
        </w:rPr>
        <w:tab/>
        <w:t>–</w:t>
      </w:r>
      <w:r>
        <w:rPr>
          <w:noProof/>
        </w:rPr>
        <w:tab/>
        <w:t>Korean tasavallan ja Suomen sopimuksen 3 artikla</w:t>
      </w:r>
    </w:p>
    <w:p>
      <w:pPr>
        <w:rPr>
          <w:rFonts w:eastAsia="Malgun Gothic"/>
          <w:noProof/>
        </w:rPr>
      </w:pPr>
    </w:p>
    <w:p>
      <w:pPr>
        <w:rPr>
          <w:rFonts w:eastAsia="Malgun Gothic"/>
          <w:noProof/>
        </w:rPr>
      </w:pPr>
      <w:r>
        <w:rPr>
          <w:noProof/>
        </w:rPr>
        <w:tab/>
        <w:t>–</w:t>
      </w:r>
      <w:r>
        <w:rPr>
          <w:noProof/>
        </w:rPr>
        <w:tab/>
        <w:t>Korean tasavallan ja Ranskan sopimuksen 3 artikla</w:t>
      </w:r>
    </w:p>
    <w:p>
      <w:pPr>
        <w:rPr>
          <w:rFonts w:eastAsia="Malgun Gothic"/>
          <w:noProof/>
        </w:rPr>
      </w:pPr>
    </w:p>
    <w:p>
      <w:pPr>
        <w:rPr>
          <w:rFonts w:eastAsia="Malgun Gothic"/>
          <w:noProof/>
        </w:rPr>
      </w:pPr>
      <w:r>
        <w:rPr>
          <w:noProof/>
        </w:rPr>
        <w:tab/>
        <w:t>–</w:t>
      </w:r>
      <w:r>
        <w:rPr>
          <w:noProof/>
        </w:rPr>
        <w:tab/>
        <w:t>Korean tasavallan ja Saksan sopimuksen 3 artiklan 2 ja 3 kohta</w:t>
      </w:r>
    </w:p>
    <w:p>
      <w:pPr>
        <w:rPr>
          <w:rFonts w:eastAsia="Malgun Gothic"/>
          <w:noProof/>
        </w:rPr>
      </w:pPr>
    </w:p>
    <w:p>
      <w:pPr>
        <w:rPr>
          <w:rFonts w:eastAsia="Malgun Gothic"/>
          <w:noProof/>
        </w:rPr>
      </w:pPr>
      <w:r>
        <w:rPr>
          <w:noProof/>
        </w:rPr>
        <w:tab/>
        <w:t>–</w:t>
      </w:r>
      <w:r>
        <w:rPr>
          <w:noProof/>
        </w:rPr>
        <w:tab/>
        <w:t>Korean tasavallan ja Kreikan sopimuksen 3 artikla</w:t>
      </w:r>
    </w:p>
    <w:p>
      <w:pPr>
        <w:rPr>
          <w:rFonts w:eastAsia="Malgun Gothic"/>
          <w:noProof/>
        </w:rPr>
      </w:pPr>
    </w:p>
    <w:p>
      <w:pPr>
        <w:rPr>
          <w:rFonts w:eastAsia="Malgun Gothic"/>
          <w:noProof/>
        </w:rPr>
      </w:pPr>
      <w:r>
        <w:rPr>
          <w:noProof/>
        </w:rPr>
        <w:tab/>
        <w:t>–</w:t>
      </w:r>
      <w:r>
        <w:rPr>
          <w:noProof/>
        </w:rPr>
        <w:tab/>
        <w:t>Korean tasavallan ja Unkarin sopimuksen 3 artikla</w:t>
      </w:r>
    </w:p>
    <w:p>
      <w:pPr>
        <w:rPr>
          <w:rFonts w:eastAsia="Malgun Gothic"/>
          <w:noProof/>
        </w:rPr>
      </w:pPr>
    </w:p>
    <w:p>
      <w:pPr>
        <w:rPr>
          <w:rFonts w:eastAsia="Malgun Gothic"/>
          <w:noProof/>
        </w:rPr>
      </w:pPr>
      <w:r>
        <w:rPr>
          <w:noProof/>
        </w:rPr>
        <w:tab/>
        <w:t>–</w:t>
      </w:r>
      <w:r>
        <w:rPr>
          <w:noProof/>
        </w:rPr>
        <w:tab/>
        <w:t>Korean tasavallan ja Italian sopimuksen 7 artikla</w:t>
      </w:r>
    </w:p>
    <w:p>
      <w:pPr>
        <w:rPr>
          <w:rFonts w:eastAsia="Malgun Gothic"/>
          <w:noProof/>
        </w:rPr>
      </w:pPr>
    </w:p>
    <w:p>
      <w:pPr>
        <w:ind w:firstLine="567"/>
        <w:rPr>
          <w:rFonts w:eastAsia="Malgun Gothic"/>
          <w:noProof/>
        </w:rPr>
      </w:pPr>
      <w:r>
        <w:rPr>
          <w:noProof/>
        </w:rPr>
        <w:t>–</w:t>
      </w:r>
      <w:r>
        <w:rPr>
          <w:noProof/>
        </w:rPr>
        <w:tab/>
        <w:t>Korean tasavallan ja Latvian sopimuksen 4 artikla</w:t>
      </w:r>
    </w:p>
    <w:p>
      <w:pPr>
        <w:ind w:firstLine="567"/>
        <w:rPr>
          <w:rFonts w:eastAsia="Malgun Gothic"/>
          <w:noProof/>
        </w:rPr>
      </w:pPr>
    </w:p>
    <w:p>
      <w:pPr>
        <w:rPr>
          <w:rFonts w:eastAsia="Malgun Gothic"/>
          <w:noProof/>
        </w:rPr>
      </w:pPr>
      <w:r>
        <w:rPr>
          <w:noProof/>
        </w:rPr>
        <w:tab/>
        <w:t>–</w:t>
      </w:r>
      <w:r>
        <w:rPr>
          <w:noProof/>
        </w:rPr>
        <w:tab/>
        <w:t>Korean tasavallan ja Luxemburgin sopimuksen 3 artikla</w:t>
      </w:r>
    </w:p>
    <w:p>
      <w:pPr>
        <w:rPr>
          <w:rFonts w:eastAsia="Malgun Gothic"/>
          <w:noProof/>
        </w:rPr>
      </w:pPr>
    </w:p>
    <w:p>
      <w:pPr>
        <w:rPr>
          <w:rFonts w:eastAsia="Malgun Gothic"/>
          <w:noProof/>
        </w:rPr>
      </w:pPr>
      <w:r>
        <w:rPr>
          <w:noProof/>
        </w:rPr>
        <w:tab/>
        <w:t>–</w:t>
      </w:r>
      <w:r>
        <w:rPr>
          <w:noProof/>
        </w:rPr>
        <w:tab/>
        <w:t>Korean tasavallan ja Maltan sopimuksen 3 artikla</w:t>
      </w:r>
    </w:p>
    <w:p>
      <w:pPr>
        <w:rPr>
          <w:rFonts w:eastAsia="Malgun Gothic"/>
          <w:noProof/>
        </w:rPr>
      </w:pPr>
    </w:p>
    <w:p>
      <w:pPr>
        <w:rPr>
          <w:rFonts w:eastAsia="Malgun Gothic"/>
          <w:noProof/>
        </w:rPr>
      </w:pPr>
      <w:r>
        <w:rPr>
          <w:noProof/>
        </w:rPr>
        <w:tab/>
        <w:t>–</w:t>
      </w:r>
      <w:r>
        <w:rPr>
          <w:noProof/>
        </w:rPr>
        <w:tab/>
        <w:t>Korean tasavallan ja Alankomaiden sopimuksen 3 artiklan 1, 2 ja 3 kohta</w:t>
      </w:r>
    </w:p>
    <w:p>
      <w:pPr>
        <w:rPr>
          <w:rFonts w:eastAsia="Malgun Gothic"/>
          <w:noProof/>
        </w:rPr>
      </w:pPr>
    </w:p>
    <w:p>
      <w:pPr>
        <w:rPr>
          <w:rFonts w:eastAsia="Malgun Gothic"/>
          <w:noProof/>
        </w:rPr>
      </w:pPr>
      <w:r>
        <w:rPr>
          <w:noProof/>
        </w:rPr>
        <w:tab/>
        <w:t>–</w:t>
      </w:r>
      <w:r>
        <w:rPr>
          <w:noProof/>
        </w:rPr>
        <w:tab/>
        <w:t>Korean tasavallan ja Puolan sopimuksen 3 artikla</w:t>
      </w:r>
    </w:p>
    <w:p>
      <w:pPr>
        <w:rPr>
          <w:rFonts w:eastAsia="Malgun Gothic"/>
          <w:noProof/>
        </w:rPr>
      </w:pPr>
    </w:p>
    <w:p>
      <w:pPr>
        <w:rPr>
          <w:rFonts w:eastAsia="Malgun Gothic"/>
          <w:noProof/>
        </w:rPr>
      </w:pPr>
      <w:r>
        <w:rPr>
          <w:noProof/>
        </w:rPr>
        <w:tab/>
        <w:t>–</w:t>
      </w:r>
      <w:r>
        <w:rPr>
          <w:noProof/>
        </w:rPr>
        <w:tab/>
        <w:t>Korean tasavallan ja Portugalin sopimuksen 3 artikla</w:t>
      </w:r>
    </w:p>
    <w:p>
      <w:pPr>
        <w:rPr>
          <w:rFonts w:eastAsia="Malgun Gothic"/>
          <w:noProof/>
        </w:rPr>
      </w:pPr>
    </w:p>
    <w:p>
      <w:pPr>
        <w:rPr>
          <w:rFonts w:eastAsia="Malgun Gothic"/>
          <w:noProof/>
        </w:rPr>
      </w:pPr>
      <w:r>
        <w:rPr>
          <w:noProof/>
        </w:rPr>
        <w:tab/>
        <w:t>–</w:t>
      </w:r>
      <w:r>
        <w:rPr>
          <w:noProof/>
        </w:rPr>
        <w:tab/>
        <w:t>Korean tasavallan ja Romanian sopimuksen 3 artikla</w:t>
      </w:r>
    </w:p>
    <w:p>
      <w:pPr>
        <w:rPr>
          <w:rFonts w:eastAsia="Malgun Gothic"/>
          <w:noProof/>
        </w:rPr>
      </w:pPr>
    </w:p>
    <w:p>
      <w:pPr>
        <w:rPr>
          <w:rFonts w:eastAsia="Malgun Gothic"/>
          <w:noProof/>
        </w:rPr>
      </w:pPr>
      <w:r>
        <w:rPr>
          <w:noProof/>
        </w:rPr>
        <w:tab/>
        <w:t>–</w:t>
      </w:r>
      <w:r>
        <w:rPr>
          <w:noProof/>
        </w:rPr>
        <w:tab/>
        <w:t>Korean tasavallan ja Espanjan sopimuksen 3 artikla</w:t>
      </w:r>
    </w:p>
    <w:p>
      <w:pPr>
        <w:rPr>
          <w:rFonts w:eastAsia="Malgun Gothic"/>
          <w:noProof/>
        </w:rPr>
      </w:pPr>
    </w:p>
    <w:p>
      <w:pPr>
        <w:rPr>
          <w:rFonts w:eastAsia="Malgun Gothic"/>
          <w:noProof/>
        </w:rPr>
      </w:pPr>
      <w:r>
        <w:rPr>
          <w:noProof/>
        </w:rPr>
        <w:tab/>
        <w:t>–</w:t>
      </w:r>
      <w:r>
        <w:rPr>
          <w:noProof/>
        </w:rPr>
        <w:tab/>
        <w:t>Korean tasavallan ja Ruotsin sopimuksen 3 artikla</w:t>
      </w:r>
    </w:p>
    <w:p>
      <w:pPr>
        <w:rPr>
          <w:rFonts w:eastAsia="Malgun Gothic"/>
          <w:noProof/>
        </w:rPr>
      </w:pPr>
    </w:p>
    <w:p>
      <w:pPr>
        <w:rPr>
          <w:rFonts w:eastAsia="Malgun Gothic"/>
          <w:noProof/>
        </w:rPr>
      </w:pPr>
      <w:r>
        <w:rPr>
          <w:noProof/>
        </w:rPr>
        <w:tab/>
        <w:t>–</w:t>
      </w:r>
      <w:r>
        <w:rPr>
          <w:noProof/>
        </w:rPr>
        <w:tab/>
        <w:t>Korean tasavallan ja Yhdistyneen kuningaskunnan sopimuksen 4 artikla;</w:t>
      </w:r>
    </w:p>
    <w:p>
      <w:pPr>
        <w:rPr>
          <w:rFonts w:eastAsia="Malgun Gothic"/>
          <w:noProof/>
        </w:rPr>
      </w:pPr>
      <w:r>
        <w:rPr>
          <w:noProof/>
        </w:rPr>
        <w:br w:type="page"/>
        <w:t>b)</w:t>
      </w:r>
      <w:r>
        <w:rPr>
          <w:noProof/>
        </w:rPr>
        <w:tab/>
        <w:t>Liikennöintilupien tai muiden lupien epääminen, peruuttaminen, tilapäinen peruuttaminen tai rajoittaminen:</w:t>
      </w:r>
    </w:p>
    <w:p>
      <w:pPr>
        <w:rPr>
          <w:rFonts w:eastAsia="Malgun Gothic"/>
          <w:noProof/>
        </w:rPr>
      </w:pPr>
    </w:p>
    <w:p>
      <w:pPr>
        <w:rPr>
          <w:rFonts w:eastAsia="Malgun Gothic"/>
          <w:noProof/>
        </w:rPr>
      </w:pPr>
      <w:r>
        <w:rPr>
          <w:noProof/>
        </w:rPr>
        <w:tab/>
        <w:t>–</w:t>
      </w:r>
      <w:r>
        <w:rPr>
          <w:noProof/>
        </w:rPr>
        <w:tab/>
        <w:t>Korean tasavallan ja Itävallan sopimuksen 3 artiklan 4 ja 5 kohta</w:t>
      </w:r>
    </w:p>
    <w:p>
      <w:pPr>
        <w:rPr>
          <w:rFonts w:eastAsia="Malgun Gothic"/>
          <w:noProof/>
        </w:rPr>
      </w:pPr>
    </w:p>
    <w:p>
      <w:pPr>
        <w:rPr>
          <w:rFonts w:eastAsia="Malgun Gothic"/>
          <w:noProof/>
        </w:rPr>
      </w:pPr>
      <w:r>
        <w:rPr>
          <w:noProof/>
        </w:rPr>
        <w:tab/>
        <w:t>–</w:t>
      </w:r>
      <w:r>
        <w:rPr>
          <w:noProof/>
        </w:rPr>
        <w:tab/>
        <w:t>Korean tasavallan ja Belgian sopimuksen 3 artiklan 4 ja 5 kohta</w:t>
      </w:r>
    </w:p>
    <w:p>
      <w:pPr>
        <w:rPr>
          <w:rFonts w:eastAsia="Malgun Gothic"/>
          <w:noProof/>
        </w:rPr>
      </w:pPr>
    </w:p>
    <w:p>
      <w:pPr>
        <w:rPr>
          <w:rFonts w:eastAsia="Malgun Gothic"/>
          <w:noProof/>
        </w:rPr>
      </w:pPr>
      <w:r>
        <w:rPr>
          <w:noProof/>
        </w:rPr>
        <w:tab/>
        <w:t>–</w:t>
      </w:r>
      <w:r>
        <w:rPr>
          <w:noProof/>
        </w:rPr>
        <w:tab/>
        <w:t>Korean tasavallan ja Bulgarian sopimuksen 4 artikla</w:t>
      </w:r>
    </w:p>
    <w:p>
      <w:pPr>
        <w:rPr>
          <w:rFonts w:eastAsia="Malgun Gothic"/>
          <w:noProof/>
        </w:rPr>
      </w:pPr>
    </w:p>
    <w:p>
      <w:pPr>
        <w:rPr>
          <w:rFonts w:eastAsia="Malgun Gothic"/>
          <w:noProof/>
        </w:rPr>
      </w:pPr>
      <w:r>
        <w:rPr>
          <w:noProof/>
        </w:rPr>
        <w:tab/>
        <w:t>–</w:t>
      </w:r>
      <w:r>
        <w:rPr>
          <w:noProof/>
        </w:rPr>
        <w:tab/>
        <w:t>Korean tasavallan ja Kroatian sopimuksen 4 artikla</w:t>
      </w:r>
    </w:p>
    <w:p>
      <w:pPr>
        <w:rPr>
          <w:rFonts w:eastAsia="Malgun Gothic"/>
          <w:noProof/>
        </w:rPr>
      </w:pPr>
    </w:p>
    <w:p>
      <w:pPr>
        <w:rPr>
          <w:rFonts w:eastAsia="Malgun Gothic"/>
          <w:noProof/>
        </w:rPr>
      </w:pPr>
      <w:r>
        <w:rPr>
          <w:noProof/>
        </w:rPr>
        <w:tab/>
        <w:t>–</w:t>
      </w:r>
      <w:r>
        <w:rPr>
          <w:noProof/>
        </w:rPr>
        <w:tab/>
        <w:t>Korean tasavallan ja Tšekin tasavallan sopimuksen 4 artikla</w:t>
      </w:r>
    </w:p>
    <w:p>
      <w:pPr>
        <w:rPr>
          <w:rFonts w:eastAsia="Malgun Gothic"/>
          <w:noProof/>
        </w:rPr>
      </w:pPr>
    </w:p>
    <w:p>
      <w:pPr>
        <w:rPr>
          <w:rFonts w:eastAsia="Malgun Gothic"/>
          <w:noProof/>
        </w:rPr>
      </w:pPr>
      <w:r>
        <w:rPr>
          <w:noProof/>
        </w:rPr>
        <w:tab/>
        <w:t>–</w:t>
      </w:r>
      <w:r>
        <w:rPr>
          <w:noProof/>
        </w:rPr>
        <w:tab/>
        <w:t>Korean tasavallan ja Tanskan sopimuksen 4 artikla</w:t>
      </w:r>
    </w:p>
    <w:p>
      <w:pPr>
        <w:rPr>
          <w:rFonts w:eastAsia="Malgun Gothic"/>
          <w:noProof/>
        </w:rPr>
      </w:pPr>
    </w:p>
    <w:p>
      <w:pPr>
        <w:rPr>
          <w:rFonts w:eastAsia="Malgun Gothic"/>
          <w:noProof/>
        </w:rPr>
      </w:pPr>
      <w:r>
        <w:rPr>
          <w:noProof/>
        </w:rPr>
        <w:tab/>
        <w:t>–</w:t>
      </w:r>
      <w:r>
        <w:rPr>
          <w:noProof/>
        </w:rPr>
        <w:tab/>
        <w:t>Korean tasavallan ja Suomen sopimuksen 4 artikla</w:t>
      </w:r>
    </w:p>
    <w:p>
      <w:pPr>
        <w:rPr>
          <w:rFonts w:eastAsia="Malgun Gothic"/>
          <w:noProof/>
        </w:rPr>
      </w:pPr>
    </w:p>
    <w:p>
      <w:pPr>
        <w:rPr>
          <w:rFonts w:eastAsia="Malgun Gothic"/>
          <w:noProof/>
        </w:rPr>
      </w:pPr>
      <w:r>
        <w:rPr>
          <w:noProof/>
        </w:rPr>
        <w:tab/>
        <w:t>–</w:t>
      </w:r>
      <w:r>
        <w:rPr>
          <w:noProof/>
        </w:rPr>
        <w:tab/>
        <w:t>Korean tasavallan ja Ranskan sopimuksen 3 a artikla</w:t>
      </w:r>
    </w:p>
    <w:p>
      <w:pPr>
        <w:rPr>
          <w:rFonts w:eastAsia="Malgun Gothic"/>
          <w:noProof/>
        </w:rPr>
      </w:pPr>
    </w:p>
    <w:p>
      <w:pPr>
        <w:rPr>
          <w:rFonts w:eastAsia="Malgun Gothic"/>
          <w:noProof/>
        </w:rPr>
      </w:pPr>
      <w:r>
        <w:rPr>
          <w:noProof/>
        </w:rPr>
        <w:tab/>
        <w:t>–</w:t>
      </w:r>
      <w:r>
        <w:rPr>
          <w:noProof/>
        </w:rPr>
        <w:tab/>
        <w:t>Korean tasavallan ja Saksan sopimuksen 3 artiklan 4 ja 5 kohta</w:t>
      </w:r>
    </w:p>
    <w:p>
      <w:pPr>
        <w:rPr>
          <w:rFonts w:eastAsia="Malgun Gothic"/>
          <w:noProof/>
        </w:rPr>
      </w:pPr>
    </w:p>
    <w:p>
      <w:pPr>
        <w:rPr>
          <w:rFonts w:eastAsia="Malgun Gothic"/>
          <w:noProof/>
        </w:rPr>
      </w:pPr>
      <w:r>
        <w:rPr>
          <w:noProof/>
        </w:rPr>
        <w:tab/>
        <w:t>–</w:t>
      </w:r>
      <w:r>
        <w:rPr>
          <w:noProof/>
        </w:rPr>
        <w:tab/>
        <w:t>Korean tasavallan ja Kreikan sopimuksen 4 artikla</w:t>
      </w:r>
    </w:p>
    <w:p>
      <w:pPr>
        <w:rPr>
          <w:rFonts w:eastAsia="Malgun Gothic"/>
          <w:noProof/>
        </w:rPr>
      </w:pPr>
    </w:p>
    <w:p>
      <w:pPr>
        <w:rPr>
          <w:rFonts w:eastAsia="Malgun Gothic"/>
          <w:noProof/>
        </w:rPr>
      </w:pPr>
      <w:r>
        <w:rPr>
          <w:noProof/>
        </w:rPr>
        <w:tab/>
        <w:t>–</w:t>
      </w:r>
      <w:r>
        <w:rPr>
          <w:noProof/>
        </w:rPr>
        <w:tab/>
        <w:t>Korean tasavallan ja Unkarin sopimuksen 4 artikla</w:t>
      </w:r>
    </w:p>
    <w:p>
      <w:pPr>
        <w:rPr>
          <w:rFonts w:eastAsia="Malgun Gothic"/>
          <w:noProof/>
        </w:rPr>
      </w:pPr>
    </w:p>
    <w:p>
      <w:pPr>
        <w:rPr>
          <w:rFonts w:eastAsia="Malgun Gothic"/>
          <w:noProof/>
        </w:rPr>
      </w:pPr>
      <w:r>
        <w:rPr>
          <w:noProof/>
        </w:rPr>
        <w:tab/>
        <w:t>–</w:t>
      </w:r>
      <w:r>
        <w:rPr>
          <w:noProof/>
        </w:rPr>
        <w:tab/>
        <w:t>Korean tasavallan ja Italian sopimuksen 8 artikla</w:t>
      </w:r>
    </w:p>
    <w:p>
      <w:pPr>
        <w:rPr>
          <w:rFonts w:eastAsia="Malgun Gothic"/>
          <w:noProof/>
        </w:rPr>
      </w:pPr>
    </w:p>
    <w:p>
      <w:pPr>
        <w:ind w:firstLine="567"/>
        <w:rPr>
          <w:rFonts w:eastAsia="Malgun Gothic"/>
          <w:noProof/>
        </w:rPr>
      </w:pPr>
      <w:r>
        <w:rPr>
          <w:noProof/>
        </w:rPr>
        <w:t>–</w:t>
      </w:r>
      <w:r>
        <w:rPr>
          <w:noProof/>
        </w:rPr>
        <w:tab/>
        <w:t>Korean tasavallan ja Latvian sopimuksen 5 artikla</w:t>
      </w:r>
    </w:p>
    <w:p>
      <w:pPr>
        <w:rPr>
          <w:rFonts w:eastAsia="Malgun Gothic"/>
          <w:noProof/>
        </w:rPr>
      </w:pPr>
    </w:p>
    <w:p>
      <w:pPr>
        <w:rPr>
          <w:rFonts w:eastAsia="Malgun Gothic"/>
          <w:noProof/>
        </w:rPr>
      </w:pPr>
      <w:r>
        <w:rPr>
          <w:noProof/>
        </w:rPr>
        <w:tab/>
        <w:t>–</w:t>
      </w:r>
      <w:r>
        <w:rPr>
          <w:noProof/>
        </w:rPr>
        <w:tab/>
        <w:t>Korean tasavallan ja Luxemburgin sopimuksen 4 artikla</w:t>
      </w:r>
    </w:p>
    <w:p>
      <w:pPr>
        <w:rPr>
          <w:rFonts w:eastAsia="Malgun Gothic"/>
          <w:noProof/>
        </w:rPr>
      </w:pPr>
    </w:p>
    <w:p>
      <w:pPr>
        <w:rPr>
          <w:rFonts w:eastAsia="Malgun Gothic"/>
          <w:noProof/>
        </w:rPr>
      </w:pPr>
      <w:r>
        <w:rPr>
          <w:noProof/>
        </w:rPr>
        <w:tab/>
        <w:t>–</w:t>
      </w:r>
      <w:r>
        <w:rPr>
          <w:noProof/>
        </w:rPr>
        <w:tab/>
        <w:t>Korean tasavallan ja Maltan sopimuksen 4 artikla</w:t>
      </w:r>
    </w:p>
    <w:p>
      <w:pPr>
        <w:rPr>
          <w:rFonts w:eastAsia="Malgun Gothic"/>
          <w:noProof/>
        </w:rPr>
      </w:pPr>
    </w:p>
    <w:p>
      <w:pPr>
        <w:rPr>
          <w:rFonts w:eastAsia="Malgun Gothic"/>
          <w:noProof/>
        </w:rPr>
      </w:pPr>
      <w:r>
        <w:rPr>
          <w:noProof/>
        </w:rPr>
        <w:tab/>
        <w:t>–</w:t>
      </w:r>
      <w:r>
        <w:rPr>
          <w:noProof/>
        </w:rPr>
        <w:tab/>
        <w:t>Korean tasavallan ja Alankomaiden sopimuksen 3 artiklan 4–5 kohta</w:t>
      </w:r>
    </w:p>
    <w:p>
      <w:pPr>
        <w:rPr>
          <w:rFonts w:eastAsia="Malgun Gothic"/>
          <w:noProof/>
        </w:rPr>
      </w:pPr>
    </w:p>
    <w:p>
      <w:pPr>
        <w:rPr>
          <w:rFonts w:eastAsia="Malgun Gothic"/>
          <w:noProof/>
        </w:rPr>
      </w:pPr>
      <w:r>
        <w:rPr>
          <w:noProof/>
        </w:rPr>
        <w:tab/>
        <w:t>–</w:t>
      </w:r>
      <w:r>
        <w:rPr>
          <w:noProof/>
        </w:rPr>
        <w:tab/>
        <w:t>Korean tasavallan ja Puolan sopimuksen 4 artikla</w:t>
      </w:r>
    </w:p>
    <w:p>
      <w:pPr>
        <w:rPr>
          <w:rFonts w:eastAsia="Malgun Gothic"/>
          <w:noProof/>
        </w:rPr>
      </w:pPr>
    </w:p>
    <w:p>
      <w:pPr>
        <w:rPr>
          <w:rFonts w:eastAsia="Malgun Gothic"/>
          <w:noProof/>
        </w:rPr>
      </w:pPr>
      <w:r>
        <w:rPr>
          <w:noProof/>
        </w:rPr>
        <w:tab/>
        <w:t>–</w:t>
      </w:r>
      <w:r>
        <w:rPr>
          <w:noProof/>
        </w:rPr>
        <w:tab/>
        <w:t>Korean tasavallan ja Portugalin sopimuksen 4 artikla</w:t>
      </w:r>
    </w:p>
    <w:p>
      <w:pPr>
        <w:rPr>
          <w:rFonts w:eastAsia="Malgun Gothic"/>
          <w:noProof/>
        </w:rPr>
      </w:pPr>
    </w:p>
    <w:p>
      <w:pPr>
        <w:rPr>
          <w:rFonts w:eastAsia="Malgun Gothic"/>
          <w:noProof/>
        </w:rPr>
      </w:pPr>
      <w:r>
        <w:rPr>
          <w:noProof/>
        </w:rPr>
        <w:tab/>
        <w:t>–</w:t>
      </w:r>
      <w:r>
        <w:rPr>
          <w:noProof/>
        </w:rPr>
        <w:tab/>
        <w:t>Korean tasavallan ja Romanian sopimuksen 4 artikla</w:t>
      </w:r>
    </w:p>
    <w:p>
      <w:pPr>
        <w:rPr>
          <w:rFonts w:eastAsia="Malgun Gothic"/>
          <w:noProof/>
        </w:rPr>
      </w:pPr>
    </w:p>
    <w:p>
      <w:pPr>
        <w:rPr>
          <w:rFonts w:eastAsia="Malgun Gothic"/>
          <w:noProof/>
        </w:rPr>
      </w:pPr>
      <w:r>
        <w:rPr>
          <w:noProof/>
        </w:rPr>
        <w:tab/>
        <w:t>–</w:t>
      </w:r>
      <w:r>
        <w:rPr>
          <w:noProof/>
        </w:rPr>
        <w:tab/>
        <w:t>Korean tasavallan ja Espanjan sopimuksen 4 artikla</w:t>
      </w:r>
    </w:p>
    <w:p>
      <w:pPr>
        <w:rPr>
          <w:rFonts w:eastAsia="Malgun Gothic"/>
          <w:noProof/>
        </w:rPr>
      </w:pPr>
    </w:p>
    <w:p>
      <w:pPr>
        <w:rPr>
          <w:rFonts w:eastAsia="Malgun Gothic"/>
          <w:noProof/>
        </w:rPr>
      </w:pPr>
      <w:r>
        <w:rPr>
          <w:noProof/>
        </w:rPr>
        <w:tab/>
        <w:t>–</w:t>
      </w:r>
      <w:r>
        <w:rPr>
          <w:noProof/>
        </w:rPr>
        <w:tab/>
        <w:t>Korean tasavallan ja Ruotsin sopimuksen 4 artikla</w:t>
      </w:r>
    </w:p>
    <w:p>
      <w:pPr>
        <w:rPr>
          <w:rFonts w:eastAsia="Malgun Gothic"/>
          <w:noProof/>
        </w:rPr>
      </w:pPr>
    </w:p>
    <w:p>
      <w:pPr>
        <w:rPr>
          <w:rFonts w:eastAsia="Malgun Gothic"/>
          <w:noProof/>
        </w:rPr>
      </w:pPr>
      <w:r>
        <w:rPr>
          <w:noProof/>
        </w:rPr>
        <w:tab/>
        <w:t>–</w:t>
      </w:r>
      <w:r>
        <w:rPr>
          <w:noProof/>
        </w:rPr>
        <w:tab/>
        <w:t>Korean tasavallan ja Yhdistyneen kuningaskunnan sopimuksen 5 artikla;</w:t>
      </w:r>
    </w:p>
    <w:p>
      <w:pPr>
        <w:rPr>
          <w:rFonts w:eastAsia="Malgun Gothic"/>
          <w:noProof/>
        </w:rPr>
      </w:pPr>
      <w:r>
        <w:rPr>
          <w:noProof/>
        </w:rPr>
        <w:br w:type="page"/>
        <w:t>c)</w:t>
      </w:r>
      <w:r>
        <w:rPr>
          <w:noProof/>
        </w:rPr>
        <w:tab/>
        <w:t>Viranomaisvalvonta:</w:t>
      </w:r>
    </w:p>
    <w:p>
      <w:pPr>
        <w:rPr>
          <w:rFonts w:eastAsia="Malgun Gothic"/>
          <w:noProof/>
        </w:rPr>
      </w:pPr>
    </w:p>
    <w:p>
      <w:pPr>
        <w:rPr>
          <w:rFonts w:eastAsia="Malgun Gothic"/>
          <w:noProof/>
        </w:rPr>
      </w:pPr>
      <w:r>
        <w:rPr>
          <w:noProof/>
        </w:rPr>
        <w:tab/>
        <w:t>–</w:t>
      </w:r>
      <w:r>
        <w:rPr>
          <w:noProof/>
        </w:rPr>
        <w:tab/>
        <w:t>Korean tasavallan ja Itävallan sopimuksen 7 artikla</w:t>
      </w:r>
    </w:p>
    <w:p>
      <w:pPr>
        <w:rPr>
          <w:rFonts w:eastAsia="Malgun Gothic"/>
          <w:noProof/>
        </w:rPr>
      </w:pPr>
    </w:p>
    <w:p>
      <w:pPr>
        <w:rPr>
          <w:rFonts w:eastAsia="Malgun Gothic"/>
          <w:noProof/>
        </w:rPr>
      </w:pPr>
      <w:r>
        <w:rPr>
          <w:noProof/>
        </w:rPr>
        <w:tab/>
        <w:t>–</w:t>
      </w:r>
      <w:r>
        <w:rPr>
          <w:noProof/>
        </w:rPr>
        <w:tab/>
        <w:t>Korean tasavallan ja Belgian sopimuksen 7 artikla</w:t>
      </w:r>
    </w:p>
    <w:p>
      <w:pPr>
        <w:rPr>
          <w:rFonts w:eastAsia="Malgun Gothic"/>
          <w:noProof/>
        </w:rPr>
      </w:pPr>
    </w:p>
    <w:p>
      <w:pPr>
        <w:rPr>
          <w:rFonts w:eastAsia="Malgun Gothic"/>
          <w:noProof/>
        </w:rPr>
      </w:pPr>
      <w:r>
        <w:rPr>
          <w:noProof/>
        </w:rPr>
        <w:tab/>
        <w:t>–</w:t>
      </w:r>
      <w:r>
        <w:rPr>
          <w:noProof/>
        </w:rPr>
        <w:tab/>
        <w:t xml:space="preserve">Korean tasavallan ja Bulgarian sopimuksen 10 artikla </w:t>
      </w:r>
    </w:p>
    <w:p>
      <w:pPr>
        <w:rPr>
          <w:rFonts w:eastAsia="Malgun Gothic"/>
          <w:noProof/>
        </w:rPr>
      </w:pPr>
    </w:p>
    <w:p>
      <w:pPr>
        <w:rPr>
          <w:rFonts w:eastAsia="Malgun Gothic"/>
          <w:noProof/>
        </w:rPr>
      </w:pPr>
      <w:r>
        <w:rPr>
          <w:noProof/>
        </w:rPr>
        <w:tab/>
        <w:t>–</w:t>
      </w:r>
      <w:r>
        <w:rPr>
          <w:noProof/>
        </w:rPr>
        <w:tab/>
        <w:t>Korean tasavallan ja Kroatian sopimuksen 7 artikla</w:t>
      </w:r>
    </w:p>
    <w:p>
      <w:pPr>
        <w:rPr>
          <w:rFonts w:eastAsia="Malgun Gothic"/>
          <w:noProof/>
        </w:rPr>
      </w:pPr>
    </w:p>
    <w:p>
      <w:pPr>
        <w:rPr>
          <w:rFonts w:eastAsia="Malgun Gothic"/>
          <w:noProof/>
        </w:rPr>
      </w:pPr>
      <w:r>
        <w:rPr>
          <w:noProof/>
        </w:rPr>
        <w:tab/>
        <w:t>–</w:t>
      </w:r>
      <w:r>
        <w:rPr>
          <w:noProof/>
        </w:rPr>
        <w:tab/>
        <w:t>Korean tasavallan ja Tšekin tasavallan sopimuksen 8 artikla</w:t>
      </w:r>
    </w:p>
    <w:p>
      <w:pPr>
        <w:rPr>
          <w:rFonts w:eastAsia="Malgun Gothic"/>
          <w:noProof/>
        </w:rPr>
      </w:pPr>
    </w:p>
    <w:p>
      <w:pPr>
        <w:rPr>
          <w:rFonts w:eastAsia="Malgun Gothic"/>
          <w:noProof/>
        </w:rPr>
      </w:pPr>
      <w:r>
        <w:rPr>
          <w:noProof/>
        </w:rPr>
        <w:tab/>
        <w:t>–</w:t>
      </w:r>
      <w:r>
        <w:rPr>
          <w:noProof/>
        </w:rPr>
        <w:tab/>
        <w:t>Korean tasavallan ja Tanskan sopimuksen 17 A artikla</w:t>
      </w:r>
    </w:p>
    <w:p>
      <w:pPr>
        <w:rPr>
          <w:rFonts w:eastAsia="Malgun Gothic"/>
          <w:noProof/>
        </w:rPr>
      </w:pPr>
    </w:p>
    <w:p>
      <w:pPr>
        <w:rPr>
          <w:rFonts w:eastAsia="Malgun Gothic"/>
          <w:noProof/>
        </w:rPr>
      </w:pPr>
      <w:r>
        <w:rPr>
          <w:noProof/>
        </w:rPr>
        <w:tab/>
        <w:t>–</w:t>
      </w:r>
      <w:r>
        <w:rPr>
          <w:noProof/>
        </w:rPr>
        <w:tab/>
        <w:t>Korean tasavallan ja Suomen sopimuksen 9 artikla</w:t>
      </w:r>
    </w:p>
    <w:p>
      <w:pPr>
        <w:rPr>
          <w:rFonts w:eastAsia="Malgun Gothic"/>
          <w:noProof/>
        </w:rPr>
      </w:pPr>
    </w:p>
    <w:p>
      <w:pPr>
        <w:rPr>
          <w:rFonts w:eastAsia="Malgun Gothic"/>
          <w:noProof/>
        </w:rPr>
      </w:pPr>
      <w:r>
        <w:rPr>
          <w:noProof/>
        </w:rPr>
        <w:tab/>
        <w:t>–</w:t>
      </w:r>
      <w:r>
        <w:rPr>
          <w:noProof/>
        </w:rPr>
        <w:tab/>
        <w:t>Korean ja Ranskan välillä 23 päivänä toukokuuta 2002 sovittu turvallisuuslauseke</w:t>
      </w:r>
    </w:p>
    <w:p>
      <w:pPr>
        <w:rPr>
          <w:rFonts w:eastAsia="Malgun Gothic"/>
          <w:noProof/>
        </w:rPr>
      </w:pPr>
    </w:p>
    <w:p>
      <w:pPr>
        <w:rPr>
          <w:rFonts w:eastAsia="Malgun Gothic"/>
          <w:noProof/>
        </w:rPr>
      </w:pPr>
      <w:r>
        <w:rPr>
          <w:noProof/>
        </w:rPr>
        <w:tab/>
        <w:t>–</w:t>
      </w:r>
      <w:r>
        <w:rPr>
          <w:noProof/>
        </w:rPr>
        <w:tab/>
        <w:t>Korean tasavallan ja Kreikan sopimuksen 8 artikla</w:t>
      </w:r>
    </w:p>
    <w:p>
      <w:pPr>
        <w:rPr>
          <w:rFonts w:eastAsia="Malgun Gothic"/>
          <w:noProof/>
        </w:rPr>
      </w:pPr>
    </w:p>
    <w:p>
      <w:pPr>
        <w:rPr>
          <w:rFonts w:eastAsia="Malgun Gothic"/>
          <w:noProof/>
        </w:rPr>
      </w:pPr>
      <w:r>
        <w:rPr>
          <w:noProof/>
        </w:rPr>
        <w:tab/>
        <w:t>–</w:t>
      </w:r>
      <w:r>
        <w:rPr>
          <w:noProof/>
        </w:rPr>
        <w:tab/>
        <w:t>Korean tasavallan ja Unkarin sopimuksen 9 artikla</w:t>
      </w:r>
    </w:p>
    <w:p>
      <w:pPr>
        <w:rPr>
          <w:rFonts w:eastAsia="Malgun Gothic"/>
          <w:noProof/>
        </w:rPr>
      </w:pPr>
    </w:p>
    <w:p>
      <w:pPr>
        <w:rPr>
          <w:rFonts w:eastAsia="Malgun Gothic"/>
          <w:noProof/>
        </w:rPr>
      </w:pPr>
      <w:r>
        <w:rPr>
          <w:noProof/>
        </w:rPr>
        <w:tab/>
        <w:t>–</w:t>
      </w:r>
      <w:r>
        <w:rPr>
          <w:noProof/>
        </w:rPr>
        <w:tab/>
        <w:t>Korean tasavallan ja Italian sopimuksen 10 artikla</w:t>
      </w:r>
    </w:p>
    <w:p>
      <w:pPr>
        <w:rPr>
          <w:rFonts w:eastAsia="Malgun Gothic"/>
          <w:noProof/>
        </w:rPr>
      </w:pPr>
    </w:p>
    <w:p>
      <w:pPr>
        <w:ind w:firstLine="567"/>
        <w:rPr>
          <w:rFonts w:eastAsia="Malgun Gothic"/>
          <w:noProof/>
        </w:rPr>
      </w:pPr>
      <w:r>
        <w:rPr>
          <w:noProof/>
        </w:rPr>
        <w:t>–</w:t>
      </w:r>
      <w:r>
        <w:rPr>
          <w:noProof/>
        </w:rPr>
        <w:tab/>
        <w:t>Korean tasavallan ja Latvian sopimuksen 15 artikla</w:t>
      </w:r>
    </w:p>
    <w:p>
      <w:pPr>
        <w:rPr>
          <w:rFonts w:eastAsia="Malgun Gothic"/>
          <w:noProof/>
        </w:rPr>
      </w:pPr>
    </w:p>
    <w:p>
      <w:pPr>
        <w:rPr>
          <w:rFonts w:eastAsia="Malgun Gothic"/>
          <w:noProof/>
        </w:rPr>
      </w:pPr>
      <w:r>
        <w:rPr>
          <w:noProof/>
        </w:rPr>
        <w:tab/>
        <w:t>–</w:t>
      </w:r>
      <w:r>
        <w:rPr>
          <w:noProof/>
        </w:rPr>
        <w:tab/>
        <w:t>Korean tasavallan ja Luxemburgin sopimuksen 6 artikla</w:t>
      </w:r>
    </w:p>
    <w:p>
      <w:pPr>
        <w:rPr>
          <w:rFonts w:eastAsia="Malgun Gothic"/>
          <w:noProof/>
        </w:rPr>
      </w:pPr>
    </w:p>
    <w:p>
      <w:pPr>
        <w:rPr>
          <w:rFonts w:eastAsia="Malgun Gothic"/>
          <w:noProof/>
        </w:rPr>
      </w:pPr>
      <w:r>
        <w:rPr>
          <w:noProof/>
        </w:rPr>
        <w:tab/>
        <w:t>–</w:t>
      </w:r>
      <w:r>
        <w:rPr>
          <w:noProof/>
        </w:rPr>
        <w:tab/>
        <w:t>Korean tasavallan ja Maltan sopimuksen 7 artikla</w:t>
      </w:r>
    </w:p>
    <w:p>
      <w:pPr>
        <w:rPr>
          <w:rFonts w:eastAsia="Malgun Gothic"/>
          <w:noProof/>
        </w:rPr>
      </w:pPr>
    </w:p>
    <w:p>
      <w:pPr>
        <w:rPr>
          <w:rFonts w:eastAsia="Malgun Gothic"/>
          <w:noProof/>
        </w:rPr>
      </w:pPr>
      <w:r>
        <w:rPr>
          <w:noProof/>
        </w:rPr>
        <w:tab/>
        <w:t>–</w:t>
      </w:r>
      <w:r>
        <w:rPr>
          <w:noProof/>
        </w:rPr>
        <w:tab/>
        <w:t xml:space="preserve">Korean ja Alankomaiden välillä 13 päivänä syyskuuta 2002 sovittu turvallisuusartikla </w:t>
      </w:r>
    </w:p>
    <w:p>
      <w:pPr>
        <w:rPr>
          <w:rFonts w:eastAsia="Malgun Gothic"/>
          <w:noProof/>
        </w:rPr>
      </w:pPr>
    </w:p>
    <w:p>
      <w:pPr>
        <w:rPr>
          <w:rFonts w:eastAsia="Malgun Gothic"/>
          <w:noProof/>
        </w:rPr>
      </w:pPr>
      <w:r>
        <w:rPr>
          <w:noProof/>
        </w:rPr>
        <w:tab/>
        <w:t>–</w:t>
      </w:r>
      <w:r>
        <w:rPr>
          <w:noProof/>
        </w:rPr>
        <w:tab/>
        <w:t>Korean tasavallan ja Portugalin sopimuksen 14 artikla</w:t>
      </w:r>
    </w:p>
    <w:p>
      <w:pPr>
        <w:rPr>
          <w:rFonts w:eastAsia="Malgun Gothic"/>
          <w:noProof/>
        </w:rPr>
      </w:pPr>
    </w:p>
    <w:p>
      <w:pPr>
        <w:rPr>
          <w:rFonts w:eastAsia="Malgun Gothic"/>
          <w:noProof/>
        </w:rPr>
      </w:pPr>
      <w:r>
        <w:rPr>
          <w:noProof/>
        </w:rPr>
        <w:tab/>
        <w:t>–</w:t>
      </w:r>
      <w:r>
        <w:rPr>
          <w:noProof/>
        </w:rPr>
        <w:tab/>
        <w:t>Korean tasavallan ja Romanian sopimuksen 8 artikla</w:t>
      </w:r>
    </w:p>
    <w:p>
      <w:pPr>
        <w:rPr>
          <w:rFonts w:eastAsia="Malgun Gothic"/>
          <w:noProof/>
        </w:rPr>
      </w:pPr>
    </w:p>
    <w:p>
      <w:pPr>
        <w:rPr>
          <w:rFonts w:eastAsia="Malgun Gothic"/>
          <w:noProof/>
        </w:rPr>
      </w:pPr>
      <w:r>
        <w:rPr>
          <w:noProof/>
        </w:rPr>
        <w:tab/>
        <w:t>–</w:t>
      </w:r>
      <w:r>
        <w:rPr>
          <w:noProof/>
        </w:rPr>
        <w:tab/>
        <w:t>Korean ja Espanjan välillä 15 päivänä joulukuuta 2005 sovittu turvallisuusartikla</w:t>
      </w:r>
    </w:p>
    <w:p>
      <w:pPr>
        <w:rPr>
          <w:rFonts w:eastAsia="Malgun Gothic"/>
          <w:noProof/>
        </w:rPr>
      </w:pPr>
    </w:p>
    <w:p>
      <w:pPr>
        <w:rPr>
          <w:rFonts w:eastAsia="Malgun Gothic"/>
          <w:noProof/>
        </w:rPr>
      </w:pPr>
      <w:r>
        <w:rPr>
          <w:noProof/>
        </w:rPr>
        <w:tab/>
        <w:t>–</w:t>
      </w:r>
      <w:r>
        <w:rPr>
          <w:noProof/>
        </w:rPr>
        <w:tab/>
        <w:t>Korean tasavallan ja Ruotsin sopimuksen 17 A artikla</w:t>
      </w:r>
    </w:p>
    <w:p>
      <w:pPr>
        <w:rPr>
          <w:rFonts w:eastAsia="Malgun Gothic"/>
          <w:noProof/>
        </w:rPr>
      </w:pPr>
    </w:p>
    <w:p>
      <w:pPr>
        <w:rPr>
          <w:rFonts w:eastAsia="Malgun Gothic"/>
          <w:noProof/>
        </w:rPr>
      </w:pPr>
      <w:r>
        <w:rPr>
          <w:noProof/>
        </w:rPr>
        <w:tab/>
        <w:t>–</w:t>
      </w:r>
      <w:r>
        <w:rPr>
          <w:noProof/>
        </w:rPr>
        <w:tab/>
        <w:t>Korean ja Yhdistyneen kuningaskunnan välillä 29 päivänä kesäkuuta 2001 sovittu turvallisuusartikla;</w:t>
      </w:r>
    </w:p>
    <w:p>
      <w:pPr>
        <w:rPr>
          <w:rFonts w:eastAsia="Malgun Gothic"/>
          <w:noProof/>
          <w:u w:val="single"/>
        </w:rPr>
      </w:pPr>
    </w:p>
    <w:p>
      <w:pPr>
        <w:rPr>
          <w:rFonts w:eastAsia="Malgun Gothic"/>
          <w:noProof/>
        </w:rPr>
      </w:pPr>
      <w:r>
        <w:rPr>
          <w:noProof/>
        </w:rPr>
        <w:br w:type="page"/>
        <w:t>d)</w:t>
      </w:r>
      <w:r>
        <w:rPr>
          <w:noProof/>
        </w:rPr>
        <w:tab/>
        <w:t>Lentopolttoaineen verotus:</w:t>
      </w:r>
    </w:p>
    <w:p>
      <w:pPr>
        <w:rPr>
          <w:rFonts w:eastAsia="Malgun Gothic"/>
          <w:noProof/>
        </w:rPr>
      </w:pPr>
    </w:p>
    <w:p>
      <w:pPr>
        <w:rPr>
          <w:rFonts w:eastAsia="Malgun Gothic"/>
          <w:noProof/>
        </w:rPr>
      </w:pPr>
      <w:r>
        <w:rPr>
          <w:noProof/>
        </w:rPr>
        <w:tab/>
        <w:t>–</w:t>
      </w:r>
      <w:r>
        <w:rPr>
          <w:noProof/>
        </w:rPr>
        <w:tab/>
        <w:t>Korean tasavallan ja Itävallan sopimuksen 4 artikla</w:t>
      </w:r>
    </w:p>
    <w:p>
      <w:pPr>
        <w:rPr>
          <w:rFonts w:eastAsia="Malgun Gothic"/>
          <w:noProof/>
        </w:rPr>
      </w:pPr>
    </w:p>
    <w:p>
      <w:pPr>
        <w:rPr>
          <w:rFonts w:eastAsia="Malgun Gothic"/>
          <w:noProof/>
        </w:rPr>
      </w:pPr>
      <w:r>
        <w:rPr>
          <w:noProof/>
        </w:rPr>
        <w:tab/>
        <w:t>–</w:t>
      </w:r>
      <w:r>
        <w:rPr>
          <w:noProof/>
        </w:rPr>
        <w:tab/>
        <w:t>Korean tasavallan ja Belgian sopimuksen 4 artikla</w:t>
      </w:r>
    </w:p>
    <w:p>
      <w:pPr>
        <w:rPr>
          <w:rFonts w:eastAsia="Malgun Gothic"/>
          <w:noProof/>
        </w:rPr>
      </w:pPr>
    </w:p>
    <w:p>
      <w:pPr>
        <w:rPr>
          <w:rFonts w:eastAsia="Malgun Gothic"/>
          <w:noProof/>
        </w:rPr>
      </w:pPr>
      <w:r>
        <w:rPr>
          <w:noProof/>
        </w:rPr>
        <w:tab/>
        <w:t>–</w:t>
      </w:r>
      <w:r>
        <w:rPr>
          <w:noProof/>
        </w:rPr>
        <w:tab/>
        <w:t>Korean tasavallan ja Bulgarian sopimuksen 5 artikla</w:t>
      </w:r>
    </w:p>
    <w:p>
      <w:pPr>
        <w:rPr>
          <w:rFonts w:eastAsia="Malgun Gothic"/>
          <w:noProof/>
        </w:rPr>
      </w:pPr>
    </w:p>
    <w:p>
      <w:pPr>
        <w:rPr>
          <w:rFonts w:eastAsia="Malgun Gothic"/>
          <w:noProof/>
        </w:rPr>
      </w:pPr>
      <w:r>
        <w:rPr>
          <w:noProof/>
        </w:rPr>
        <w:tab/>
        <w:t>–</w:t>
      </w:r>
      <w:r>
        <w:rPr>
          <w:noProof/>
        </w:rPr>
        <w:tab/>
        <w:t>Korean tasavallan ja Kroatian sopimuksen 10 artikla</w:t>
      </w:r>
    </w:p>
    <w:p>
      <w:pPr>
        <w:rPr>
          <w:rFonts w:eastAsia="Malgun Gothic"/>
          <w:noProof/>
        </w:rPr>
      </w:pPr>
    </w:p>
    <w:p>
      <w:pPr>
        <w:rPr>
          <w:rFonts w:eastAsia="Malgun Gothic"/>
          <w:noProof/>
        </w:rPr>
      </w:pPr>
      <w:r>
        <w:rPr>
          <w:noProof/>
        </w:rPr>
        <w:tab/>
        <w:t>–</w:t>
      </w:r>
      <w:r>
        <w:rPr>
          <w:noProof/>
        </w:rPr>
        <w:tab/>
        <w:t>Korean tasavallan ja Tšekin tasavallan sopimuksen 5 artikla</w:t>
      </w:r>
    </w:p>
    <w:p>
      <w:pPr>
        <w:rPr>
          <w:rFonts w:eastAsia="Malgun Gothic"/>
          <w:noProof/>
        </w:rPr>
      </w:pPr>
    </w:p>
    <w:p>
      <w:pPr>
        <w:rPr>
          <w:rFonts w:eastAsia="Malgun Gothic"/>
          <w:noProof/>
        </w:rPr>
      </w:pPr>
      <w:r>
        <w:rPr>
          <w:noProof/>
        </w:rPr>
        <w:tab/>
        <w:t>–</w:t>
      </w:r>
      <w:r>
        <w:rPr>
          <w:noProof/>
        </w:rPr>
        <w:tab/>
        <w:t>Korean tasavallan ja Tanskan sopimuksen 5 artikla</w:t>
      </w:r>
    </w:p>
    <w:p>
      <w:pPr>
        <w:rPr>
          <w:rFonts w:eastAsia="Malgun Gothic"/>
          <w:noProof/>
        </w:rPr>
      </w:pPr>
    </w:p>
    <w:p>
      <w:pPr>
        <w:rPr>
          <w:rFonts w:eastAsia="Malgun Gothic"/>
          <w:noProof/>
        </w:rPr>
      </w:pPr>
      <w:r>
        <w:rPr>
          <w:noProof/>
        </w:rPr>
        <w:tab/>
        <w:t>–</w:t>
      </w:r>
      <w:r>
        <w:rPr>
          <w:noProof/>
        </w:rPr>
        <w:tab/>
        <w:t>Korean tasavallan ja Suomen sopimuksen 5 artikla</w:t>
      </w:r>
    </w:p>
    <w:p>
      <w:pPr>
        <w:rPr>
          <w:rFonts w:eastAsia="Malgun Gothic"/>
          <w:noProof/>
        </w:rPr>
      </w:pPr>
    </w:p>
    <w:p>
      <w:pPr>
        <w:rPr>
          <w:rFonts w:eastAsia="Malgun Gothic"/>
          <w:noProof/>
        </w:rPr>
      </w:pPr>
      <w:r>
        <w:rPr>
          <w:noProof/>
        </w:rPr>
        <w:tab/>
        <w:t>–</w:t>
      </w:r>
      <w:r>
        <w:rPr>
          <w:noProof/>
        </w:rPr>
        <w:tab/>
        <w:t>Korean tasavallan ja Ranskan sopimuksen 4 artikla</w:t>
      </w:r>
    </w:p>
    <w:p>
      <w:pPr>
        <w:rPr>
          <w:rFonts w:eastAsia="Malgun Gothic"/>
          <w:noProof/>
        </w:rPr>
      </w:pPr>
    </w:p>
    <w:p>
      <w:pPr>
        <w:rPr>
          <w:rFonts w:eastAsia="Malgun Gothic"/>
          <w:noProof/>
        </w:rPr>
      </w:pPr>
      <w:r>
        <w:rPr>
          <w:noProof/>
        </w:rPr>
        <w:tab/>
        <w:t>–</w:t>
      </w:r>
      <w:r>
        <w:rPr>
          <w:noProof/>
        </w:rPr>
        <w:tab/>
        <w:t>Korean tasavallan ja Saksan sopimuksen 5 artikla</w:t>
      </w:r>
    </w:p>
    <w:p>
      <w:pPr>
        <w:rPr>
          <w:rFonts w:eastAsia="Malgun Gothic"/>
          <w:noProof/>
        </w:rPr>
      </w:pPr>
    </w:p>
    <w:p>
      <w:pPr>
        <w:rPr>
          <w:rFonts w:eastAsia="Malgun Gothic"/>
          <w:noProof/>
        </w:rPr>
      </w:pPr>
      <w:r>
        <w:rPr>
          <w:noProof/>
        </w:rPr>
        <w:tab/>
        <w:t>–</w:t>
      </w:r>
      <w:r>
        <w:rPr>
          <w:noProof/>
        </w:rPr>
        <w:tab/>
        <w:t>Korean tasavallan ja Kreikan sopimuksen 5 artikla</w:t>
      </w:r>
    </w:p>
    <w:p>
      <w:pPr>
        <w:rPr>
          <w:rFonts w:eastAsia="Malgun Gothic"/>
          <w:noProof/>
        </w:rPr>
      </w:pPr>
    </w:p>
    <w:p>
      <w:pPr>
        <w:rPr>
          <w:rFonts w:eastAsia="Malgun Gothic"/>
          <w:noProof/>
        </w:rPr>
      </w:pPr>
      <w:r>
        <w:rPr>
          <w:noProof/>
        </w:rPr>
        <w:tab/>
        <w:t>–</w:t>
      </w:r>
      <w:r>
        <w:rPr>
          <w:noProof/>
        </w:rPr>
        <w:tab/>
        <w:t>Korean tasavallan ja Unkarin sopimuksen 6 artikla</w:t>
      </w:r>
    </w:p>
    <w:p>
      <w:pPr>
        <w:rPr>
          <w:rFonts w:eastAsia="Malgun Gothic"/>
          <w:noProof/>
        </w:rPr>
      </w:pPr>
    </w:p>
    <w:p>
      <w:pPr>
        <w:rPr>
          <w:rFonts w:eastAsia="Malgun Gothic"/>
          <w:noProof/>
        </w:rPr>
      </w:pPr>
      <w:r>
        <w:rPr>
          <w:noProof/>
        </w:rPr>
        <w:tab/>
        <w:t>–</w:t>
      </w:r>
      <w:r>
        <w:rPr>
          <w:noProof/>
        </w:rPr>
        <w:tab/>
        <w:t>Korean tasavallan ja Italian sopimuksen 12 artikla</w:t>
      </w:r>
    </w:p>
    <w:p>
      <w:pPr>
        <w:rPr>
          <w:rFonts w:eastAsia="Malgun Gothic"/>
          <w:noProof/>
        </w:rPr>
      </w:pPr>
    </w:p>
    <w:p>
      <w:pPr>
        <w:ind w:firstLine="567"/>
        <w:rPr>
          <w:rFonts w:eastAsia="Malgun Gothic"/>
          <w:noProof/>
        </w:rPr>
      </w:pPr>
      <w:r>
        <w:rPr>
          <w:noProof/>
        </w:rPr>
        <w:t>–</w:t>
      </w:r>
      <w:r>
        <w:rPr>
          <w:noProof/>
        </w:rPr>
        <w:tab/>
        <w:t>Korean tasavallan ja Latvian sopimuksen 7 artikla</w:t>
      </w:r>
    </w:p>
    <w:p>
      <w:pPr>
        <w:rPr>
          <w:rFonts w:eastAsia="Malgun Gothic"/>
          <w:noProof/>
        </w:rPr>
      </w:pPr>
    </w:p>
    <w:p>
      <w:pPr>
        <w:rPr>
          <w:rFonts w:eastAsia="Malgun Gothic"/>
          <w:noProof/>
        </w:rPr>
      </w:pPr>
      <w:r>
        <w:rPr>
          <w:noProof/>
        </w:rPr>
        <w:tab/>
        <w:t>–</w:t>
      </w:r>
      <w:r>
        <w:rPr>
          <w:noProof/>
        </w:rPr>
        <w:tab/>
        <w:t>Korean tasavallan ja Luxemburgin sopimuksen 8 artikla</w:t>
      </w:r>
    </w:p>
    <w:p>
      <w:pPr>
        <w:rPr>
          <w:rFonts w:eastAsia="Malgun Gothic"/>
          <w:noProof/>
        </w:rPr>
      </w:pPr>
    </w:p>
    <w:p>
      <w:pPr>
        <w:rPr>
          <w:rFonts w:eastAsia="Malgun Gothic"/>
          <w:noProof/>
        </w:rPr>
      </w:pPr>
      <w:r>
        <w:rPr>
          <w:noProof/>
        </w:rPr>
        <w:tab/>
        <w:t>–</w:t>
      </w:r>
      <w:r>
        <w:rPr>
          <w:noProof/>
        </w:rPr>
        <w:tab/>
        <w:t>Korean tasavallan ja Maltan sopimuksen 5 artikla</w:t>
      </w:r>
    </w:p>
    <w:p>
      <w:pPr>
        <w:rPr>
          <w:rFonts w:eastAsia="Malgun Gothic"/>
          <w:noProof/>
        </w:rPr>
      </w:pPr>
    </w:p>
    <w:p>
      <w:pPr>
        <w:rPr>
          <w:rFonts w:eastAsia="Malgun Gothic"/>
          <w:noProof/>
        </w:rPr>
      </w:pPr>
      <w:r>
        <w:rPr>
          <w:noProof/>
        </w:rPr>
        <w:tab/>
        <w:t>–</w:t>
      </w:r>
      <w:r>
        <w:rPr>
          <w:noProof/>
        </w:rPr>
        <w:tab/>
        <w:t>Korean tasavallan ja Alankomaiden sopimuksen 4 artikla</w:t>
      </w:r>
    </w:p>
    <w:p>
      <w:pPr>
        <w:rPr>
          <w:rFonts w:eastAsia="Malgun Gothic"/>
          <w:noProof/>
        </w:rPr>
      </w:pPr>
    </w:p>
    <w:p>
      <w:pPr>
        <w:rPr>
          <w:rFonts w:eastAsia="Malgun Gothic"/>
          <w:noProof/>
        </w:rPr>
      </w:pPr>
      <w:r>
        <w:rPr>
          <w:noProof/>
        </w:rPr>
        <w:tab/>
        <w:t>–</w:t>
      </w:r>
      <w:r>
        <w:rPr>
          <w:noProof/>
        </w:rPr>
        <w:tab/>
        <w:t>Korean tasavallan ja Puolan sopimuksen 5 artikla</w:t>
      </w:r>
    </w:p>
    <w:p>
      <w:pPr>
        <w:rPr>
          <w:rFonts w:eastAsia="Malgun Gothic"/>
          <w:noProof/>
        </w:rPr>
      </w:pPr>
    </w:p>
    <w:p>
      <w:pPr>
        <w:rPr>
          <w:rFonts w:eastAsia="Malgun Gothic"/>
          <w:noProof/>
        </w:rPr>
      </w:pPr>
      <w:r>
        <w:rPr>
          <w:noProof/>
        </w:rPr>
        <w:tab/>
        <w:t>–</w:t>
      </w:r>
      <w:r>
        <w:rPr>
          <w:noProof/>
        </w:rPr>
        <w:tab/>
        <w:t>Korean tasavallan ja Portugalin sopimuksen 6 artikla</w:t>
      </w:r>
    </w:p>
    <w:p>
      <w:pPr>
        <w:rPr>
          <w:rFonts w:eastAsia="Malgun Gothic"/>
          <w:noProof/>
        </w:rPr>
      </w:pPr>
    </w:p>
    <w:p>
      <w:pPr>
        <w:rPr>
          <w:rFonts w:eastAsia="Malgun Gothic"/>
          <w:noProof/>
        </w:rPr>
      </w:pPr>
      <w:r>
        <w:rPr>
          <w:noProof/>
        </w:rPr>
        <w:tab/>
        <w:t>–</w:t>
      </w:r>
      <w:r>
        <w:rPr>
          <w:noProof/>
        </w:rPr>
        <w:tab/>
        <w:t>Korean tasavallan ja Romanian sopimuksen 5 artikla</w:t>
      </w:r>
    </w:p>
    <w:p>
      <w:pPr>
        <w:rPr>
          <w:rFonts w:eastAsia="Malgun Gothic"/>
          <w:noProof/>
        </w:rPr>
      </w:pPr>
    </w:p>
    <w:p>
      <w:pPr>
        <w:rPr>
          <w:rFonts w:eastAsia="Malgun Gothic"/>
          <w:noProof/>
        </w:rPr>
      </w:pPr>
      <w:r>
        <w:rPr>
          <w:noProof/>
        </w:rPr>
        <w:tab/>
        <w:t>–</w:t>
      </w:r>
      <w:r>
        <w:rPr>
          <w:noProof/>
        </w:rPr>
        <w:tab/>
        <w:t>Korean tasavallan ja Espanjan sopimuksen 5 artikla</w:t>
      </w:r>
    </w:p>
    <w:p>
      <w:pPr>
        <w:rPr>
          <w:rFonts w:eastAsia="Malgun Gothic"/>
          <w:noProof/>
        </w:rPr>
      </w:pPr>
    </w:p>
    <w:p>
      <w:pPr>
        <w:rPr>
          <w:rFonts w:eastAsia="Malgun Gothic"/>
          <w:noProof/>
        </w:rPr>
      </w:pPr>
      <w:r>
        <w:rPr>
          <w:noProof/>
        </w:rPr>
        <w:tab/>
        <w:t>–</w:t>
      </w:r>
      <w:r>
        <w:rPr>
          <w:noProof/>
        </w:rPr>
        <w:tab/>
        <w:t>Korean tasavallan ja Ruotsin sopimuksen 5 artikla</w:t>
      </w:r>
    </w:p>
    <w:p>
      <w:pPr>
        <w:rPr>
          <w:rFonts w:eastAsia="Malgun Gothic"/>
          <w:noProof/>
        </w:rPr>
      </w:pPr>
    </w:p>
    <w:p>
      <w:pPr>
        <w:rPr>
          <w:rFonts w:eastAsia="Malgun Gothic"/>
          <w:noProof/>
        </w:rPr>
      </w:pPr>
      <w:r>
        <w:rPr>
          <w:noProof/>
        </w:rPr>
        <w:tab/>
        <w:t>–</w:t>
      </w:r>
      <w:r>
        <w:rPr>
          <w:noProof/>
        </w:rPr>
        <w:tab/>
        <w:t>Korean tasavallan ja Yhdistyneen kuningaskunnan sopimuksen 6 artikla.</w:t>
      </w:r>
    </w:p>
    <w:p>
      <w:pPr>
        <w:rPr>
          <w:rFonts w:eastAsia="Malgun Gothic"/>
          <w:noProof/>
        </w:rPr>
      </w:pPr>
    </w:p>
    <w:p>
      <w:pPr>
        <w:rPr>
          <w:rFonts w:eastAsia="Malgun Gothic"/>
          <w:noProof/>
        </w:rPr>
      </w:pPr>
    </w:p>
    <w:p>
      <w:pPr>
        <w:rPr>
          <w:rFonts w:eastAsia="Malgun Gothic"/>
          <w:noProof/>
        </w:rPr>
      </w:pPr>
    </w:p>
    <w:p>
      <w:pPr>
        <w:jc w:val="center"/>
        <w:rPr>
          <w:rFonts w:eastAsia="Malgun Gothic"/>
          <w:noProof/>
          <w:u w:val="single"/>
        </w:rPr>
      </w:pPr>
      <w:r>
        <w:rPr>
          <w:noProof/>
          <w:u w:val="single"/>
        </w:rPr>
        <w:t>_________________</w:t>
      </w:r>
    </w:p>
    <w:p>
      <w:pPr>
        <w:rPr>
          <w:rFonts w:eastAsia="Malgun Gothic"/>
          <w:noProof/>
        </w:rPr>
        <w:sectPr>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pPr>
        <w:jc w:val="right"/>
        <w:rPr>
          <w:rFonts w:eastAsia="Malgun Gothic"/>
          <w:b/>
          <w:noProof/>
          <w:u w:val="single"/>
        </w:rPr>
      </w:pPr>
      <w:r>
        <w:rPr>
          <w:b/>
          <w:noProof/>
          <w:u w:val="single"/>
        </w:rPr>
        <w:t>LIITE III</w:t>
      </w:r>
    </w:p>
    <w:p>
      <w:pPr>
        <w:jc w:val="center"/>
        <w:rPr>
          <w:rFonts w:eastAsia="Malgun Gothic"/>
          <w:b/>
          <w:noProof/>
          <w:u w:val="single"/>
        </w:rPr>
      </w:pPr>
    </w:p>
    <w:p>
      <w:pPr>
        <w:jc w:val="center"/>
        <w:rPr>
          <w:rFonts w:eastAsia="Malgun Gothic"/>
          <w:b/>
          <w:noProof/>
          <w:u w:val="single"/>
        </w:rPr>
      </w:pPr>
    </w:p>
    <w:p>
      <w:pPr>
        <w:jc w:val="center"/>
        <w:rPr>
          <w:rFonts w:eastAsia="Malgun Gothic"/>
          <w:noProof/>
        </w:rPr>
      </w:pPr>
      <w:r>
        <w:rPr>
          <w:noProof/>
        </w:rPr>
        <w:t>Luettelo tämän sopimuksen 2 artiklassa tarkoitetuista muista valtioista</w:t>
      </w:r>
    </w:p>
    <w:p>
      <w:pPr>
        <w:widowControl/>
        <w:spacing w:line="240" w:lineRule="auto"/>
        <w:ind w:left="851" w:hanging="851"/>
        <w:jc w:val="both"/>
        <w:rPr>
          <w:rFonts w:eastAsia="Malgun Gothic"/>
          <w:b/>
          <w:noProof/>
          <w:szCs w:val="24"/>
        </w:rPr>
      </w:pPr>
    </w:p>
    <w:p>
      <w:pPr>
        <w:widowControl/>
        <w:spacing w:before="120" w:after="120" w:line="240" w:lineRule="auto"/>
        <w:ind w:left="850" w:hanging="850"/>
        <w:jc w:val="both"/>
        <w:rPr>
          <w:rFonts w:eastAsia="Malgun Gothic"/>
          <w:b/>
          <w:noProof/>
          <w:szCs w:val="24"/>
        </w:rPr>
      </w:pPr>
    </w:p>
    <w:p>
      <w:pPr>
        <w:rPr>
          <w:rFonts w:eastAsia="Malgun Gothic"/>
          <w:noProof/>
        </w:rPr>
      </w:pPr>
      <w:r>
        <w:rPr>
          <w:noProof/>
        </w:rPr>
        <w:t>a)</w:t>
      </w:r>
      <w:r>
        <w:rPr>
          <w:noProof/>
        </w:rPr>
        <w:tab/>
        <w:t>Islanti (Euroopan talousalueesta tehdyn sopimuksen nojalla);</w:t>
      </w:r>
    </w:p>
    <w:p>
      <w:pPr>
        <w:rPr>
          <w:rFonts w:eastAsia="Malgun Gothic"/>
          <w:noProof/>
        </w:rPr>
      </w:pPr>
    </w:p>
    <w:p>
      <w:pPr>
        <w:rPr>
          <w:rFonts w:eastAsia="Malgun Gothic"/>
          <w:noProof/>
        </w:rPr>
      </w:pPr>
      <w:r>
        <w:rPr>
          <w:noProof/>
        </w:rPr>
        <w:t>b)</w:t>
      </w:r>
      <w:r>
        <w:rPr>
          <w:noProof/>
        </w:rPr>
        <w:tab/>
        <w:t>Liechtensteinin ruhtinaskunta (Euroopan talousalueesta tehdyn sopimuksen nojalla);</w:t>
      </w:r>
    </w:p>
    <w:p>
      <w:pPr>
        <w:rPr>
          <w:rFonts w:eastAsia="Malgun Gothic"/>
          <w:noProof/>
        </w:rPr>
      </w:pPr>
    </w:p>
    <w:p>
      <w:pPr>
        <w:rPr>
          <w:rFonts w:eastAsia="Malgun Gothic"/>
          <w:noProof/>
        </w:rPr>
      </w:pPr>
      <w:r>
        <w:rPr>
          <w:noProof/>
        </w:rPr>
        <w:t>c)</w:t>
      </w:r>
      <w:r>
        <w:rPr>
          <w:noProof/>
        </w:rPr>
        <w:tab/>
        <w:t>Norjan kuningaskunta (Euroopan talousalueesta tehdyn sopimuksen nojalla);</w:t>
      </w:r>
    </w:p>
    <w:p>
      <w:pPr>
        <w:rPr>
          <w:rFonts w:eastAsia="Malgun Gothic"/>
          <w:noProof/>
        </w:rPr>
      </w:pPr>
    </w:p>
    <w:p>
      <w:pPr>
        <w:ind w:left="567" w:hanging="567"/>
        <w:rPr>
          <w:rFonts w:eastAsia="Malgun Gothic"/>
          <w:smallCaps/>
          <w:noProof/>
          <w:u w:val="single"/>
        </w:rPr>
      </w:pPr>
      <w:r>
        <w:rPr>
          <w:noProof/>
        </w:rPr>
        <w:t>d)</w:t>
      </w:r>
      <w:r>
        <w:rPr>
          <w:noProof/>
        </w:rPr>
        <w:tab/>
        <w:t>Sveitsin valaliitto (Euroopan yhteisön ja Sveitsin valaliiton välisen lentoliikennesopimuksen nojalla).</w:t>
      </w:r>
    </w:p>
    <w:p>
      <w:pPr>
        <w:jc w:val="center"/>
        <w:rPr>
          <w:rFonts w:eastAsia="Malgun Gothic"/>
          <w:noProof/>
        </w:rPr>
      </w:pPr>
    </w:p>
    <w:p>
      <w:pPr>
        <w:jc w:val="center"/>
        <w:rPr>
          <w:rFonts w:eastAsia="Malgun Gothic"/>
          <w:noProof/>
        </w:rPr>
      </w:pPr>
    </w:p>
    <w:p>
      <w:pPr>
        <w:jc w:val="center"/>
        <w:rPr>
          <w:rFonts w:eastAsia="Malgun Gothic"/>
          <w:noProof/>
        </w:rPr>
      </w:pPr>
    </w:p>
    <w:p>
      <w:pPr>
        <w:jc w:val="center"/>
        <w:rPr>
          <w:rFonts w:eastAsia="Malgun Gothic"/>
          <w:noProof/>
          <w:u w:val="single"/>
        </w:rPr>
      </w:pPr>
      <w:r>
        <w:rPr>
          <w:noProof/>
          <w:u w:val="single"/>
        </w:rPr>
        <w:t>__________________</w:t>
      </w:r>
    </w:p>
    <w:p>
      <w:pPr>
        <w:jc w:val="center"/>
        <w:rPr>
          <w:noProof/>
        </w:rPr>
      </w:pPr>
    </w:p>
    <w:p>
      <w:pPr>
        <w:jc w:val="center"/>
        <w:rPr>
          <w:noProof/>
        </w:rPr>
      </w:pPr>
    </w:p>
    <w:p>
      <w:pPr>
        <w:jc w:val="center"/>
        <w:rPr>
          <w:noProof/>
        </w:rPr>
      </w:pPr>
    </w:p>
    <w:p>
      <w:pPr>
        <w:jc w:val="center"/>
        <w:rPr>
          <w:noProof/>
        </w:rPr>
      </w:pPr>
    </w:p>
    <w:p>
      <w:pPr>
        <w:jc w:val="center"/>
        <w:rPr>
          <w:noProof/>
        </w:rPr>
      </w:pPr>
    </w:p>
    <w:p>
      <w:pPr>
        <w:jc w:val="center"/>
        <w:rPr>
          <w:noProof/>
        </w:rPr>
      </w:pPr>
    </w:p>
    <w:sectPr>
      <w:headerReference w:type="even" r:id="rId27"/>
      <w:headerReference w:type="default" r:id="rId28"/>
      <w:footerReference w:type="even" r:id="rId29"/>
      <w:footerReference w:type="default" r:id="rId30"/>
      <w:headerReference w:type="first" r:id="rId31"/>
      <w:footerReference w:type="first" r:id="rId32"/>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III/fi </w:t>
    </w:r>
    <w:r>
      <w:fldChar w:fldCharType="begin"/>
    </w:r>
    <w:r>
      <w:instrText xml:space="preserve"> PAGE  \* MERGEFORMAT </w:instrText>
    </w:r>
    <w:r>
      <w:fldChar w:fldCharType="separate"/>
    </w:r>
    <w:r>
      <w:rPr>
        <w:noProof/>
      </w:rPr>
      <w:t>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I/fi </w:t>
    </w: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jc w:val="center"/>
    </w:pPr>
    <w:r>
      <w:t xml:space="preserve">EU/KR/Annex II/fi </w:t>
    </w:r>
    <w:r>
      <w:fldChar w:fldCharType="begin"/>
    </w:r>
    <w:r>
      <w:instrText xml:space="preserve"> PAGE  \* MERGEFORMAT </w:instrText>
    </w:r>
    <w:r>
      <w:fldChar w:fldCharType="separate"/>
    </w:r>
    <w:r>
      <w:rPr>
        <w:noProof/>
      </w:rPr>
      <w:t>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noteText"/>
      </w:pPr>
      <w:r>
        <w:separator/>
      </w:r>
    </w:p>
  </w:footnote>
  <w:footnote w:type="continuationSeparator" w:id="0">
    <w:p>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0315490"/>
    <w:multiLevelType w:val="singleLevel"/>
    <w:tmpl w:val="1F86C700"/>
    <w:name w:val="Tiret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2A8042C"/>
    <w:multiLevelType w:val="singleLevel"/>
    <w:tmpl w:val="CCF20C06"/>
    <w:name w:val="Considérant"/>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2"/>
  </w:num>
  <w:num w:numId="4">
    <w:abstractNumId w:val="1"/>
  </w:num>
  <w:num w:numId="5">
    <w:abstractNumId w:val="9"/>
  </w:num>
  <w:num w:numId="6">
    <w:abstractNumId w:val="5"/>
  </w:num>
  <w:num w:numId="7">
    <w:abstractNumId w:val="7"/>
  </w:num>
  <w:num w:numId="8">
    <w:abstractNumId w:val="11"/>
  </w:num>
  <w:num w:numId="9">
    <w:abstractNumId w:val="3"/>
  </w:num>
  <w:num w:numId="10">
    <w:abstractNumId w:val="0"/>
  </w:num>
  <w:num w:numId="11">
    <w:abstractNumId w:val="2"/>
  </w:num>
  <w:num w:numId="12">
    <w:abstractNumId w:val="2"/>
  </w:num>
  <w:num w:numId="13">
    <w:abstractNumId w:val="2"/>
  </w:num>
  <w:num w:numId="14">
    <w:abstractNumId w:val="2"/>
  </w:num>
  <w:num w:numId="15">
    <w:abstractNumId w:val="8"/>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drawingGridHorizontalSpacing w:val="120"/>
  <w:displayHorizontalDrawingGridEvery w:val="0"/>
  <w:displayVerticalDrawingGridEvery w:val="0"/>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siakirjaan"/>
    <w:docVar w:name="LW_ANNEX_NBR_FIRST" w:val="1"/>
    <w:docVar w:name="LW_ANNEX_NBR_LAST" w:val="1"/>
    <w:docVar w:name="LW_ANNEX_UNIQUE" w:val="0"/>
    <w:docVar w:name="LW_CORRIGENDUM" w:val="&lt;UNUSED&gt;"/>
    <w:docVar w:name="LW_COVERPAGE_EXISTS" w:val="True"/>
    <w:docVar w:name="LW_COVERPAGE_GUID" w:val="CDC04129-D3FC-4D97-9391-E3F77E60B3EF"/>
    <w:docVar w:name="LW_COVERPAGE_TYPE" w:val="1"/>
    <w:docVar w:name="LW_CROSSREFERENCE" w:val="&lt;UNUSED&gt;"/>
    <w:docVar w:name="LW_DocType" w:val="_GENEN"/>
    <w:docVar w:name="LW_EMISSION" w:val="21.2.2019"/>
    <w:docVar w:name="LW_EMISSION_ISODATE" w:val="2019-02-21"/>
    <w:docVar w:name="LW_EMISSION_LOCATION" w:val="BRX"/>
    <w:docVar w:name="LW_EMISSION_PREFIX" w:val="Bryssel "/>
    <w:docVar w:name="LW_EMISSION_SUFFIX" w:val=" "/>
    <w:docVar w:name="LW_ID_DOCTYPE_NONLW" w:val="CP-036"/>
    <w:docVar w:name="LW_LANGUE" w:val="FI"/>
    <w:docVar w:name="LW_LEVEL_OF_SENSITIVITY" w:val="Standard treatment"/>
    <w:docVar w:name="LW_NOM.INST" w:val="EUROOPAN KOMISSIO"/>
    <w:docVar w:name="LW_NOM.INST_JOINTDOC" w:val="&lt;EMPTY&gt;"/>
    <w:docVar w:name="LW_OBJETACTEPRINCIPAL.CP" w:val="Euroopan unionin ja Korean tasavallan välisen tiettyjä lentoliikenteen näkökohtia koskevan sopimuksen allekirjoittamisesta Euroopan unionin puolesta"/>
    <w:docVar w:name="LW_PART_NBR" w:val="1"/>
    <w:docVar w:name="LW_PART_NBR_TOTAL" w:val="1"/>
    <w:docVar w:name="LW_REF.INST.NEW" w:val="COM"/>
    <w:docVar w:name="LW_REF.INST.NEW_ADOPTED" w:val="final"/>
    <w:docVar w:name="LW_REF.INST.NEW_TEXT" w:val="(2019) 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LIITE_x000b_"/>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i-FI"/>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FF0000"/>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rPr>
  </w:style>
  <w:style w:type="paragraph" w:styleId="DocumentMap">
    <w:name w:val="Document Map"/>
    <w:basedOn w:val="Normal"/>
    <w:semiHidden/>
    <w:pPr>
      <w:shd w:val="clear" w:color="auto" w:fill="000080"/>
    </w:pPr>
    <w:rPr>
      <w:rFonts w:ascii="Tahoma" w:hAnsi="Tahoma" w:cs="Tahoma"/>
    </w:rPr>
  </w:style>
  <w:style w:type="paragraph" w:customStyle="1" w:styleId="ManualNumPar1">
    <w:name w:val="Manual NumPar 1"/>
    <w:basedOn w:val="Normal"/>
    <w:next w:val="Normal"/>
    <w:pPr>
      <w:widowControl/>
      <w:spacing w:before="120" w:after="120" w:line="240" w:lineRule="auto"/>
      <w:ind w:left="850" w:hanging="850"/>
      <w:jc w:val="both"/>
    </w:pPr>
    <w:rPr>
      <w:szCs w:val="24"/>
    </w:rPr>
  </w:style>
  <w:style w:type="paragraph" w:customStyle="1" w:styleId="Datedadoption">
    <w:name w:val="Date d'adoption"/>
    <w:basedOn w:val="Normal"/>
    <w:next w:val="Titreobjet"/>
    <w:pPr>
      <w:widowControl/>
      <w:spacing w:before="360" w:line="240" w:lineRule="auto"/>
      <w:jc w:val="center"/>
    </w:pPr>
    <w:rPr>
      <w:b/>
      <w:szCs w:val="24"/>
    </w:rPr>
  </w:style>
  <w:style w:type="paragraph" w:customStyle="1" w:styleId="Fait">
    <w:name w:val="Fait à"/>
    <w:basedOn w:val="Normal"/>
    <w:next w:val="Institutionquisigne"/>
    <w:pPr>
      <w:keepNext/>
      <w:widowControl/>
      <w:spacing w:before="120" w:line="240" w:lineRule="auto"/>
      <w:jc w:val="both"/>
    </w:pPr>
    <w:rPr>
      <w:szCs w:val="24"/>
    </w:rPr>
  </w:style>
  <w:style w:type="paragraph" w:customStyle="1" w:styleId="Formuledadoption">
    <w:name w:val="Formule d'adoption"/>
    <w:basedOn w:val="Normal"/>
    <w:next w:val="Titrearticle"/>
    <w:pPr>
      <w:keepNext/>
      <w:widowControl/>
      <w:spacing w:before="120" w:after="120" w:line="240" w:lineRule="auto"/>
      <w:jc w:val="both"/>
    </w:pPr>
    <w:rPr>
      <w:szCs w:val="24"/>
    </w:rPr>
  </w:style>
  <w:style w:type="paragraph" w:customStyle="1" w:styleId="Institutionquiagit">
    <w:name w:val="Institution qui agit"/>
    <w:basedOn w:val="Normal"/>
    <w:next w:val="Normal"/>
    <w:pPr>
      <w:keepNext/>
      <w:widowControl/>
      <w:spacing w:before="600" w:after="120" w:line="240" w:lineRule="auto"/>
      <w:jc w:val="both"/>
    </w:pPr>
    <w:rPr>
      <w:szCs w:val="24"/>
    </w:rPr>
  </w:style>
  <w:style w:type="paragraph" w:customStyle="1" w:styleId="Institutionquisigne">
    <w:name w:val="Institution qui signe"/>
    <w:basedOn w:val="Normal"/>
    <w:next w:val="Personnequisigne"/>
    <w:pPr>
      <w:keepNext/>
      <w:widowControl/>
      <w:tabs>
        <w:tab w:val="left" w:pos="4252"/>
      </w:tabs>
      <w:spacing w:before="720" w:line="240" w:lineRule="auto"/>
      <w:jc w:val="both"/>
    </w:pPr>
    <w:rPr>
      <w:i/>
      <w:szCs w:val="24"/>
    </w:rPr>
  </w:style>
  <w:style w:type="paragraph" w:customStyle="1" w:styleId="ManualConsidrant">
    <w:name w:val="Manual Considérant"/>
    <w:basedOn w:val="Normal"/>
    <w:pPr>
      <w:widowControl/>
      <w:spacing w:before="120" w:after="120" w:line="240" w:lineRule="auto"/>
      <w:ind w:left="709" w:hanging="709"/>
      <w:jc w:val="both"/>
    </w:pPr>
    <w:rPr>
      <w:szCs w:val="24"/>
    </w:rPr>
  </w:style>
  <w:style w:type="paragraph" w:customStyle="1" w:styleId="Personnequisigne">
    <w:name w:val="Personne qui signe"/>
    <w:basedOn w:val="Normal"/>
    <w:next w:val="Institutionquisigne"/>
    <w:pPr>
      <w:widowControl/>
      <w:tabs>
        <w:tab w:val="left" w:pos="4252"/>
      </w:tabs>
      <w:spacing w:line="240" w:lineRule="auto"/>
    </w:pPr>
    <w:rPr>
      <w:i/>
      <w:szCs w:val="24"/>
    </w:rPr>
  </w:style>
  <w:style w:type="paragraph" w:customStyle="1" w:styleId="Titrearticle">
    <w:name w:val="Titre article"/>
    <w:basedOn w:val="Normal"/>
    <w:next w:val="Normal"/>
    <w:pPr>
      <w:keepNext/>
      <w:widowControl/>
      <w:spacing w:before="360" w:after="120" w:line="240" w:lineRule="auto"/>
      <w:jc w:val="center"/>
    </w:pPr>
    <w:rPr>
      <w:i/>
      <w:szCs w:val="24"/>
    </w:rPr>
  </w:style>
  <w:style w:type="paragraph" w:customStyle="1" w:styleId="Titreobjet">
    <w:name w:val="Titre objet"/>
    <w:basedOn w:val="Normal"/>
    <w:next w:val="Normal"/>
    <w:pPr>
      <w:widowControl/>
      <w:spacing w:before="360" w:after="360" w:line="240" w:lineRule="auto"/>
      <w:jc w:val="center"/>
    </w:pPr>
    <w:rPr>
      <w:b/>
      <w:szCs w:val="24"/>
    </w:rPr>
  </w:style>
  <w:style w:type="paragraph" w:customStyle="1" w:styleId="Typedudocument">
    <w:name w:val="Type du document"/>
    <w:basedOn w:val="Normal"/>
    <w:next w:val="Datedadoption"/>
    <w:pPr>
      <w:widowControl/>
      <w:spacing w:before="360" w:line="240" w:lineRule="auto"/>
      <w:jc w:val="center"/>
    </w:pPr>
    <w:rPr>
      <w:b/>
      <w:szCs w:val="24"/>
    </w:rPr>
  </w:style>
  <w:style w:type="paragraph" w:customStyle="1" w:styleId="NormalCentered">
    <w:name w:val="Normal Centered"/>
    <w:basedOn w:val="Normal"/>
    <w:pPr>
      <w:widowControl/>
      <w:spacing w:before="120" w:after="120" w:line="240" w:lineRule="auto"/>
      <w:jc w:val="center"/>
    </w:pPr>
    <w:rPr>
      <w:szCs w:val="24"/>
    </w:rPr>
  </w:style>
  <w:style w:type="paragraph" w:customStyle="1" w:styleId="Point0">
    <w:name w:val="Point 0"/>
    <w:basedOn w:val="Normal"/>
    <w:pPr>
      <w:widowControl/>
      <w:spacing w:before="120" w:after="120" w:line="240" w:lineRule="auto"/>
      <w:ind w:left="850" w:hanging="850"/>
      <w:jc w:val="both"/>
    </w:pPr>
    <w:rPr>
      <w:szCs w:val="24"/>
    </w:rPr>
  </w:style>
  <w:style w:type="paragraph" w:customStyle="1" w:styleId="Point1">
    <w:name w:val="Point 1"/>
    <w:basedOn w:val="Normal"/>
    <w:pPr>
      <w:widowControl/>
      <w:spacing w:before="120" w:after="120" w:line="240" w:lineRule="auto"/>
      <w:ind w:left="1417" w:hanging="567"/>
      <w:jc w:val="both"/>
    </w:pPr>
    <w:rPr>
      <w:szCs w:val="24"/>
    </w:rPr>
  </w:style>
  <w:style w:type="paragraph" w:customStyle="1" w:styleId="ListDash">
    <w:name w:val="List Dash"/>
    <w:basedOn w:val="Normal"/>
    <w:pPr>
      <w:widowControl/>
      <w:numPr>
        <w:numId w:val="15"/>
      </w:numPr>
      <w:spacing w:before="120" w:after="120" w:line="240" w:lineRule="auto"/>
      <w:jc w:val="both"/>
    </w:pPr>
    <w:rPr>
      <w:szCs w:val="24"/>
    </w:rPr>
  </w:style>
  <w:style w:type="paragraph" w:customStyle="1" w:styleId="ListDash1">
    <w:name w:val="List Dash 1"/>
    <w:basedOn w:val="Normal"/>
    <w:pPr>
      <w:widowControl/>
      <w:numPr>
        <w:numId w:val="16"/>
      </w:numPr>
      <w:spacing w:before="120" w:after="120" w:line="240" w:lineRule="auto"/>
      <w:jc w:val="both"/>
    </w:pPr>
    <w:rPr>
      <w:szCs w:val="24"/>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pPr>
      <w:widowControl/>
      <w:spacing w:line="240" w:lineRule="auto"/>
    </w:pPr>
    <w:rPr>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i-FI"/>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FooterCoverPageChar">
    <w:name w:val="Footer Cover Page Char"/>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link w:val="HeaderSensitivity"/>
    <w:rPr>
      <w:b/>
      <w:sz w:val="32"/>
    </w:rPr>
  </w:style>
  <w:style w:type="numbering" w:customStyle="1" w:styleId="NoList1">
    <w:name w:val="No List1"/>
    <w:next w:val="NoList"/>
  </w:style>
  <w:style w:type="table" w:customStyle="1" w:styleId="TableGrid1">
    <w:name w:val="Table Grid1"/>
    <w:basedOn w:val="TableNormal"/>
    <w:next w:val="TableGrid"/>
    <w:pPr>
      <w:spacing w:before="120" w:after="120"/>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rPr>
      <w:rFonts w:eastAsia="Malgun Gothic"/>
    </w:rPr>
  </w:style>
  <w:style w:type="character" w:customStyle="1" w:styleId="CommentTextChar">
    <w:name w:val="Comment Text Char"/>
    <w:link w:val="CommentText"/>
    <w:uiPriority w:val="99"/>
    <w:semiHidden/>
    <w:rPr>
      <w:rFonts w:eastAsia="Malgun Gothic"/>
      <w:sz w:val="24"/>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algun Gothic"/>
      <w:b/>
      <w:bCs/>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2902</Words>
  <Characters>22580</Characters>
  <Application>Microsoft Office Word</Application>
  <DocSecurity>0</DocSecurity>
  <Lines>664</Lines>
  <Paragraphs>240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RILEYKA</dc:creator>
  <cp:lastModifiedBy>WES PDFC Administrator</cp:lastModifiedBy>
  <cp:revision>11</cp:revision>
  <cp:lastPrinted>2018-10-12T08:11:00Z</cp:lastPrinted>
  <dcterms:created xsi:type="dcterms:W3CDTF">2018-11-14T11:57:00Z</dcterms:created>
  <dcterms:modified xsi:type="dcterms:W3CDTF">2019-02-13T11:36:00Z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