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C9" w:rsidRDefault="008E5C88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06B9800DF04678953AA3BCB1E80C52" style="width:450.45pt;height:338.7pt">
            <v:imagedata r:id="rId8" o:title=""/>
          </v:shape>
        </w:pict>
      </w:r>
    </w:p>
    <w:p w:rsidR="00D044C9" w:rsidRDefault="00D044C9">
      <w:pPr>
        <w:rPr>
          <w:noProof/>
        </w:rPr>
        <w:sectPr w:rsidR="00D044C9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D044C9" w:rsidRDefault="008E5C88">
      <w:pPr>
        <w:pStyle w:val="Exposdesmotifstitre"/>
        <w:rPr>
          <w:noProof/>
        </w:rPr>
      </w:pPr>
      <w:r>
        <w:rPr>
          <w:noProof/>
        </w:rPr>
        <w:lastRenderedPageBreak/>
        <w:t>MEMORANDUM TA’ SPJEGAZZJONI</w:t>
      </w:r>
    </w:p>
    <w:p w:rsidR="00D044C9" w:rsidRDefault="008E5C88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Fl-2003, il-Kunsill adotta Direttiva dwar </w:t>
      </w:r>
      <w:r>
        <w:rPr>
          <w:noProof/>
        </w:rPr>
        <w:t>it-tassazzjoni ta’ riżervi fuq id-dħul fil-forma ta’ pagamenti ta’ mgħax (id-Direttiva dwar it-Tfaddil). Din id-Direttiva kellha żewġ għanijiet ewlenin, li kienu li jiġi evitat it-tfixkil fil-moviment tal-kapital u li titħalla ssir tassazzjoni effettiva ta</w:t>
      </w:r>
      <w:r>
        <w:rPr>
          <w:noProof/>
        </w:rPr>
        <w:t>l-pagamenti ta’ mgħax li l-aġenti tal-pagament stabbiliti fi Stat Membru partikulari jagħmlu lil individwi li joqogħdu fi Stat Membru ieħor. Id-Direttiva dwar it-Tfaddil tiffaċilita t-tassazzjoni ta’ dan it-tip ta’ pagament ta’ mgħax f’konformità mal-liġij</w:t>
      </w:r>
      <w:r>
        <w:rPr>
          <w:noProof/>
        </w:rPr>
        <w:t>iet tal-Istat Membru ta’ residenza tal-individwu li jkun qed jirċievi d-dħul mit-tfaddil, billi titlob li jsir skambju awtomatiku tat-tagħrif dwar il-pagamenti ta’ mgħax li jsiru lil dawk l-individwi. Id-dispożizzjonijiet ta’ din id-Direttiva daħlu fis-seħ</w:t>
      </w:r>
      <w:r>
        <w:rPr>
          <w:noProof/>
        </w:rPr>
        <w:t>ħ fl-1 ta’ Lulju 2005 u ġew estiżi għall-Bulgarija u r-Rumanija wara l-adeżjoni tagħhom fl-UE fl-1 ta’ Jannar 2007 u għall-Kroazja wara l-adeżjoni ta’ dan il-pajjiż fl-1 ta’ Lulju 2013.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Id-Direttiva ħarġet mill-Konklużjonijiet tal-Presidenza tal-Kunsill Ew</w:t>
      </w:r>
      <w:r>
        <w:rPr>
          <w:noProof/>
        </w:rPr>
        <w:t>ropew tad-19 u l-20 ta’ Ġunju 2000, li matulu l-Istati Membri qablu li, sabiex jiġi implimentat il-prinċipju li ċ-ċittadini kollha għandhom iħallsu t-taxxa dovuta fuq id-dħul mit-tfaddil tagħhom kollu, l-iskambju tat-tagħrif “fuq bażi wiesgħa kemm jista’ j</w:t>
      </w:r>
      <w:r>
        <w:rPr>
          <w:noProof/>
        </w:rPr>
        <w:t>kun”, għandu jkun l-għan aħħari tal-UE f’konformità mal-iżviluppi internazzjonali.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Id-Direttiva, kif adottata fl-2003, kienet tkopri d-dħul mit-tfaddil tal-individwi li kien ġej mill-pretensjonijiet tad-dejn (jew mid-dħul klassiku mill-imgħax jew mill-qlig</w:t>
      </w:r>
      <w:r>
        <w:rPr>
          <w:noProof/>
        </w:rPr>
        <w:t>ħ kapitali fuq it-titoli tad-dejn), li jkun waslilhom jew b’ mod dirett jew permezz ta’ fondi tal-investiment, jew permezz ta’ xi korp intermedjarju ieħor mhux intaxxat. Din id-Direttiva daħħlet dispożizzjonijiet dwar l-iskambju awtomatiku tat-tagħrif dwar</w:t>
      </w:r>
      <w:r>
        <w:rPr>
          <w:noProof/>
        </w:rPr>
        <w:t xml:space="preserve"> dan id-dħul mit-tfaddil li l-individwi li joqogħdu fi Stat Membru partikulari jirċievu mingħand aġenti tal-pagament stabbiliti fi Stat Membru ieħor. L-Istati Membri kollha daħħlu sistemi għar-rappurtar awtomatiku tat-tagħrif mill-ewwel, minbarra l-Belġju,</w:t>
      </w:r>
      <w:r>
        <w:rPr>
          <w:noProof/>
        </w:rPr>
        <w:t xml:space="preserve"> il-Lussemburgu u l-Awstrija. Dawn it-tliet pajjiżi ġew awtorizzati jimponu taxxa minn ras il-għajn għal perjodu tranżitorju minflok ma jibagħtu dan it-tagħrif - taxxa li kellu jkollha rata ta’ 15 % għall-ewwel tliet snin wara d-dħul fis-seħħ tad-Direttiva</w:t>
      </w:r>
      <w:r>
        <w:rPr>
          <w:noProof/>
        </w:rPr>
        <w:t xml:space="preserve"> (sat-30 ta’ Ġunju 2008), rata ta’ 20 % għat-tliet snin ta’ wara (sat-30 ta’ Ġunju 2011) u rata ta’ 35 % minn dik id-data ’l quddiem. Ir-regoli kienu jistipulaw li 75 % mid-dħul minn din it-taxxa minn ras il-għajn kellu jiġi ttrasferit lejn l-Istat Membru </w:t>
      </w:r>
      <w:r>
        <w:rPr>
          <w:noProof/>
        </w:rPr>
        <w:t>ta’ residenza tal-investitur. Il-Belġju ddeċieda li ma jibqax japplika t-taxxa tranżitorja minn ras il-għajn mill-1 ta’ Jannar 2010 ’l quddiem u li jibda jiskambja t-tagħrif bl-istess mod bħall-Istati Membri l-oħra. Il-Lussemburgu għamel l-istess mill-1 ta</w:t>
      </w:r>
      <w:r>
        <w:rPr>
          <w:noProof/>
        </w:rPr>
        <w:t>’ Jannar 2015.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Mill-1 ta’ Lulju 2005, f’ħames pajjiżi Ewropej li mhumiex fl-UE, inkluż fl-Isvizzera, bdew jiġu applikati miżuri ekwivalenti għal dawk tad-Direttiva dwar it-Tfaddil f’dak li għandu x’jaqsam mad-dħul mit-tfaddil imħallas f’dawn il-pajjiżi lil</w:t>
      </w:r>
      <w:r>
        <w:rPr>
          <w:noProof/>
        </w:rPr>
        <w:t xml:space="preserve"> individwi li joqogħdu fl-UE. Mill-istess data bdew jiġu applikati miżuri identiċi għal dawk tad-Direttiva f’għaxar territorji dipendenti jew assoċjati tal-Istati Membri tal-UE (li saru tnax-il territorju wara li ġew xolti l-Antilli Olandiżi) permezz tal-i</w:t>
      </w:r>
      <w:r>
        <w:rPr>
          <w:noProof/>
        </w:rPr>
        <w:t>mplimentazzjoni ta’ ftehimiet bilaterali li kull waħda minn dawn il-ġuriżdizzjonijiet iffirmat ma’ kull wieħed mill-Istati Membri. Wara l-bidla fl-istatus ta’ Saint Barthélemy, Franza ntrabtet li f’Saint Barthélemy jibdew japplikaw id-dispożizzjonijiet att</w:t>
      </w:r>
      <w:r>
        <w:rPr>
          <w:noProof/>
        </w:rPr>
        <w:t>wali u futuri kemm tad-Direttiva dwar it-Tfaddil u kemm tad-Direttiva dwar il-kooperazzjoni amministrattiva.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Wara l-ewwel reviżjoni tad-Direttiva dwar it-Tfaddil, f’Novembru tal-2008 l-Kummissjoni pproponiet għadd ta’ emendi bil-ħsieb li jiġu eliminati l-l</w:t>
      </w:r>
      <w:r>
        <w:rPr>
          <w:noProof/>
        </w:rPr>
        <w:t xml:space="preserve">akuni eżistenti u li tiġi evitata b’mod aktar effettiv l-evażjoni tat-taxxa. L-emendi proposti kellhom l-għan li jtejbu d-Direttiva billi </w:t>
      </w:r>
      <w:r>
        <w:rPr>
          <w:noProof/>
        </w:rPr>
        <w:lastRenderedPageBreak/>
        <w:t>jsaħħu l-miżuri biex ikun żgurat li l-pagamenti tal-imgħax jiġu ntaxxati. Għalhekk il-kamp ta’ applikazzjoni tad-dispo</w:t>
      </w:r>
      <w:r>
        <w:rPr>
          <w:noProof/>
        </w:rPr>
        <w:t>żizzjonijiet dwar l-istrutturi intermedji ġie estiż. Il-proposta wessgħet ukoll il-kamp ta’ applikazzjoni tad-Direttiva għad-dħul minn strumenti ekwivalenti għall-istrumenti tad-dejn, jiġifieri d-dħul minn prodotti finanzjarji innovattivi u minn ċerti prod</w:t>
      </w:r>
      <w:r>
        <w:rPr>
          <w:noProof/>
        </w:rPr>
        <w:t>otti ta’ assigurazzjoni tal-ħajja. Il-Kunsill adotta dawn l-emendi fid-Direttiva 2014/48/UE tiegħu tal-24 ta’ Marzu 2014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(id-Direttiva emendatorja dwar it-tfaddil). L-Artikolu 2 ta’ din id-Direttiva jistipula li l-Istati Membri għandhom jadottaw u jippubb</w:t>
      </w:r>
      <w:r>
        <w:rPr>
          <w:noProof/>
        </w:rPr>
        <w:t>likaw, sal-1 ta’ Jannar 2016, il-liġijiet, ir-regolamenti u d-dispożizzjonijiet amministrattivi neċessarji biex jikkonformaw mad-Direttiva. L-Istati Membri se jkollhom l-obbligu japplikaw dawn id-dispożizzjonijiet sa mill-1 ta’ Jannar 2017 ’il quddiem.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Fil</w:t>
      </w:r>
      <w:r>
        <w:rPr>
          <w:noProof/>
        </w:rPr>
        <w:t>waqt li talab lill-Kunsill jipproċedi għall-adozzjoni formali tad-Direttiva emendatorja dwar it-tfaddil, il-Kunsill Ewropew tal-21 ta’ Marzu 2014 ikkonkluda li l-istandard dinji li qed tiżviluppa l-Organizzazzjoni għall-Kooperazzjoni u l-Iżvilupp Ekonomiċi</w:t>
      </w:r>
      <w:r>
        <w:rPr>
          <w:noProof/>
        </w:rPr>
        <w:t xml:space="preserve"> (l-OECD) għandu jkun il-metodu għall-iskambju awtomatiku tat-tagħrif li l-UE għandha tapplika fil-fruntieri tagħha. Il-Kunsill Ewropew għamel dan billi stieden lill-Kunsill jiżgura li, bl-adozzjoni wkoll ta’ test emendat għad-Direttiva dwar il-kooperazzjo</w:t>
      </w:r>
      <w:r>
        <w:rPr>
          <w:noProof/>
        </w:rPr>
        <w:t xml:space="preserve">ni amministrattiva sal-aħħar tal-2014, il-liġi tal-UE tkun allinjata bis-sħiħ mal-istandard dinji l-ġdid. 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Fit-12 ta’ Ġunju 2013, il-Kummissjoni kienet fil-fatt ipproponiet emendi għad-Direttiva tal-Kunsill 2011/16/UE dwar il-kooperazzjoni amministrattiva </w:t>
      </w:r>
      <w:r>
        <w:rPr>
          <w:noProof/>
        </w:rPr>
        <w:t>fil-qasam tat-tassazzjoni. L-għan ewlieni tal-proposta kien li l-Istati Membri jingħataw bażi legali xierqa fil-livell tal-UE għall-implimentazzjoni tal-istandard dinji dwar l-iskambju awtomatiku tat-tagħrif (l-istandard dinji) li qed jiġi żviluppat mill-O</w:t>
      </w:r>
      <w:r>
        <w:rPr>
          <w:noProof/>
        </w:rPr>
        <w:t xml:space="preserve">ECD. Il-kamp ta’ applikazzjoni tad-Direttiva emendatorja proposta hu wiesa’ ħafna, minħabba li din tkopri t-tipi kollha ta’ prodotti finanzjarji li l-individwi jew l-entitajiet “li mhumiex entitajiet pubbliċi” jista’ jkollhom direttament jew indirettament </w:t>
      </w:r>
      <w:r>
        <w:rPr>
          <w:noProof/>
        </w:rPr>
        <w:t>(ħlief għal xi eżenzjonijiet għal prodotti speċifiċi). Din id-Direttiva emendatorja ġiet adottata fid-9 ta’ Diċembru 2014 bħala d-Direttiva tal-Kunsill 2014/107/UE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(id-Direttiva emendatorja dwar il-kooperazzjoni amministrattiva). L-Artikolu 2 ta’ din id-D</w:t>
      </w:r>
      <w:r>
        <w:rPr>
          <w:noProof/>
        </w:rPr>
        <w:t>irettiva jistipula li l-Istati Membri għandhom jadottaw u jippubblikaw, sal-31 ta’ Diċembru 2015, il-liġijiet, ir-regolamenti u d-dispożizzjonijiet amministrattivi meħtieġa biex jikkonformaw mad-Direttiva. L-Istati Membri għandhom japplikaw dawn id-dispożi</w:t>
      </w:r>
      <w:r>
        <w:rPr>
          <w:noProof/>
        </w:rPr>
        <w:t>zzjonijiet sa mill-1 ta’ Jannar 2016 ’il quddiem u sa Settembru tal-2017 għandhom ikunu bdew jiskambjaw it-tagħrif bejniethom. L-Awstrija ngħatat deroga skont l-Artikolu 2(2) abbażi ta’ differenzi strutturali, u se titħalla tibda tapplika d-Direttiva sa se</w:t>
      </w:r>
      <w:r>
        <w:rPr>
          <w:noProof/>
        </w:rPr>
        <w:t>na wara l-Istati Membri l-oħra. Fiż-żmien tal-adozzjoni tad-Direttiva, l-Awstrija ħabbret li hija mhix se tuża d-deroga għalkollox. Fil-fatt, sa minn Settembru tal-2017, hija se tibda tiskambja t-tagħrif dwar sett limitat ta’ kontijiet (il-kontijiet il-ġod</w:t>
      </w:r>
      <w:r>
        <w:rPr>
          <w:noProof/>
        </w:rPr>
        <w:t>da li jinfetħu bejn l-1 ta’ Ottubru 2016 u l-31 ta’ Diċembru 2016 biss), filwaqt li se tuża d-deroga għall-kontijiet l-oħra.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L-aħħar subparagrafu tal-Artikolu 8(3)(a) il-ġdid li daħħlet id-Direttiva emendatorja dwar il-kooperazzjoni amministrattiva jiddikj</w:t>
      </w:r>
      <w:r>
        <w:rPr>
          <w:noProof/>
        </w:rPr>
        <w:t>ara b’mod ċar li d-dispożizzjonijiet li jinsabu f’dan il-paragrafu (il-paragrafu 3(a)) se jkollhom preċedenza fuq dawk tad-Direttiva riveduta dwar it-Tfaddil. Minħabba f’hekk, peress li ż-żewġ Direttivi jidħlu ħafna fuq xulxin, se jkun hemm biss ftit każij</w:t>
      </w:r>
      <w:r>
        <w:rPr>
          <w:noProof/>
        </w:rPr>
        <w:t>iet fejn id-Direttiva riveduta dwar it-Tfaddil tibqa’ tapplika.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Essenzjalment, dan l-għadd żgħir ta’ każijiet ġej minħabba tliet raġunijiet. L-ewwel nett, id-Direttiva emendatorja dwar il-kooperazzjoni amministrattiva tistabbilixxi obbligi tar-rappurtar għ</w:t>
      </w:r>
      <w:r>
        <w:rPr>
          <w:noProof/>
        </w:rPr>
        <w:t xml:space="preserve">all-istituzzjonijiet finanzjarji li fiha huma ddefiniti bħala entitajiet. Għalhekk, għall-kuntrarju tad-Direttiva dwar it-Tfaddil, din id-Direttiva ma tistabbilixxix obbligi tar-rappurtar għall-individwi (pereżempju għas-sensara) li jista’ jkun li jħallsu </w:t>
      </w:r>
      <w:r>
        <w:rPr>
          <w:noProof/>
        </w:rPr>
        <w:t>dħul finanzjarju. It-tieni nett, id-Direttiva emendatorja dwar il-kooperazzjoni amministrattiva tinkludi xi eżenzjonijiet marbutin ma’ ċerti fondi tal-pensjonijiet jew tal-irtirar, mal-entitajiet li joħorġu l-karti tal-kreditu, mal-kontijiet regolati li jg</w:t>
      </w:r>
      <w:r>
        <w:rPr>
          <w:noProof/>
        </w:rPr>
        <w:t>awdu minn benefiċċji tat-taxxa u ma’ istituzzjonijiet u prodotti finanzjarji simili li għandhom riskju baxx ta’ evażjoni tat-taxxa. It-tielet nett, l-approċċ tal-aġent tal-pagament malli jirċievi l-pagament, meħud fl-Artikolu 4(2) tad-Direttiva dwar it-Tfa</w:t>
      </w:r>
      <w:r>
        <w:rPr>
          <w:noProof/>
        </w:rPr>
        <w:t>ddil, ikopri wkoll l-imgħax imħallas minn ġurisdizzjoni li mhix qed tieħu sehem fl-iskema permezz ta’ aġent tal-pagamenti ta’ Stat Membru malli dan l-aġent jirċievi l-pagament; barra minn hekk, l-approċċ ta’ trasparenza meħud fl-Artikolu 2(3) u l-approċċ i</w:t>
      </w:r>
      <w:r>
        <w:rPr>
          <w:noProof/>
        </w:rPr>
        <w:t>mtejjeb ta’ aġent tal-pagament malli jirċievi l-pagament meħud fl-Artikolu 4(2) tad-Direttiva riveduta dwar it-Tfaddil ikopru wkoll id-dħul imħallas permezz ta’ entitajiet mhux finanzjarji “attivi”, sakemm dawn l-entitajiet ikunu eżenti mit-taxxa. Dawn il-</w:t>
      </w:r>
      <w:r>
        <w:rPr>
          <w:noProof/>
        </w:rPr>
        <w:t>każijiet residwi jeżistu minħabba differenzi żgħar fl-approċċi meħudin mid-Direttiva dwar it-Tfaddil u mid-Direttiva emendatorja dwar il-kooperazzjoni amministrattiva, u minħabba eżenzjonijiet speċifiċi inklużi fiż-żewġ Direttivi. L-effett ta’ jekk dawn il</w:t>
      </w:r>
      <w:r>
        <w:rPr>
          <w:noProof/>
        </w:rPr>
        <w:t>-każijiet residwi humiex koperti mil-leġiżlazzjoni tal-UE li qed tiġi diskussa hawnhekk jew le huwa wieħed marġinali fil-kuntest tal-kamp ta’ applikazzjoni ġenerali tad-Direttiva emendatorja dwar il-kooperazzjoni amministrattiva. L-applikazzjoni internazzj</w:t>
      </w:r>
      <w:r>
        <w:rPr>
          <w:noProof/>
        </w:rPr>
        <w:t>onali tal-istandard dinji u s-superviżjoni mill-qrib tal-implimentazzjoni tiegħu mill-Forum Dinji dwar it-Trasparenza u l-Iskambju tat-Tagħrif se jnaqqsu kemm jista’ jkun kwalunkwe riskju li jista’ jkun hemm b’rabta ma’ dawn il-każijiet residwi.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Dan ifisse</w:t>
      </w:r>
      <w:r>
        <w:rPr>
          <w:noProof/>
        </w:rPr>
        <w:t>r li l-vantaġġi li jista’ jkun hemm billi wieħed iżomm iż-żewġ strumenti legali jaħdmu fl-istess ħin huma minimi. Filwaqt li l-konċessjoni msemmija hawn fuq u prevista mill-Artikolu 8(3)(a) l-ġdid imdaħħal mid-Direttiva emendatorja dwar il-kooperazzjoni am</w:t>
      </w:r>
      <w:r>
        <w:rPr>
          <w:noProof/>
        </w:rPr>
        <w:t>ministrattiva setgħet isservi biex jiġi evitat ir-rappurtar skont id-Direttiva dwar it-Tfaddil f’ħafna mill-każijiet, il-koeżistenza ta’ żewġ strumenti legali li għandhom kamp ta’ applikazzjoni sostanzjalment simili mhix konformi mal-prinċipji ta’ regolame</w:t>
      </w:r>
      <w:r>
        <w:rPr>
          <w:noProof/>
        </w:rPr>
        <w:t>ntazzjoni aħjar u mhix fl-interess taċ-ċarezza u taċ-ċertezza legali. Barra minn hekk, jekk wieħed iżomm iż-żewġ strumenti legali jaħdmu fl-istess ħin, dan ikun ifisser li jkun hemm żewġ settijiet ta’ regoli, proċeduri u sistemi tar-rappurtar marbutin mad-</w:t>
      </w:r>
      <w:r>
        <w:rPr>
          <w:noProof/>
        </w:rPr>
        <w:t>diliġenza dovuta tal-klijenti li jkunu simili, iżda li ma jkunux allinjati għalkollox, kemm għall-istituzzjonijiet finanzjarji li jibagħtu r-rapporti tagħhom lill-awtoritajiet kompetenti kif ukoll għall-awtoritajiet kompetenti li jkunu qed jiskambjaw it-ta</w:t>
      </w:r>
      <w:r>
        <w:rPr>
          <w:noProof/>
        </w:rPr>
        <w:t>għrif bejniethom. L-ispejjeż marbutin ma’ dan ikunu ferm aktar mill-vantaġġi li joħorġu mill-kopertura addizzjonali mogħtija mid-Direttiva dwar it-Tfaddil.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Sabiex ikun żgurat li jkun hemm standard wieħed biss li japplika għall-iskambju awtomatiku tat-tagħr</w:t>
      </w:r>
      <w:r>
        <w:rPr>
          <w:noProof/>
        </w:rPr>
        <w:t xml:space="preserve">if fl-UE, u sabiex jiġu evitati sitwazzjonijiet fejn ikun hemm żewġ standards applikati b’mod parallel, id-Direttiva dwar it-Tfaddil għandha titħassar. 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Sabiex ma jkun hemm l-ebda lakuna fir-rappurtar, jeħtieġ li t-tħassir tad-Direttiva dwar it-Tfaddil iku</w:t>
      </w:r>
      <w:r>
        <w:rPr>
          <w:noProof/>
        </w:rPr>
        <w:t>n ikkoordinat sewwa ma’ meta tiġi applikata d-Direttiva emendatorja dwar il-kooperazzjoni amministrattiva, filwaqt li titqies b’mod partikulari l-estensjoni tal-iskadenza għall-applikazzjoni mogħtija lill-Awstrija.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Ladarba l-Istati Membri ma jistgħux jilħq</w:t>
      </w:r>
      <w:r>
        <w:rPr>
          <w:noProof/>
        </w:rPr>
        <w:t xml:space="preserve">u sewwa l-għan ta’ din il-proposta għal Direttiva - li huwa li titħassar id-Direttiva dwar it-Tfaddil u li jingħataw l-eżenzjonijiet temporanji meħtieġa biex jitħarsu d-drittijiet miksubin u biex titqies id-deroga mogħtija lill-Awstrija skont id-Direttiva </w:t>
      </w:r>
      <w:r>
        <w:rPr>
          <w:noProof/>
        </w:rPr>
        <w:t>emendatorja dwar il-kooperazzjoni amministrattiva, u għalhekk dan l-għan jista’ jintlaħaq aħjar fil-livell tal-Unjoni minħabba l-livell ta’ uniformità u effettività meħtieġ, l-Unjoni tista’ tadotta l-miżuri meħtieġa skont il-prinċipju tas-sussidjarjetà kif</w:t>
      </w:r>
      <w:r>
        <w:rPr>
          <w:noProof/>
        </w:rPr>
        <w:t xml:space="preserve"> stabbilit fl-Artikolu 5 tat-Trattat dwar l-Unjoni Ewropea. Skont il-prinċipju tal-proporzjonalità stabbilit f’dak l-Artikolu, din il-proposta għal Direttiva ma tmurx lil hinn minn dak li hu meħtieġ biex jinkiseb dan il-għan.</w:t>
      </w:r>
    </w:p>
    <w:p w:rsidR="00D044C9" w:rsidRDefault="008E5C88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RIŻULTATI TAL-KONSULTAZZJON</w:t>
      </w:r>
      <w:r>
        <w:rPr>
          <w:noProof/>
        </w:rPr>
        <w:t>IJIET MAL-PARTIJIET INTERESSATI U TAL-VALUTAZZJONIJIET TAL-IMPATT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Il-Konklużjonijiet tal-Kunsill Ewropew tal-21 ta’ Marzu 2014 u d-Dikjarazzjoni tal-Kunsill għall-Affarijiet Ekonomiċi u Finanzjarji tad-9 ta’ Diċembru 2014 juru li l-Istati Membri jippreferu</w:t>
      </w:r>
      <w:r>
        <w:rPr>
          <w:noProof/>
        </w:rPr>
        <w:t xml:space="preserve"> biċ-ċar li jkollhom standard wieħed biss għall-iskambju awtomatiku tat-tagħrif dwar id-dħul finanzjarju. Dan l-istandard issa ġie implimentat għalkollox permezz tad-Direttiva emendatorja dwar il-kooperazzjoni amministrattiva.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F’laqgħat tal-Grupp ta’ Esper</w:t>
      </w:r>
      <w:r>
        <w:rPr>
          <w:noProof/>
        </w:rPr>
        <w:t>ti tal-Kummissjoni dwar it-taxxa fuq id-dħul mit-tfaddil, l-esperti enfasizzaw l-importanza tal-fatt li jkun hemm sistema waħda li biha t-tagħrif jiġi rrappurtat b’mod awtomatiku għall-finijiet tat-tassazzjoni diretta. Huma spjegaw li l-partijiet li huma j</w:t>
      </w:r>
      <w:r>
        <w:rPr>
          <w:noProof/>
        </w:rPr>
        <w:t>irrappreżentaw, jiġifieri l-istituzzjonijiet u l-intermedjarji finanzjarji tal-UE, xtaqu li tiġi evitata d-duplikazzjoni tas-sistemi tar-rappurtar. Il-Grupp ta’ Esperti stqarr ukoll li s-settur diġà qed idaħħal sistemi ġodda tal-IT jew jadatta dawk li diġà</w:t>
      </w:r>
      <w:r>
        <w:rPr>
          <w:noProof/>
        </w:rPr>
        <w:t xml:space="preserve"> jeżistu bi tħejjija għar-rappurtar mitlub mill-Att dwar il-Konformità Fiskali tal-Kontijiet Barranin tal-Istati Uniti tal-Amerika (il-FATCA) u enfasizza l-ħtieġa li l-leġiżlazzjoni futura tal-UE dwar l-iskambju awtomatiku tat-tagħrif dwar il-kontijiet fin</w:t>
      </w:r>
      <w:r>
        <w:rPr>
          <w:noProof/>
        </w:rPr>
        <w:t>anzjarji tkun allinjata mal-istandard dinji tal-OECD għall-iskambju awtomatiku tat-tagħrif (li, hu stess, huwa bbażat fuq il-prinċipji tad-diliġenza dovuta tal-klijenti żviluppati fil-kuntest tal-FATCA), sabiex jitnaqqsu l-piżijiet amministrattivi u dawk m</w:t>
      </w:r>
      <w:r>
        <w:rPr>
          <w:noProof/>
        </w:rPr>
        <w:t>arbutin mal-konformità.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Kif ġie deskritt hawn fuq, it-tħassir tad-Direttiva dwar it-Tfaddil se jkollu biss effett marġinali ħafna fuq l-effettività tal-iskambju awtomatiku tat-tagħrif li joħroġ mid-Direttiva emendatorja dwar il-kooperazzjoni amministrattiv</w:t>
      </w:r>
      <w:r>
        <w:rPr>
          <w:noProof/>
        </w:rPr>
        <w:t>a, jekk tabilħaqq ikollu effett, u dan it-tħassir essenzjalment jikkostitwixxi miżura ta’ regolamentazzjoni aħjar. Għalhekk, ma saret l-ebda valutazzjoni tal-impatt dwar dan.</w:t>
      </w:r>
    </w:p>
    <w:p w:rsidR="00D044C9" w:rsidRDefault="008E5C88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ELEMENTI LEGALI TAL-PROPOSTA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L-Artikolu 1 iħassar id-Direttiva rilevanti. Dan </w:t>
      </w:r>
      <w:r>
        <w:rPr>
          <w:noProof/>
        </w:rPr>
        <w:t xml:space="preserve">jikkoordina t-tħassir mal-applikazzjoni tad-Direttiva emendatorja dwar il-kooperazzjoni amministrattiva min-naħa tal-Istati Membri. 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L-Artikoli 1(1)(a) u 1(1)(b) jinkludu l-obbligi ewlenin tar-rappurtar u tal-iskambju tat-tagħrif previsti fl-Artikolu 4(2) </w:t>
      </w:r>
      <w:r>
        <w:rPr>
          <w:noProof/>
        </w:rPr>
        <w:t>u fl-Artikoli 8 u 9 tad-Direttiva dwar it-Tfaddil rispettivament.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L-Artikolu 1(1)(a) jistipula li l-operaturi ekonomiċi u l-Istati Membri fejn dawn ikunu stabbiliti għandhom jirrappurtaw u jaqsmu ma’ xulxin it-tagħrif li jkun inġabar għall-2015. Dak it-tag</w:t>
      </w:r>
      <w:r>
        <w:rPr>
          <w:noProof/>
        </w:rPr>
        <w:t xml:space="preserve">ħrif għandu x’jaqsam mal-aġenti tal-pagamenti malli dawn jirċievu l-pagamenti, skont l-Artikolu 4(2) tad-Direttiva dwar it-Tfaddil, li jkunu stabbiliti fi Stati Membri oħrajn, u dan it-tagħrif għandu jiġi rrappurtat sal-istess data prevista fl-Artikolu 9, </w:t>
      </w:r>
      <w:r>
        <w:rPr>
          <w:noProof/>
        </w:rPr>
        <w:t>jiġifieri “fi żmien sitt xhur minn meta tintemm is-sena fiskali”. Għall-biċċa l-kbira mill-Istati Membri, din id-data hija t-30 ta’ Ġunju 2016, iżda għar-Renju Unit din hija l-5 ta’ Ottubru 2016. Għalhekk, l-estensjoni tal-applikazzjoni qed tiġi stabbilita</w:t>
      </w:r>
      <w:r>
        <w:rPr>
          <w:noProof/>
        </w:rPr>
        <w:t xml:space="preserve"> b’tali mod li din tkun tinkludi wkoll l-iskadenza tar-Renju Unit. L-iskeda taż-żmien se tibqa’ miftuħa sabiex tkun tista’ ssir kwalunkwe azzjoni ta’ segwitu jew korrezzjoni meħtieġa wara dik id-data.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L-Artikolu 1(1)(b) jistipula li l-operaturi ekonomiċi u</w:t>
      </w:r>
      <w:r>
        <w:rPr>
          <w:noProof/>
        </w:rPr>
        <w:t xml:space="preserve"> l-aġenti tal-pagamenti u l-Istati Membri fejn dawn ikunu stabbiliti għandhom jirrappurtaw u jaqsmu ma’ xulxin it-tagħrif li jkun inġabar għall-2015 “fi żmien sitt xhur minn meta tintemm is-sena fiskali”, kif stipulat fl-Artikolu 9, li, għall-biċċa l-kbira</w:t>
      </w:r>
      <w:r>
        <w:rPr>
          <w:noProof/>
        </w:rPr>
        <w:t xml:space="preserve"> mill-Istati Membri, ifisser sat-30 ta’ Ġunju 2016, iżda għar-Renju Unit ifisser sal-5 ta’ Ottubru 2016. Għalhekk, l-applikazzjoni qed tiġi estiża sal-5 ta’ Ottubru 2016 sabiex din tkun tinkludi wkoll l-iskadenza tar-Renju Unit. L-iskeda taż-żmien se tibqa</w:t>
      </w:r>
      <w:r>
        <w:rPr>
          <w:noProof/>
        </w:rPr>
        <w:t>’ miftuħa sabiex ikun jista’ jintbagħat kwalunkwe tagħrif addizzjonali meħtieġ u sabiex tkun tista’ ssir kwalunkwe korrezzjoni meħtieġa wara dik id-data.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L-Artikolu 1(2) jinkludi dispożizzjonijiet speċifiċi li għandha timplimenta l-Awstrija.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L-Awstrija se </w:t>
      </w:r>
      <w:r>
        <w:rPr>
          <w:noProof/>
        </w:rPr>
        <w:t>tapplika d-Direttiva emendatorja dwar il-kooperazzjoni amministrattiva b’dewmien li f’ħafna każijiet se jkun ta’ sena. Madankollu, fiż-żmien tal-adozzjoni tad-Direttiva fid-9 ta’ Diċembru 2014, l-Awstrija ntrabtet li tibda tiskambja t-tagħrif sa mill-2017,</w:t>
      </w:r>
      <w:r>
        <w:rPr>
          <w:noProof/>
        </w:rPr>
        <w:t xml:space="preserve"> għalkemm se tibda tagħmel dan għal sett limitat ta’ kontijiet biss (jiġifieri għall-kontijiet il-ġodda miftuħin bejn l-1 ta’ Ottubru 2016 u l-31 ta’ Diċembru 2016 biss), filwaqt li żżomm id-deroga għall-każijiet l-oħra.  Għalhekk, b’mod ġenerali l-Awstrij</w:t>
      </w:r>
      <w:r>
        <w:rPr>
          <w:noProof/>
        </w:rPr>
        <w:t>a se jkollha tapplika d-Direttiva dwar it-Tfaddil għal sena oħra, ħlief għal sett limitat ta’ kontijiet li se jsir rapport dwarhom fl-2017 skont id-Direttiva dwar il-kooperazzjoni amministrattiva. Għall-kuntrarju tal-Lussemburgu, l-Awstrija ma qalitx li se</w:t>
      </w:r>
      <w:r>
        <w:rPr>
          <w:noProof/>
        </w:rPr>
        <w:t xml:space="preserve"> tibda tiskambja t-tagħrif b’mod awtomatiku skont id-Direttiva dwar it-Tfaddil qabel ma jintemm il-perjodu tranżitorju msemmi fl-Artikolu 10 tagħha. U lanqas ma huwa mistenni li l-Awstrija tissodisfa l-kundizzjonijiet għat-tmiem ta’ dak il-perjodu tranżito</w:t>
      </w:r>
      <w:r>
        <w:rPr>
          <w:noProof/>
        </w:rPr>
        <w:t>rju sad-data meta hija tibda tapplika d-Direttiva emendatorja dwar il-kooperazzjoni amministrattiva. Għalhekk, għall-finijiet tal-Artikolu 1(2), qed jiġi preżunt li l-Awstrija se tkompli tapplika t-taxxa tranżitorja minn ras il-għajn skont id-Direttiva dwa</w:t>
      </w:r>
      <w:r>
        <w:rPr>
          <w:noProof/>
        </w:rPr>
        <w:t xml:space="preserve">r it-Tfaddil fl-2016, ħlief għal sett limitat ta’ kontijiet li l-Awstrija se tagħmel rapport dwarhom fl-2017 skont id-Direttiva emendatorja dwar il-kooperazzjoni amministrattiva. 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Għaldaqstant, l-Artikolu 1(2)(a) jirreferi għall-obbligi tal-Awstrija u għal</w:t>
      </w:r>
      <w:r>
        <w:rPr>
          <w:noProof/>
        </w:rPr>
        <w:t>l-obbligi sottostanti tal-aġenti tal-pagamenti stabbiliti f’dan il-pajjiż li jittrasferixxu t-taxxa minn ras il-għajn fuq il-pagamenti ta’ mgħax miżmuma fl-2016, skont l-Artikolu 12 tad-Direttiva dwar it-Tfaddil.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L-Awstrija trid tissodisfa wkoll l-obbligi </w:t>
      </w:r>
      <w:r>
        <w:rPr>
          <w:noProof/>
        </w:rPr>
        <w:t xml:space="preserve">tagħha f’dak li għandu x’jaqsam mar-rappurtar mill-operaturi ekonomiċi tagħha skont l-aħħar subparagrafu tal-Artikolu 4(2) tad-Direttiva dwar it-Tfaddil f’każijiet fejn l-entità li tkun qed tirċievi l-pagament ta’ mgħax mingħand dawk l-operaturi ekonomiċi </w:t>
      </w:r>
      <w:r>
        <w:rPr>
          <w:noProof/>
        </w:rPr>
        <w:t>u msemmija fl-Artikolu 11(5) tal-istess Direttiva tkun qablet b’mod formali li isimha, l-indirizz tagħha u l-ammont totali tal-imgħax imħallas lilha jew assigurat għaliha jiġu nnotifikati skont l-aħħar subparagrafu tal-Artikolu 4(2) ta’ dik id-Direttiva. I</w:t>
      </w:r>
      <w:r>
        <w:rPr>
          <w:noProof/>
        </w:rPr>
        <w:t>d-dispożizzjoni rilevanti li tiżgura li dan isir hija mogħtija fl-Artikolu 1(2)(b) ta’ din il-proposta.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Barra minn hekk, jekk l-Awstrija tistipula li ssir il-proċedura skont l-Artikolu 13(1)(a) tad-Direttiva dwar it-Tfaddil, ikunu jridu jitħarsu wkoll </w:t>
      </w:r>
      <w:r>
        <w:rPr>
          <w:noProof/>
        </w:rPr>
        <w:t>l-obbligi imposti fuq dan il-pajjiż u l-obbligi sottostanti tal-aġenti tal-pagamenti stabbiliti fih li jibagħtu rapporti skont il-Kapitolu II tad-Direttiva dwar it-Tfaddil. Id-dispożizzjoni rilevanti li tiżgura li dan isir hija mogħtija fl-Artikolu 1(2)(c)</w:t>
      </w:r>
      <w:r>
        <w:rPr>
          <w:noProof/>
        </w:rPr>
        <w:t xml:space="preserve"> ta’ din il-proposta.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L-obbligi kollha previsti fl-Artikolu 1(2) għandhom jiġu ssodisfati fi żmien sitt xhur minn meta tintemm is-sena fiskali fl-Awstrija, jiġifieri sat-30 ta’ Ġunju 2017. 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Fl-Artikolu 1(3) qed tiżdied eċċezzjoni għall-estensjoni tal-appli</w:t>
      </w:r>
      <w:r>
        <w:rPr>
          <w:noProof/>
        </w:rPr>
        <w:t>kazzjoni tad-Direttiva dwar it-Tfaddil għas-sett limitat ta’ kontijiet li se ssirilhom id-diliġenza dovuta tal-klijenti mill-1 ta’ Ottubru 2016 ’il quddiem u li se jsir rapport dwarhom fl-2017 skont id-Direttiva dwar il-kooperazzjoni amministrattiva kif em</w:t>
      </w:r>
      <w:r>
        <w:rPr>
          <w:noProof/>
        </w:rPr>
        <w:t>endata mid-Direttiva emendatorja relatata.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Is-27 Stat Membru li se jibdew japplikaw id-Direttiva emendatorja dwar il-kooperazzjoni amministrattiva mill-1 ta’ Jannar 2016 ’il quddiem xorta waħda se jkollhom jagħtu lis-sidien benefiċjarji li joqogħdu fihom i</w:t>
      </w:r>
      <w:r>
        <w:rPr>
          <w:noProof/>
        </w:rPr>
        <w:t>ċ</w:t>
      </w:r>
      <w:r>
        <w:rPr>
          <w:noProof/>
        </w:rPr>
        <w:t>-ċertifikat skont l-Artikolu 13(2) tad-Direttiva dwar it-Tfaddil. Peress li l-aħħar data meta dak iċ-ċertifikat se jkun japplika taħbat l-aħħar data meta l-Awstrija se tapplika t-taxxa minn ras il-għajn skont id-Direttiva dwar it-Tfaddil, l-Artikolu 1(1)(</w:t>
      </w:r>
      <w:r>
        <w:rPr>
          <w:noProof/>
        </w:rPr>
        <w:t>c) ta’ din il-proposta jiffissa din id-data bħala l-31 ta’ Diċembru 2016. Minħabba li l-Lussemburgu se jibda japplika d-Direttiva dwar it-Tfaddil mingħajr ma jimponi taxxa minn ras il-għajn mill-1 ta’ Jannar 2015 ’il quddiem, l-Awstrija hija l-uniku Stat M</w:t>
      </w:r>
      <w:r>
        <w:rPr>
          <w:noProof/>
        </w:rPr>
        <w:t>embru li se japplika t-taxxa minn ras il-għajn skont id-Direttiva dwar it-Tfaddil fl-2015 u l-2016.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Ir-regoli dwar it-tneħħija ta’ kwalunkwe tassazzjoni doppja li tista’ tirriżulta mill-applikazzjoni tat-taxxa tranżitorja minn ras il-għajn imposta skont id</w:t>
      </w:r>
      <w:r>
        <w:rPr>
          <w:noProof/>
        </w:rPr>
        <w:t>-Direttiva dwar it-Tfaddil ukoll se jkollhom jiġu estiżi biex jibqgħu validi wara d-data tal-applikazzjoni tad-Direttiva emendatorja dwar il-kooperazzjoni amministrattiva. Abbażi tar-regoli domestiċi fl-Istat Membru speċifiku li jkun se jagħti l-kreditu je</w:t>
      </w:r>
      <w:r>
        <w:rPr>
          <w:noProof/>
        </w:rPr>
        <w:t>w ir-rifużjoni skont l-Artikolu 14 tad-Direttiva dwar it-Tfaddil, jista’ jkun li din id-dispożizzjoni jkollha tibqa’ tiġi applikata ħafna wara l-aħħar data meta tiġi applikata t-taxxa minn ras il-għajn, li, għat-taxxa minn ras il-għajn imposta fl-Awstrija,</w:t>
      </w:r>
      <w:r>
        <w:rPr>
          <w:noProof/>
        </w:rPr>
        <w:t xml:space="preserve"> hija l-31 ta’ Diċembru 2016 (ara l-Artikolu 1(1)(d) ta’ din il-proposta). Din hija miżura tranżitorja li tipproteġi d-drittijiet miksubin tas-sidien benefiċjarji skont l-Artikolu 14 tad-Direttiva dwar it-Tfaddil f’dak li għandu x’jaqsam mal-Istat Membru t</w:t>
      </w:r>
      <w:r>
        <w:rPr>
          <w:noProof/>
        </w:rPr>
        <w:t>a’ residenza tagħhom.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L-Artikolu 2 jistipula li d-Direttiva għandha tidħol fis-seħħ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>L-Artikolu 3 jistipula li d-Direttiva hija indirizzata lill-Istati Membri.</w:t>
      </w:r>
    </w:p>
    <w:p w:rsidR="00D044C9" w:rsidRDefault="008E5C88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</w:t>
      </w:r>
      <w:r>
        <w:rPr>
          <w:noProof/>
        </w:rPr>
        <w:t xml:space="preserve">PLIKAZZJONI BAĠITARJA </w:t>
      </w:r>
    </w:p>
    <w:p w:rsidR="00D044C9" w:rsidRDefault="008E5C88">
      <w:pPr>
        <w:rPr>
          <w:rFonts w:eastAsia="Times New Roman"/>
          <w:noProof/>
          <w:szCs w:val="24"/>
        </w:rPr>
      </w:pPr>
      <w:r>
        <w:rPr>
          <w:noProof/>
        </w:rPr>
        <w:t xml:space="preserve">Il-proposta ma għandha l-ebda implikazzjoni baġitarja. </w:t>
      </w:r>
    </w:p>
    <w:p w:rsidR="00D044C9" w:rsidRDefault="00D044C9">
      <w:pPr>
        <w:spacing w:before="0" w:after="0"/>
        <w:jc w:val="left"/>
        <w:rPr>
          <w:noProof/>
        </w:rPr>
        <w:sectPr w:rsidR="00D044C9"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D044C9" w:rsidRDefault="008E5C88">
      <w:pPr>
        <w:pStyle w:val="Rfrenceinterinstitutionnelle"/>
        <w:rPr>
          <w:noProof/>
        </w:rPr>
      </w:pPr>
      <w:r>
        <w:rPr>
          <w:noProof/>
        </w:rPr>
        <w:t>2015/0065 (CNS)</w:t>
      </w:r>
    </w:p>
    <w:p w:rsidR="00D044C9" w:rsidRDefault="008E5C88">
      <w:pPr>
        <w:pStyle w:val="Statut"/>
        <w:rPr>
          <w:noProof/>
        </w:rPr>
      </w:pPr>
      <w:r>
        <w:rPr>
          <w:noProof/>
        </w:rPr>
        <w:t>Proposta għal</w:t>
      </w:r>
    </w:p>
    <w:p w:rsidR="00D044C9" w:rsidRDefault="008E5C88">
      <w:pPr>
        <w:pStyle w:val="Typedudocument"/>
        <w:rPr>
          <w:noProof/>
        </w:rPr>
      </w:pPr>
      <w:r>
        <w:rPr>
          <w:noProof/>
        </w:rPr>
        <w:t>DIRETTIVA TAL-KUNSILL</w:t>
      </w:r>
    </w:p>
    <w:p w:rsidR="00D044C9" w:rsidRDefault="008E5C88">
      <w:pPr>
        <w:pStyle w:val="Titreobjet"/>
        <w:rPr>
          <w:noProof/>
        </w:rPr>
      </w:pPr>
      <w:r>
        <w:rPr>
          <w:noProof/>
        </w:rPr>
        <w:t>li tħassar id-Direttiva</w:t>
      </w:r>
      <w:r>
        <w:rPr>
          <w:noProof/>
        </w:rPr>
        <w:t xml:space="preserve"> tal-Kunsill 2003/48/KE</w:t>
      </w:r>
    </w:p>
    <w:p w:rsidR="00D044C9" w:rsidRDefault="008E5C88"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 w:rsidR="00D044C9" w:rsidRDefault="008E5C88">
      <w:pPr>
        <w:rPr>
          <w:noProof/>
        </w:rPr>
      </w:pPr>
      <w:r>
        <w:rPr>
          <w:noProof/>
        </w:rPr>
        <w:t>Wara li kkunsidra t-Trattat dwar il-Funzjonament tal-Unjoni Ewropea, u b’mod partikulari l-Artikolu 115 tiegħu,</w:t>
      </w:r>
    </w:p>
    <w:p w:rsidR="00D044C9" w:rsidRDefault="008E5C88">
      <w:pPr>
        <w:rPr>
          <w:noProof/>
        </w:rPr>
      </w:pPr>
      <w:r>
        <w:rPr>
          <w:noProof/>
        </w:rPr>
        <w:t>Wara li kkunsidra l-proposta tal-Kummissjoni Ewropea,</w:t>
      </w:r>
    </w:p>
    <w:p w:rsidR="00D044C9" w:rsidRDefault="008E5C88">
      <w:pPr>
        <w:rPr>
          <w:noProof/>
        </w:rPr>
      </w:pPr>
      <w:r>
        <w:rPr>
          <w:noProof/>
        </w:rPr>
        <w:t>Wara li l-abbozz tal-att leġiżlatti</w:t>
      </w:r>
      <w:r>
        <w:rPr>
          <w:noProof/>
        </w:rPr>
        <w:t>v intbagħat lill-parlamenti nazzjonali,</w:t>
      </w:r>
    </w:p>
    <w:p w:rsidR="00D044C9" w:rsidRDefault="008E5C88">
      <w:pPr>
        <w:rPr>
          <w:noProof/>
        </w:rPr>
      </w:pPr>
      <w:r>
        <w:rPr>
          <w:noProof/>
        </w:rPr>
        <w:t xml:space="preserve">Wara li kkunsidra l-opinjoni tal-Parlament Ewropew, </w:t>
      </w:r>
    </w:p>
    <w:p w:rsidR="00D044C9" w:rsidRDefault="008E5C88">
      <w:pPr>
        <w:rPr>
          <w:noProof/>
        </w:rPr>
      </w:pPr>
      <w:r>
        <w:rPr>
          <w:noProof/>
        </w:rPr>
        <w:t xml:space="preserve">Wara li kkunsidra l-opinjoni tal-Kumitat Ekonomiku u Soċjali Ewropew, </w:t>
      </w:r>
    </w:p>
    <w:p w:rsidR="00D044C9" w:rsidRDefault="008E5C88">
      <w:pPr>
        <w:rPr>
          <w:noProof/>
        </w:rPr>
      </w:pPr>
      <w:r>
        <w:rPr>
          <w:noProof/>
        </w:rPr>
        <w:t>Filwaqt li jaġixxi skont proċedura leġiżlattiva speċjali,</w:t>
      </w:r>
    </w:p>
    <w:p w:rsidR="00D044C9" w:rsidRDefault="008E5C88">
      <w:pPr>
        <w:rPr>
          <w:noProof/>
        </w:rPr>
      </w:pPr>
      <w:r>
        <w:rPr>
          <w:noProof/>
        </w:rPr>
        <w:t>Billi:</w:t>
      </w:r>
    </w:p>
    <w:p w:rsidR="00D044C9" w:rsidRDefault="008E5C88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Filwaqt li tibni fuq il</w:t>
      </w:r>
      <w:r>
        <w:rPr>
          <w:noProof/>
        </w:rPr>
        <w:t>-kunsens li ntlaħaq fil-Kunsill Ewropew tal-20 ta’ Ġunju 2000 li għandu jkun hemm skambju tat-tagħrif rilevanti għall-finijiet tat-taxxa fuq bażi wiesgħa kemm jista’ jkun, id-Direttiva tal-Kunsill 2003/48/KE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ilha tiġi applikata fl-Istati Membri sa mill-1 </w:t>
      </w:r>
      <w:r>
        <w:rPr>
          <w:noProof/>
        </w:rPr>
        <w:t>ta’ Lulju 2005 bil-għan li d-dħul mit-tfaddil fil-forma ta’ pagamenti ta’ mgħax magħmulin fi Stat Membru wieħed lil sidien benefiċjarji li huma individwi li joqogħdu fi Stat Membru ieħor ikun jista’ jiġi ntaxxat b’mod effettiv skont il-liġijiet tal-Istat M</w:t>
      </w:r>
      <w:r>
        <w:rPr>
          <w:noProof/>
        </w:rPr>
        <w:t>embru fejn dawn ikunu joqogħdu, biex b’hekk jiġi eliminat it-tfixkil fil-moviment tal-kapital bejn Stat Membru u ieħor li mhuwiex kompatibbli mas-suq intern.</w:t>
      </w:r>
    </w:p>
    <w:p w:rsidR="00D044C9" w:rsidRDefault="008E5C88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L-aspett dinji tal-isfidi li joħolqu l-frodi u l-evażjoni tat-taxxa transkonfinali huwa punt t</w:t>
      </w:r>
      <w:r>
        <w:rPr>
          <w:noProof/>
        </w:rPr>
        <w:t>a’ tħassib ewlieni fil-livell dinji u fl-Unjoni. Id-dħul li ma jiġix irrappurtat u ntaxxat inaqqas b’mod konsiderevoli d-dħul nazzjonali mit-taxxi. Fit-22 ta’ Mejju 2013, il-Kunsill Ewropew laqa’ bil-ferħ l-isforzi kontinwi li qed isiru fil-G8, fil-G20 u f</w:t>
      </w:r>
      <w:r>
        <w:rPr>
          <w:noProof/>
        </w:rPr>
        <w:t>l-Organizzazzjoni għall-Kooperazzjoni u l-Iżvilupp Ekonomiċi (l-OECD) biex jiġi żviluppat standard dinji.</w:t>
      </w:r>
    </w:p>
    <w:p w:rsidR="00D044C9" w:rsidRDefault="008E5C88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Id-Direttiva tal-Kunsill 2011/16/UE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tistipula li għandu jkun hemm skambju awtomatiku obbligatorju ta’ ċertu tagħrif bejn l-Istati Membri, u li l-</w:t>
      </w:r>
      <w:r>
        <w:rPr>
          <w:noProof/>
        </w:rPr>
        <w:t xml:space="preserve">kamp ta’ applikazzjoni tagħha għandu jiġi estiż pass pass għal kategoriji ġodda ta’ dħul u kapital sabiex jiġu miġġielda l-frodi u l-evażjoni tat-taxxa transkonfinali. </w:t>
      </w:r>
    </w:p>
    <w:p w:rsidR="00D044C9" w:rsidRDefault="008E5C88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Fid-9 ta’ Diċembru 2014, il-Kunsill adotta d-Direttiva tal-Kunsill 2014/107/UE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</w:t>
      </w:r>
      <w:r>
        <w:rPr>
          <w:noProof/>
        </w:rPr>
        <w:t>temenda d-Direttiva tal-Kunsill 2011/16/UE, li wessgħet l-iskambju awtomatiku tat-tagħrif għal firxa wiesgħa ta’ dħul f’konformità mal-istandard dinji maħruġ mill-Kunsill tal-OECD f’Lulju tal-2014 u li żgurat li jkun hemm approċċ koerenti, komprensiv u kon</w:t>
      </w:r>
      <w:r>
        <w:rPr>
          <w:noProof/>
        </w:rPr>
        <w:t>sistenti fl-Unjoni Ewropea kollha għall-iskambju awtomatiku tat-tagħrif dwar il-kontijiet finanzjarji fis-suq intern.</w:t>
      </w:r>
    </w:p>
    <w:p w:rsidR="00D044C9" w:rsidRDefault="008E5C88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B’mod ġenerali, id-Direttiva tal-Kunsill 2014/107/UE għandha kamp ta’ applikazzjoni usa’ minn dak tad-Direttiva tal-Kunsill 2003/48/KE</w:t>
      </w:r>
      <w:r>
        <w:rPr>
          <w:noProof/>
        </w:rPr>
        <w:t xml:space="preserve">, u hija tistipula li, f’każijiet fejn il-kamp ta’ applikazzjoni rispettiv tagħhom jidħol f’xulxin, hija għandha tieħu prevalenza. Għad hemm każijiet residwi li fihom kieku tapplika biss id-Direttiva tal-Kunsill 2003/48/KE. Dawn il-każijiet residwi ġejjin </w:t>
      </w:r>
      <w:r>
        <w:rPr>
          <w:noProof/>
        </w:rPr>
        <w:t>minn differenzi żgħar fl-approċċ li jieħdu ż-żewġ Direttivi u minn eżenzjonijiet speċifiċi differenti. F’dawk il-każijiet limitati li fihom il-kamp ta’ applikazzjoni tad-Direttiva tal-Kunsill 2003/48/KE ma jidħolx fil-kamp ta’ applikazzjoni tad-Direttiva t</w:t>
      </w:r>
      <w:r>
        <w:rPr>
          <w:noProof/>
        </w:rPr>
        <w:t>al-Kunsill 2014/107/UE, id-dispożizzjonijiet rilevanti tad-Direttiva tal-Kunsill 2003/48/KE għandhom ikomplu japplikaw, u dan iwassal għal żewġ standards tar-rappurtar fl-Unjoni. Il-benefiċċji ż-żgħar li jkun hemm jekk wieħed iżomm it-tali rappurtar doppju</w:t>
      </w:r>
      <w:r>
        <w:rPr>
          <w:noProof/>
        </w:rPr>
        <w:t xml:space="preserve"> jingħelbu mill-ispejjeż li dan iġib miegħu.</w:t>
      </w:r>
    </w:p>
    <w:p w:rsidR="00D044C9" w:rsidRDefault="008E5C88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Fil-21 ta’ Marzu 2014, il-Kunsill Ewropew stieden lill-Kunsill jiżgura li l-liġi rilevanti tal-Unjoni tkun allinjata għalkollox mal-istandard dinji waħdieni l-ġdid għall-iskambju awtomatiku tat-tagħrif li </w:t>
      </w:r>
      <w:r>
        <w:rPr>
          <w:noProof/>
        </w:rPr>
        <w:t>żviluppat l-OECD. Barra minn hekk, meta adotta d-Direttiva 2014/107/UE, il-Kunsill stieden lill-Kummissjoni tippreżenta proposta biex tħassar id-Direttiva tal-Kunsill 2003/48/KE u biex tikkoordina t-tħassir ta’ dik id-Direttiva mad-data tal-applikazzjoni s</w:t>
      </w:r>
      <w:r>
        <w:rPr>
          <w:noProof/>
        </w:rPr>
        <w:t>tabbilita fl-Artikolu 2 tad-Direttiva 2014/107/UE filwaqt li tqis kif xieraq id-deroga stipulata fiha għall-Awstrija. Għalhekk, id-Direttiva tal-Kunsill 2003/48/KE għandha tkompli tapplika għall-Awstrija għal perjodu addizzjonali ta’ sena. Fid-dawl tal-poż</w:t>
      </w:r>
      <w:r>
        <w:rPr>
          <w:noProof/>
        </w:rPr>
        <w:t>izzjoni li ħa l-Kunsill, se jkun hemm bżonn li d-Direttiva tal-Kunsill 2003/48/KE titħassar sabiex jiġu evitati l-obbligi doppji tar-rappurtar u sabiex jiġu ffrankati l-ispejjeż kemm għall-amministrazzjonijiet tat-taxxa u kemm għall-operaturi ekonomiċi.</w:t>
      </w:r>
    </w:p>
    <w:p w:rsidR="00D044C9" w:rsidRDefault="008E5C88">
      <w:pPr>
        <w:pStyle w:val="ManualConsidrant"/>
        <w:rPr>
          <w:noProof/>
        </w:rPr>
      </w:pPr>
      <w:r>
        <w:t>(7</w:t>
      </w:r>
      <w:r>
        <w:t>)</w:t>
      </w:r>
      <w:r>
        <w:tab/>
      </w:r>
      <w:r>
        <w:rPr>
          <w:noProof/>
        </w:rPr>
        <w:t>Skont l-Artikolu 2 tad-Direttiva tal-Kunsill 2014/48/UE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li temenda d-Direttiva 2003/48/KE, l-Istati Membri se jkollhom jadottaw u jippubblikaw, sal-1 ta’ Jannar 2016, il-liġijiet, ir-regolamenti u d-dispożizzjonijiet amministrattivi neċessarji biex jikk</w:t>
      </w:r>
      <w:r>
        <w:rPr>
          <w:noProof/>
        </w:rPr>
        <w:t>onformaw ma’ din id-Direttiva. Huma se jkollhom japplikaw dawk id-dispożizzjonijiet sa mill-1 ta’ Jannar 2017 ’il quddiem. It-tħassir tad-Direttiva tal-Kunsill 2003/48/KE se jkun ifisser li d-Direttiva tal-Kunsill 2014/48/UE mhux se jkollha għalfejn tiġi t</w:t>
      </w:r>
      <w:r>
        <w:rPr>
          <w:noProof/>
        </w:rPr>
        <w:t>rasposta aktar.</w:t>
      </w:r>
    </w:p>
    <w:p w:rsidR="00D044C9" w:rsidRDefault="008E5C88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Sabiex ikun żgurat li r-rappurtar awtomatiku tat-tagħrif dwar il-kontijiet finanzjarji jkompli jseħħ mingħajr xkiel, it-tħassir tad-Direttiva tal-Kunsill 2003/48/KE għandu jidħol fis-seħħ fl-istess jum bħad-data tal-applikazzjoni stabbi</w:t>
      </w:r>
      <w:r>
        <w:rPr>
          <w:noProof/>
        </w:rPr>
        <w:t>lita fl-Artikolu 2 tad-Direttiva tal-Kunsill 2014/107/UE.</w:t>
      </w:r>
    </w:p>
    <w:p w:rsidR="00D044C9" w:rsidRDefault="008E5C88"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Minkejja t-tħassir tad-Direttiva tal-Kunsill 2003/48/KE, it-tagħrif miġbur mill-aġenti tal-pagamenti, mill-operaturi ekonomiċi u mill-Istati Membri sad-data ta’ tħassir għandu jiġi pproċessat u </w:t>
      </w:r>
      <w:r>
        <w:rPr>
          <w:noProof/>
        </w:rPr>
        <w:t>ttrasferit kif kien maħsub oriġinarjament, filwaqt li l-obbligi li kien hemm qabel dik id-data għandhom jitħarsu.</w:t>
      </w:r>
    </w:p>
    <w:p w:rsidR="00D044C9" w:rsidRDefault="008E5C88"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F’dak li għandu x’jaqsam mat-taxxa minn ras il-għajn imposta matul il-perjodu tranżitorju msemmi fl-Artikolu 10 tad-Direttiva tal-Kunsill</w:t>
      </w:r>
      <w:r>
        <w:rPr>
          <w:noProof/>
        </w:rPr>
        <w:t> 2003/48/KE, sabiex jipproteġu d-drittijiet miksubin tas-sidien benefiċjarji, l-Istati Membri għandhom ikomplu jagħtu l-kreditu jew ir-rifużjonijiet kif kien maħsub oriġinarjament u għandhom joħorġu, fuq talba, ċertifikati li jippermettu lis-sidien benefiċ</w:t>
      </w:r>
      <w:r>
        <w:rPr>
          <w:noProof/>
        </w:rPr>
        <w:t>jarji jiżguraw li ma tiġi imposta fuqhom l-ebda taxxa minn ras il-għajn.</w:t>
      </w:r>
    </w:p>
    <w:p w:rsidR="00D044C9" w:rsidRDefault="008E5C88"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Għandu jitqies il-fatt li, fid-dawl tad-differenzi strutturali, l-Awstrija ngħatat deroga skont l-Artikolu 2(2) tad-Direttiva tal-Kunsill 2014/107/UE b’dewmien massimu ta’ sena. </w:t>
      </w:r>
      <w:r>
        <w:rPr>
          <w:noProof/>
        </w:rPr>
        <w:t>Meta ġiet adottata dik id-Direttiva, l-Awstrija ħabbret li hija ma kinitx se tuża d-deroga għalkollox. Minflok, sa Settembru tal-2017, hija se tibda tiskambja t-tagħrif dwar sett limitat ta’ kontijiet biss, filwaqt li se żżomm id-deroga għall-każijiet l-oħ</w:t>
      </w:r>
      <w:r>
        <w:rPr>
          <w:noProof/>
        </w:rPr>
        <w:t>ra. Għalhekk, għandha ssir dispożizzjoni speċifika biex ikun żgurat li l-Awstrija u l-aġenti tal-pagamenti u l-operaturi ekonomiċi stabbiliti f’dan il-pajjiż ikomplu japplikaw id-dispożizzjonijiet tad-Direttiva tal-Kunsill 2003/48/KE matul il-perjodu tad-d</w:t>
      </w:r>
      <w:r>
        <w:rPr>
          <w:noProof/>
        </w:rPr>
        <w:t>eroga, ħlief għal dawk il-kontijiet li jkunu saru jaqgħu taħt id-Direttiva tal-Kunsill 2014/107/UE li temenda d-Direttiva tal-Kunsill 2011/16/UE.</w:t>
      </w:r>
    </w:p>
    <w:p w:rsidR="00D044C9" w:rsidRDefault="008E5C88"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Din id-Direttiva tħares id-drittijiet fundamentali u l-prinċipji rrikonoxxuti b’mod partikulari mill-Kart</w:t>
      </w:r>
      <w:r>
        <w:rPr>
          <w:noProof/>
        </w:rPr>
        <w:t>a tad-Drittijiet Fundamentali tal-Unjoni Ewropea, fosthom id-dritt għall-protezzjoni tad-dejta personali, u xejn fiha ma għandu jnaqqas jew jelimina dawk id-drittijiet.</w:t>
      </w:r>
    </w:p>
    <w:p w:rsidR="00D044C9" w:rsidRDefault="008E5C88"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 xml:space="preserve">Ladarba l-Istati Membri ma jistgħux jilħqu sewwa l-għan ta’ din id-Direttiva - li </w:t>
      </w:r>
      <w:r>
        <w:rPr>
          <w:noProof/>
        </w:rPr>
        <w:t>huwa li titħassar id-Direttiva tal-Kunsill 2003/48/KE u li jingħataw l-eżenzjonijiet temporanji meħtieġa biex jitħarsu d-drittijiet miksubin u biex titqies id-deroga mogħtija lill-Awstrija skont id-Direttiva tal-Kunsill 2014/107/UE, u għalhekk dan l-għan j</w:t>
      </w:r>
      <w:r>
        <w:rPr>
          <w:noProof/>
        </w:rPr>
        <w:t>ista’ jintlaħaq aħjar fil-livell tal-Unjoni minħabba l-livell ta’ uniformità u effettività meħtieġ, l-Unjoni tista’ tadotta l-miżuri meħtieġa skont il-prinċipju tas-sussidjarjetà kif stabbilit fl-Artikolu 5 tat-Trattat dwar l-Unjoni Ewropea. Skont il-prinċ</w:t>
      </w:r>
      <w:r>
        <w:rPr>
          <w:noProof/>
        </w:rPr>
        <w:t>ipju tal-proporzjonalità stabbilit f’dak l-Artikolu, din id-Direttiva ma tmurx lil hinn minn dak li hu meħtieġ biex jinkiseb dan il-għan.</w:t>
      </w:r>
    </w:p>
    <w:p w:rsidR="00D044C9" w:rsidRDefault="008E5C88"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Għalhekk id-Direttiva tal-Kunsill 2003/48/KE għandha titħassar,</w:t>
      </w:r>
    </w:p>
    <w:p w:rsidR="00D044C9" w:rsidRDefault="008E5C88">
      <w:pPr>
        <w:pStyle w:val="Formuledadoption"/>
        <w:rPr>
          <w:noProof/>
        </w:rPr>
      </w:pPr>
      <w:r>
        <w:rPr>
          <w:noProof/>
        </w:rPr>
        <w:t>ADOTTA DIN ID-DIRETTIVA:</w:t>
      </w:r>
    </w:p>
    <w:p w:rsidR="00D044C9" w:rsidRDefault="008E5C88">
      <w:pPr>
        <w:pStyle w:val="Titrearticle"/>
        <w:rPr>
          <w:noProof/>
        </w:rPr>
      </w:pPr>
      <w:r>
        <w:rPr>
          <w:noProof/>
        </w:rPr>
        <w:t>Artikolu 1</w:t>
      </w:r>
    </w:p>
    <w:p w:rsidR="00D044C9" w:rsidRDefault="008E5C88"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Id-Diretti</w:t>
      </w:r>
      <w:r>
        <w:rPr>
          <w:noProof/>
        </w:rPr>
        <w:t>va tal-Kunsill 2003/48/KE qed titħassar b’effett mill-1 ta’ Jannar 2016.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Madankollu, għandhom jibqgħu japplikaw l-obbligi li ġejjin skont id-Direttiva tal-Kunsill 2003/48/KE, kif emendata bid-Direttiva tal-Kunsill 2006/98/KE</w:t>
      </w:r>
      <w:r>
        <w:rPr>
          <w:rStyle w:val="FootnoteReference"/>
          <w:noProof/>
        </w:rPr>
        <w:footnoteReference w:id="7"/>
      </w:r>
      <w:r>
        <w:rPr>
          <w:noProof/>
        </w:rPr>
        <w:t>: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 xml:space="preserve">(a) l-obbligi tal-Istati </w:t>
      </w:r>
      <w:r>
        <w:rPr>
          <w:noProof/>
        </w:rPr>
        <w:t>Membri u tal-operaturi ekonomiċi stabbiliti fihom li ġejjin mit-tieni subparagrafu tal-Artikolu 4(2) tad-Direttiva tal-Kunsill 2003/48/KE għandhom ikomplu japplikaw sal-5 ta’ Ottubru 2016 jew sa ma dawn l-obbligi jkunu ġew issodisfati;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(b) l-obbligi tal-aġ</w:t>
      </w:r>
      <w:r>
        <w:rPr>
          <w:noProof/>
        </w:rPr>
        <w:t>enti tal-pagamenti li ġejjin mill-Artikolu 8 u dawk tal-Istati Membri tal-aġenti tal-pagamenti li ġejjin mill-Artikolu 9 għandhom ikomplu japplikaw sal-5 ta’ Ottubru 2016 jew sa ma dawn l-obbligi jkunu ġew issodisfati;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(c) l-obbligi tal-Istati Membri ta’ r</w:t>
      </w:r>
      <w:r>
        <w:rPr>
          <w:noProof/>
        </w:rPr>
        <w:t>esidenza tas-sidien benefiċjarji għall-finijiet tat-taxxa li ġejjin mill-Artikolu 13(2) għandhom ikomplu japplikaw sal-31 ta’ Diċembru 2016; u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(d) l-obbligi tal-Istati Membri ta’ residenza tas-sidien benefiċjarji għall-finijiet tat-taxxa li ġejjin mill-Art</w:t>
      </w:r>
      <w:r>
        <w:rPr>
          <w:noProof/>
        </w:rPr>
        <w:t>ikolu 14 għandhom ikomplu japplikaw, f’dak li għandu x’jaqsam mat-taxxa minn ras il-għajn imposta fl-2016 u fis-snin ta’ qabel, sa ma dawn l-obbligi jkunu ġew issodisfati.</w:t>
      </w:r>
    </w:p>
    <w:p w:rsidR="00D044C9" w:rsidRDefault="008E5C88"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Minkejja l-paragrafu 1 ta’ dan l-Artikolu, id-Direttiva tal-Kunsill 2003/48/KE, k</w:t>
      </w:r>
      <w:r>
        <w:rPr>
          <w:noProof/>
        </w:rPr>
        <w:t>if emendata bid-Direttiva tal-Kunsill 2006/98/KE, għandha tkompli tapplika fl-intier tagħha sal-31 ta’ Diċembru 2016 għall-Awstrija, ħlief għal dan li ġej: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(a) l-obbligi tal-Awstrija u l-obbligi sottostanti tal-aġenti tal-pagamenti u tal-operaturi ekonomiċ</w:t>
      </w:r>
      <w:r>
        <w:rPr>
          <w:noProof/>
        </w:rPr>
        <w:t>i stabbiliti f’dan il-pajjiż li ġejjin mill-Artikolu 12, li għandhom ikomplu japplikaw sat-30 ta’ Ġunju 2017 jew sa ma dawn l-obbligi jkunu ġew issodisfati;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(b) l-obbligi tal-Awstrija u tal-operaturi ekonomiċi stabbiliti f’dan il-pajjiż li ġejjin mit-tieni</w:t>
      </w:r>
      <w:r>
        <w:rPr>
          <w:noProof/>
        </w:rPr>
        <w:t xml:space="preserve"> subparagrafu tal-Artikolu 4(2), li għandhom ikomplu japplikaw sat-30 ta’ Ġunju 2017 jew sa ma dawn l-obbligi jkunu ġew issodisfati; u</w:t>
      </w:r>
    </w:p>
    <w:p w:rsidR="00D044C9" w:rsidRDefault="008E5C88">
      <w:pPr>
        <w:pStyle w:val="ManualNumPar1"/>
        <w:ind w:firstLine="0"/>
        <w:rPr>
          <w:noProof/>
        </w:rPr>
      </w:pPr>
      <w:r>
        <w:rPr>
          <w:noProof/>
        </w:rPr>
        <w:t>(c) l-obbligi tal-Awstrija u l-obbligi sottostanti tal-aġenti tal-pagamenti stabbiliti f’dan il-pajjiż li ġejjin direttam</w:t>
      </w:r>
      <w:r>
        <w:rPr>
          <w:noProof/>
        </w:rPr>
        <w:t>ent jew indirettament mill-proċeduri msemmija fl-Artikolu 13, li għandhom ikomplu japplikaw sat-30 ta’ Ġunju 2017 jew sa ma dawn l-obbligi jkunu ġew issodisfati.</w:t>
      </w:r>
    </w:p>
    <w:p w:rsidR="00D044C9" w:rsidRDefault="008E5C88"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Minkejja l-paragrafu 2 ta’ dan l-Artikolu, id-Direttiva tal-Kunsill 2003/48/KE, kif emendat</w:t>
      </w:r>
      <w:r>
        <w:rPr>
          <w:noProof/>
        </w:rPr>
        <w:t>a bid-Direttiva tal-Kunsill 2006/98/KE, m’għandhiex tapplika wara l-1 ta’ Ottubru 2016 għall-pagamenti ta’ mgħax għall-kontijiet li għalihom l-obbligi ta’ rappurtar u diliġenza dovuta inklużi fl-Annessi I u II tad-Direttiva tal-Kunsill 2011/16/UE ġew issod</w:t>
      </w:r>
      <w:r>
        <w:rPr>
          <w:noProof/>
        </w:rPr>
        <w:t xml:space="preserve">isfati u li għalihom l-Awstrija bagħtet it-tagħrif imsemmi fl-Artikolu 8(3)(a) tad-Direttiva tal-Kunsill 2011/16/UE fiż-żmien stipulat fl-Artikolu 8(6)(b) tal-istess Direttiva permezz ta’ skambju awtomatiku. </w:t>
      </w:r>
    </w:p>
    <w:p w:rsidR="00D044C9" w:rsidRDefault="008E5C88">
      <w:pPr>
        <w:pStyle w:val="Titrearticle"/>
        <w:rPr>
          <w:noProof/>
        </w:rPr>
      </w:pPr>
      <w:r>
        <w:rPr>
          <w:noProof/>
        </w:rPr>
        <w:t>Artikolu 2</w:t>
      </w:r>
    </w:p>
    <w:p w:rsidR="00D044C9" w:rsidRDefault="008E5C88">
      <w:pPr>
        <w:rPr>
          <w:noProof/>
        </w:rPr>
      </w:pPr>
      <w:r>
        <w:rPr>
          <w:noProof/>
        </w:rPr>
        <w:t>Din id-Direttiva għandha tidħol fis-</w:t>
      </w:r>
      <w:r>
        <w:rPr>
          <w:noProof/>
        </w:rPr>
        <w:t>seħħ fl-għoxrin jum wara dak tal-pubblikazzjoni tagħha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 w:rsidR="00D044C9" w:rsidRDefault="008E5C88">
      <w:pPr>
        <w:pStyle w:val="Titrearticle"/>
        <w:rPr>
          <w:noProof/>
        </w:rPr>
      </w:pPr>
      <w:r>
        <w:rPr>
          <w:noProof/>
        </w:rPr>
        <w:t>Artikolu 3</w:t>
      </w:r>
    </w:p>
    <w:p w:rsidR="00D044C9" w:rsidRDefault="008E5C88">
      <w:pPr>
        <w:keepNext/>
        <w:keepLines/>
        <w:rPr>
          <w:noProof/>
        </w:rPr>
      </w:pPr>
      <w:r>
        <w:rPr>
          <w:noProof/>
        </w:rPr>
        <w:t>Din id-Direttiva hija indirizzata lill-Istati Membri.</w:t>
      </w:r>
    </w:p>
    <w:p w:rsidR="00D044C9" w:rsidRDefault="008E5C88">
      <w:pPr>
        <w:pStyle w:val="Fait"/>
        <w:rPr>
          <w:noProof/>
        </w:rPr>
      </w:pPr>
      <w:r>
        <w:rPr>
          <w:noProof/>
        </w:rPr>
        <w:t>Magħmul fi Brussell,</w:t>
      </w:r>
    </w:p>
    <w:p w:rsidR="00D044C9" w:rsidRDefault="008E5C88"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 w:rsidR="00D044C9" w:rsidRDefault="008E5C88"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 w:rsidR="00D044C9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C9" w:rsidRDefault="008E5C88">
      <w:pPr>
        <w:spacing w:before="0" w:after="0"/>
      </w:pPr>
      <w:r>
        <w:separator/>
      </w:r>
    </w:p>
  </w:endnote>
  <w:endnote w:type="continuationSeparator" w:id="0">
    <w:p w:rsidR="00D044C9" w:rsidRDefault="008E5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9" w:rsidRDefault="008E5C88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MT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9" w:rsidRDefault="008E5C88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9" w:rsidRDefault="00D04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C9" w:rsidRDefault="008E5C88">
      <w:pPr>
        <w:spacing w:before="0" w:after="0"/>
      </w:pPr>
      <w:r>
        <w:separator/>
      </w:r>
    </w:p>
  </w:footnote>
  <w:footnote w:type="continuationSeparator" w:id="0">
    <w:p w:rsidR="00D044C9" w:rsidRDefault="008E5C88">
      <w:pPr>
        <w:spacing w:before="0" w:after="0"/>
      </w:pPr>
      <w:r>
        <w:continuationSeparator/>
      </w:r>
    </w:p>
  </w:footnote>
  <w:footnote w:id="1">
    <w:p w:rsidR="00D044C9" w:rsidRDefault="008E5C88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Id-Direttiva tal-Kunsill 2014/48/UE ta</w:t>
      </w:r>
      <w:r>
        <w:t xml:space="preserve">l-24 ta’ Marzu 2014 li temenda d-Direttiva 2003/48/KE dwar tassazzjoni ta’ dħul minn tfaddil fil-forma ta’ pagamenti ta’ </w:t>
      </w:r>
      <w:proofErr w:type="spellStart"/>
      <w:r>
        <w:t>mgħax</w:t>
      </w:r>
      <w:proofErr w:type="spellEnd"/>
      <w:r>
        <w:t xml:space="preserve"> (ĠU L 111, 15.4.2014, p. 50).</w:t>
      </w:r>
    </w:p>
  </w:footnote>
  <w:footnote w:id="2">
    <w:p w:rsidR="00D044C9" w:rsidRDefault="008E5C88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</w:r>
      <w:r>
        <w:t>Id-Direttiva tal-Kunsill 2014/107/UE tad-9 ta’ Diċembru 2014 li temenda d-Direttiva 2011/16/UE fi</w:t>
      </w:r>
      <w:r>
        <w:t>r-rigward tal-iskambju awtomatiku obbligatorju ta’ informazzjoni fil-qasam tat-tassazzjoni (ĠU L 359, 16.12.2014, p. 1).</w:t>
      </w:r>
    </w:p>
  </w:footnote>
  <w:footnote w:id="3">
    <w:p w:rsidR="00D044C9" w:rsidRDefault="008E5C88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tal-Kunsill 2003/48/KE tat-3 ta’ Ġunju 2003 dwar tassazzjoni ta’ riżervi fuq id-dħul fil-forma ta’ pagamenti ta’ imgħax </w:t>
      </w:r>
      <w:r>
        <w:t>(ĠU L 157, 26.6.2003, p. 38).</w:t>
      </w:r>
    </w:p>
  </w:footnote>
  <w:footnote w:id="4">
    <w:p w:rsidR="00D044C9" w:rsidRDefault="008E5C88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tal-Kunsill 2011/16/UE tal-15 ta’ Frar 2011 dwar il-kooperazzjoni amministrattiva fil-qasam tat-tassazzjoni u li tħassar id-Direttiva 77/799/KEE (ĠU L 64, 11.3.2011, p. 1).</w:t>
      </w:r>
    </w:p>
  </w:footnote>
  <w:footnote w:id="5">
    <w:p w:rsidR="00D044C9" w:rsidRDefault="008E5C88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tal-Kunsill 2014/107/UE</w:t>
      </w:r>
      <w:r>
        <w:t xml:space="preserve"> tad-9 ta’ Diċembru 2014 li temenda d-Direttiva 2011/16/UE fir-rigward tal-iskambju awtomatiku obbligatorju ta’ informazzjoni fil-qasam tat-tassazzjoni (ĠU L 359, 16.12.2014, p. 1).</w:t>
      </w:r>
    </w:p>
  </w:footnote>
  <w:footnote w:id="6">
    <w:p w:rsidR="00D044C9" w:rsidRDefault="008E5C88">
      <w:pPr>
        <w:pStyle w:val="FootnoteText"/>
      </w:pPr>
      <w:r>
        <w:rPr>
          <w:rStyle w:val="FootnoteReference"/>
        </w:rPr>
        <w:footnoteRef/>
      </w:r>
      <w:r>
        <w:tab/>
      </w:r>
      <w:r>
        <w:t>Id-Direttiva tal-Kunsill 2014/48/UE tal-24 ta’ Marzu 2014 li temenda d-D</w:t>
      </w:r>
      <w:r>
        <w:t>irettiva 2003/48/KE dwar tassazzjoni ta’ dħul minn tfaddil fil-forma ta’ pagamenti ta’ imgħax (ĠU L 111, 15.4.2014, p. 50).</w:t>
      </w:r>
    </w:p>
  </w:footnote>
  <w:footnote w:id="7">
    <w:p w:rsidR="00D044C9" w:rsidRDefault="008E5C88">
      <w:pPr>
        <w:pStyle w:val="FootnoteText"/>
      </w:pPr>
      <w:r>
        <w:rPr>
          <w:rStyle w:val="FootnoteReference"/>
        </w:rPr>
        <w:footnoteRef/>
      </w:r>
      <w:r>
        <w:tab/>
      </w:r>
      <w:r>
        <w:t xml:space="preserve">Id-Direttiva tal-Kunsill 2006/98/KE tal-20 ta’ Novembru 2006 li </w:t>
      </w:r>
      <w:proofErr w:type="spellStart"/>
      <w:r>
        <w:t>tadatta</w:t>
      </w:r>
      <w:proofErr w:type="spellEnd"/>
      <w:r>
        <w:t xml:space="preserve"> ċerti Direttivi fil-qasam tat-tassazzjoni, minħabba </w:t>
      </w:r>
      <w:r>
        <w:t>l-adeżjoni tal-Bulgarija u r-Rumanija (ĠU L 363, 20.12.2006, p. 129).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C5AF2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5A80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762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C082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7C09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2F250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76D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425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19 10:21:4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AC06B9800DF04678953AA3BCB1E80C52"/>
    <w:docVar w:name="LW_CROSSREFERENCE" w:val="&lt;UNUSED&gt;"/>
    <w:docVar w:name="LW_DocType" w:val="COM"/>
    <w:docVar w:name="LW_EMISSION" w:val="18.3.2015"/>
    <w:docVar w:name="LW_EMISSION_ISODATE" w:val="2015-03-18"/>
    <w:docVar w:name="LW_EMISSION_LOCATION" w:val="BRX"/>
    <w:docVar w:name="LW_EMISSION_PREFIX" w:val="Brussell, "/>
    <w:docVar w:name="LW_EMISSION_SUFFIX" w:val=" "/>
    <w:docVar w:name="LW_ID_DOCMODEL" w:val="SJ-017"/>
    <w:docVar w:name="LW_ID_DOCSIGNATURE" w:val="SJ-017"/>
    <w:docVar w:name="LW_ID_DOCSTRUCTURE" w:val="COM/PL/ORG"/>
    <w:docVar w:name="LW_ID_DOCTYPE" w:val="SJ-017"/>
    <w:docVar w:name="LW_ID_STATUT" w:val="SJ-017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NS"/>
    <w:docVar w:name="LW_REF.II.NEW.CP_NUMBER" w:val="0065"/>
    <w:docVar w:name="LW_REF.II.NEW.CP_YEAR" w:val="2015"/>
    <w:docVar w:name="LW_REF.INST.NEW" w:val="COM"/>
    <w:docVar w:name="LW_REF.INST.NEW_ADOPTED" w:val="final"/>
    <w:docVar w:name="LW_REF.INST.NEW_TEXT" w:val="(2015) 129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t\u295?assar id-Direttiva tal-Kunsill 2003/48/KE"/>
    <w:docVar w:name="LW_TYPE.DOC.CP" w:val="DIRETTIVA TAL-KUNSILL"/>
  </w:docVars>
  <w:rsids>
    <w:rsidRoot w:val="00D044C9"/>
    <w:rsid w:val="008E5C88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11</Pages>
  <Words>4112</Words>
  <Characters>29113</Characters>
  <Application>Microsoft Office Word</Application>
  <DocSecurity>0</DocSecurity>
  <Lines>415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PAREDES ECHAURI Cristina (CAB-ALMUNIA)</cp:lastModifiedBy>
  <cp:revision>19</cp:revision>
  <dcterms:created xsi:type="dcterms:W3CDTF">2015-03-18T13:28:00Z</dcterms:created>
  <dcterms:modified xsi:type="dcterms:W3CDTF">2015-03-19T09:32:00Z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SJ-017</vt:lpwstr>
  </property>
  <property fmtid="{D5CDD505-2E9C-101B-9397-08002B2CF9AE}" pid="10" name="DQCStatus">
    <vt:lpwstr>Yellow (DQC version 02)</vt:lpwstr>
  </property>
</Properties>
</file>