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bookmarkStart w:id="0" w:name="LW_BM_COVERPAGE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4" type="#_x0000_t75" alt="8B3A6AF8-A44C-4858-97F3-26BD9495B6E1" style="width:450.75pt;height:485.25pt">
            <v:imagedata r:id="rId11" o:title=""/>
          </v:shape>
        </w:pict>
      </w:r>
    </w:p>
    <w:bookmarkEnd w:id="0"/>
    <w:p>
      <w:pPr>
        <w:rPr>
          <w:noProof/>
        </w:rPr>
        <w:sectPr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Pagedecouverture"/>
        <w:rPr>
          <w:noProof/>
        </w:rPr>
      </w:pPr>
      <w:bookmarkStart w:id="1" w:name="_GoBack"/>
      <w:bookmarkEnd w:id="1"/>
    </w:p>
    <w:p>
      <w:pPr>
        <w:rPr>
          <w:noProof/>
        </w:rPr>
      </w:pPr>
    </w:p>
    <w:tbl>
      <w:tblPr>
        <w:tblStyle w:val="TableGrid"/>
        <w:tblW w:w="10188" w:type="dxa"/>
        <w:tblLook w:val="01E0" w:firstRow="1" w:lastRow="1" w:firstColumn="1" w:lastColumn="1" w:noHBand="0" w:noVBand="0"/>
      </w:tblPr>
      <w:tblGrid>
        <w:gridCol w:w="10188"/>
      </w:tblGrid>
      <w:tr>
        <w:tc>
          <w:tcPr>
            <w:tcW w:w="10188" w:type="dxa"/>
            <w:tcBorders>
              <w:bottom w:val="single" w:sz="4" w:space="0" w:color="auto"/>
            </w:tcBorders>
            <w:shd w:val="clear" w:color="auto" w:fill="CCCCCC"/>
          </w:tcPr>
          <w:p>
            <w:pPr>
              <w:spacing w:before="60" w:after="60"/>
              <w:jc w:val="center"/>
              <w:rPr>
                <w:rFonts w:ascii="Tahoma" w:hAnsi="Tahoma" w:cs="Tahoma"/>
                <w:b/>
                <w:noProof/>
                <w:sz w:val="22"/>
                <w:szCs w:val="22"/>
              </w:rPr>
            </w:pPr>
            <w:r>
              <w:rPr>
                <w:rFonts w:ascii="Tahoma" w:hAnsi="Tahoma"/>
                <w:b/>
                <w:noProof/>
                <w:sz w:val="22"/>
                <w:szCs w:val="22"/>
              </w:rPr>
              <w:t>Skeda tas-Sommarju Eżekuttiv</w:t>
            </w:r>
          </w:p>
        </w:tc>
      </w:tr>
      <w:t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>
            <w:pPr>
              <w:jc w:val="both"/>
              <w:rPr>
                <w:rFonts w:ascii="Tahoma" w:hAnsi="Tahoma" w:cs="Tahoma"/>
                <w:b/>
                <w:noProof/>
                <w:sz w:val="20"/>
                <w:szCs w:val="20"/>
              </w:rPr>
            </w:pPr>
            <w:r>
              <w:rPr>
                <w:rFonts w:ascii="Tahoma" w:hAnsi="Tahoma"/>
                <w:noProof/>
                <w:color w:val="FFFFFF" w:themeColor="background1"/>
                <w:sz w:val="20"/>
                <w:szCs w:val="20"/>
              </w:rPr>
              <w:t>Valutazzjoni tal-impatt dwar il-frodi u l-evażjoni tat-taxxa – kooperazzjoni aħjar bejn l-awtoritajiet nazzjonali tat-taxxa fl-iskambju tal-informazzjoni</w:t>
            </w:r>
          </w:p>
        </w:tc>
      </w:tr>
      <w:tr>
        <w:tc>
          <w:tcPr>
            <w:tcW w:w="10188" w:type="dxa"/>
            <w:tcBorders>
              <w:bottom w:val="single" w:sz="4" w:space="0" w:color="auto"/>
            </w:tcBorders>
            <w:shd w:val="clear" w:color="auto" w:fill="CCCCCC"/>
          </w:tcPr>
          <w:p>
            <w:pPr>
              <w:spacing w:before="60" w:after="60"/>
              <w:jc w:val="center"/>
              <w:rPr>
                <w:rFonts w:ascii="Tahoma" w:hAnsi="Tahoma" w:cs="Tahoma"/>
                <w:b/>
                <w:noProof/>
                <w:sz w:val="22"/>
                <w:szCs w:val="22"/>
              </w:rPr>
            </w:pPr>
            <w:r>
              <w:rPr>
                <w:rFonts w:ascii="Tahoma" w:hAnsi="Tahoma"/>
                <w:b/>
                <w:noProof/>
                <w:sz w:val="22"/>
                <w:szCs w:val="22"/>
              </w:rPr>
              <w:t>A. Ħtieġa li tittieħed azzjoni</w:t>
            </w:r>
          </w:p>
        </w:tc>
      </w:tr>
      <w:tr>
        <w:tc>
          <w:tcPr>
            <w:tcW w:w="10188" w:type="dxa"/>
            <w:tcBorders>
              <w:bottom w:val="single" w:sz="4" w:space="0" w:color="auto"/>
            </w:tcBorders>
            <w:shd w:val="clear" w:color="auto" w:fill="E0E0E0"/>
          </w:tcPr>
          <w:p>
            <w:pPr>
              <w:spacing w:before="60" w:after="60"/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/>
                <w:b/>
                <w:noProof/>
                <w:sz w:val="20"/>
                <w:szCs w:val="20"/>
              </w:rPr>
              <w:t xml:space="preserve">Għaliex? X’inhi l-problema li qed tiġi indirizzata? </w:t>
            </w:r>
          </w:p>
        </w:tc>
      </w:tr>
      <w:tr>
        <w:tc>
          <w:tcPr>
            <w:tcW w:w="10188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pStyle w:val="NormalWeb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Il-problemi huma a) rappurtar limitat tal-flus iggwadanjati permezz tal-pjattaformi diġitali; b) ineffiċjenzi fil-kooperazzjoni bejn l-amministrazzjonijiet tat-taxxa. Hekk kif l-ekonomija diġitali qed tespandi u huwa mistenni li tikber fis-snin li ġejjin, nistennew li l-problemi jikbru jekk ma jkunx hemm intervent mill-UE. L-evalwazzjoni tad-Direttiva dwar il-Kooperazzjoni Amministrattiva indikat li, filwaqt li l-qafas huwa b’mod ġenerali b’saħħtu, mhux l-Istati Membri kollha qed jisfruttaw l-għodod bl-istess mod. Huwa mistenni li l-forniment ta’ kjarifiki rigward karatteristiċi tal-kooperazzjoni amministrattiva fil-mira (definizzjoni ta’ rilevanza prevedibbli, awditi konġunti, talbiet fi grupp) itejjeb l-effiċjenza u l-effettività tal-kooperazzjoni amministrattiva. In-natura diġitali u globali tal-ekonomija tal-pjattaformi diġitali, flimkien mal-frammentazzjoni tal-introjtu ggwadanjat permezz ta’ diversi pjattaformi u d-differenzi fir-rekwiżiti tar-rappurtar fil-pajjiżi, huma sfida f’termini tar-rappurtar kif suppost tal-flus iggwadanjati permezz tal-pjattaformi diġitali. L-Istati Membri jikkunsidraw li r-rappurtar limitat huwa pjuttost frekwenti. Tipi differenti ta’ implimentazzjoni u ta’ użu tal-informazzjoni jwasslu biex il-kooperazzjoni ma tkunx effiċjenti. Il-pjattaformi diġitali u l-amministrazzjonijiet tat-taxxa huma l-partijiet ikkonċernati l-iktar milquta.</w:t>
            </w:r>
          </w:p>
        </w:tc>
      </w:tr>
      <w:tr>
        <w:tc>
          <w:tcPr>
            <w:tcW w:w="10188" w:type="dxa"/>
            <w:tcBorders>
              <w:bottom w:val="single" w:sz="4" w:space="0" w:color="auto"/>
            </w:tcBorders>
            <w:shd w:val="clear" w:color="auto" w:fill="E6E6E6"/>
          </w:tcPr>
          <w:p>
            <w:pPr>
              <w:spacing w:before="60" w:after="60"/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/>
                <w:b/>
                <w:noProof/>
                <w:sz w:val="20"/>
                <w:szCs w:val="20"/>
              </w:rPr>
              <w:t xml:space="preserve">X’mistennija tikseb din l-inizjattiva? </w:t>
            </w:r>
          </w:p>
        </w:tc>
      </w:tr>
      <w:tr>
        <w:tc>
          <w:tcPr>
            <w:tcW w:w="10188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pStyle w:val="NormalWeb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 xml:space="preserve">L-objettivi ewlenin huma li jiġi żgurat il-funzjonament ġust u konsistenti tas-suq intern, filwaqt li jiġi ssalvagwardjat id-dħul tal-Istati Membri u tal-UE. Huwa mistenni li b’mod ġenerali fl-UE, l-intervent jista’ jwassal għal iktar minn €30 biljun dħul addizzjonali mit-taxxa sal-2025. </w:t>
            </w:r>
          </w:p>
        </w:tc>
      </w:tr>
      <w:tr>
        <w:tc>
          <w:tcPr>
            <w:tcW w:w="10188" w:type="dxa"/>
            <w:tcBorders>
              <w:bottom w:val="single" w:sz="4" w:space="0" w:color="auto"/>
            </w:tcBorders>
            <w:shd w:val="clear" w:color="auto" w:fill="E6E6E6"/>
          </w:tcPr>
          <w:p>
            <w:pPr>
              <w:spacing w:before="60" w:after="60"/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/>
                <w:b/>
                <w:noProof/>
                <w:sz w:val="20"/>
                <w:szCs w:val="20"/>
              </w:rPr>
              <w:t>X’inhu l-valur miżjud ta’ azzjoni fil-livell tal-UE?</w:t>
            </w:r>
            <w:r>
              <w:rPr>
                <w:rFonts w:ascii="Tahoma" w:hAnsi="Tahoma"/>
                <w:noProof/>
                <w:sz w:val="20"/>
                <w:szCs w:val="20"/>
              </w:rPr>
              <w:t xml:space="preserve"> </w:t>
            </w:r>
          </w:p>
        </w:tc>
      </w:tr>
      <w:tr>
        <w:tc>
          <w:tcPr>
            <w:tcW w:w="10188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 xml:space="preserve">L-azzjonijiet tal-Istati Membri ma jipprovdux soluzzjoni effiċjenti u effettiva għall-problemi li huma transnazzjonali fil-qofol tagħhom: il-pjattaformi diġitali jippermettu x-xiri u l-bejgħ ta’ oġġetti u ta’ servizzi fuq l-internet irrispettivament mill-fruntieri jew mill-ġurisdizzjonijiet, u b’hekk il-bejjiegħa jistgħu jiggwadanjaw introjtu potenzjalment minn “kullimkien”, mhux biss mill-pajjiż tar-residenza tagħhom, għal finijiet tat-taxxa. L-ineffiċjenzi fil-kooperazzjoni amministrattiva jeħtieġu wkoll soluzzjonijiet transnazzjonali, peress li l-kooperazzjoni min-natura tagħha trid tkun transfruntiera biex tkun effettiva. </w:t>
            </w:r>
          </w:p>
        </w:tc>
      </w:tr>
    </w:tbl>
    <w:p>
      <w:pPr>
        <w:rPr>
          <w:noProof/>
        </w:rPr>
      </w:pPr>
    </w:p>
    <w:tbl>
      <w:tblPr>
        <w:tblStyle w:val="TableGrid"/>
        <w:tblW w:w="10188" w:type="dxa"/>
        <w:tblLook w:val="01E0" w:firstRow="1" w:lastRow="1" w:firstColumn="1" w:lastColumn="1" w:noHBand="0" w:noVBand="0"/>
      </w:tblPr>
      <w:tblGrid>
        <w:gridCol w:w="10188"/>
      </w:tblGrid>
      <w:tr>
        <w:tc>
          <w:tcPr>
            <w:tcW w:w="10188" w:type="dxa"/>
            <w:tcBorders>
              <w:bottom w:val="single" w:sz="4" w:space="0" w:color="auto"/>
            </w:tcBorders>
            <w:shd w:val="clear" w:color="auto" w:fill="CCCCCC"/>
          </w:tcPr>
          <w:p>
            <w:pPr>
              <w:spacing w:before="60" w:after="60"/>
              <w:jc w:val="center"/>
              <w:rPr>
                <w:rFonts w:ascii="Tahoma" w:hAnsi="Tahoma" w:cs="Tahoma"/>
                <w:b/>
                <w:noProof/>
                <w:sz w:val="22"/>
                <w:szCs w:val="22"/>
              </w:rPr>
            </w:pPr>
            <w:r>
              <w:rPr>
                <w:rFonts w:ascii="Tahoma" w:hAnsi="Tahoma"/>
                <w:b/>
                <w:noProof/>
                <w:sz w:val="22"/>
                <w:szCs w:val="22"/>
              </w:rPr>
              <w:t>B. Soluzzjonijiet</w:t>
            </w:r>
          </w:p>
        </w:tc>
      </w:tr>
      <w:tr>
        <w:tc>
          <w:tcPr>
            <w:tcW w:w="10188" w:type="dxa"/>
            <w:tcBorders>
              <w:bottom w:val="single" w:sz="4" w:space="0" w:color="auto"/>
            </w:tcBorders>
            <w:shd w:val="clear" w:color="auto" w:fill="E6E6E6"/>
          </w:tcPr>
          <w:p>
            <w:pPr>
              <w:spacing w:before="60"/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/>
                <w:b/>
                <w:noProof/>
                <w:sz w:val="20"/>
                <w:szCs w:val="20"/>
              </w:rPr>
              <w:t>X’għażliet ta’ politika leġiżlattivi u mhux leġiżlattivi ġew ikkunsidrati? Hemm għażla ppreferuta jew le? Għaliex?</w:t>
            </w:r>
            <w:r>
              <w:rPr>
                <w:rFonts w:ascii="Tahoma" w:hAnsi="Tahoma"/>
                <w:noProof/>
                <w:sz w:val="20"/>
                <w:szCs w:val="20"/>
              </w:rPr>
              <w:t xml:space="preserve"> </w:t>
            </w:r>
          </w:p>
        </w:tc>
      </w:tr>
      <w:tr>
        <w:tc>
          <w:tcPr>
            <w:tcW w:w="10188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 xml:space="preserve">Ġew ikkunsidrati l-għażliet ta’ politika li ġejjin: a) linji gwida mhux leġiżlattivi; b) intervent leġiżlattiv b’subgħażliet f’termini tal-attivitajiet, tal-operaturi tal-pjattaformi u tal-bejjiegħa fil-kamp ta’ applikazzjoni; c) intervent leġiżlattiv biex tissaħħaħ il-kooperazzjoni amministrattiva. L-għażla ppreferuta hija intervent leġiżlattiv biex tissaħħaħ il-kooperazzjoni amministrattiva u biex jiġu koperti l-pjattaformi u l-bejjiegħa kollha sabiex jiġu żgurati l-aħjar riżultati possibbli fir-rigward tal-konformità mar-regoli tat-taxxa u tal-kundizzjonijiet ekwivalenti ta’ kompetizzjoni. </w:t>
            </w:r>
          </w:p>
        </w:tc>
      </w:tr>
      <w:tr>
        <w:tc>
          <w:tcPr>
            <w:tcW w:w="10188" w:type="dxa"/>
            <w:shd w:val="clear" w:color="auto" w:fill="CCCCCC"/>
          </w:tcPr>
          <w:p>
            <w:pPr>
              <w:spacing w:before="60"/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/>
                <w:b/>
                <w:noProof/>
                <w:sz w:val="20"/>
                <w:szCs w:val="20"/>
              </w:rPr>
              <w:t>Liema għażla u min jappoġġaha?</w:t>
            </w:r>
            <w:r>
              <w:rPr>
                <w:rFonts w:ascii="Tahoma" w:hAnsi="Tahoma"/>
                <w:noProof/>
                <w:sz w:val="20"/>
                <w:szCs w:val="20"/>
              </w:rPr>
              <w:t xml:space="preserve"> </w:t>
            </w:r>
          </w:p>
        </w:tc>
      </w:tr>
      <w:tr>
        <w:tc>
          <w:tcPr>
            <w:tcW w:w="10188" w:type="dxa"/>
            <w:shd w:val="clear" w:color="auto" w:fill="auto"/>
          </w:tcPr>
          <w:p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Il-maġġoranza tal-Istati Membri appoġġaw l-għażla ppreferuta. L-operaturi tal-pjattaformi tal-konsultazzjoni fil-mira qablu li jiffavorixxu intervent leġiżlattiv, bl-inqas distorsjonijiet possibbli fost l-operaturi tal-pjattaformi.</w:t>
            </w:r>
          </w:p>
        </w:tc>
      </w:tr>
      <w:tr>
        <w:tc>
          <w:tcPr>
            <w:tcW w:w="10188" w:type="dxa"/>
            <w:tcBorders>
              <w:bottom w:val="single" w:sz="4" w:space="0" w:color="auto"/>
            </w:tcBorders>
            <w:shd w:val="clear" w:color="auto" w:fill="CCCCCC"/>
          </w:tcPr>
          <w:p>
            <w:pPr>
              <w:spacing w:before="60" w:after="60"/>
              <w:jc w:val="center"/>
              <w:rPr>
                <w:rFonts w:ascii="Tahoma" w:hAnsi="Tahoma" w:cs="Tahoma"/>
                <w:b/>
                <w:noProof/>
                <w:sz w:val="22"/>
                <w:szCs w:val="22"/>
              </w:rPr>
            </w:pPr>
            <w:r>
              <w:rPr>
                <w:rFonts w:ascii="Tahoma" w:hAnsi="Tahoma"/>
                <w:b/>
                <w:noProof/>
                <w:sz w:val="22"/>
                <w:szCs w:val="22"/>
              </w:rPr>
              <w:t>C. Impatti tal-għażla ppreferuta</w:t>
            </w:r>
          </w:p>
        </w:tc>
      </w:tr>
      <w:tr>
        <w:tc>
          <w:tcPr>
            <w:tcW w:w="10188" w:type="dxa"/>
            <w:tcBorders>
              <w:bottom w:val="single" w:sz="4" w:space="0" w:color="auto"/>
            </w:tcBorders>
            <w:shd w:val="clear" w:color="auto" w:fill="E6E6E6"/>
          </w:tcPr>
          <w:p>
            <w:pPr>
              <w:spacing w:before="60" w:after="60"/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/>
                <w:b/>
                <w:noProof/>
                <w:sz w:val="20"/>
                <w:szCs w:val="20"/>
              </w:rPr>
              <w:t>X’inhuma l-benefiċċji tal-għażla ppreferuta (jekk hemm, inkella x’inhuma dawk ewlenin)?</w:t>
            </w:r>
            <w:r>
              <w:rPr>
                <w:rFonts w:ascii="Tahoma" w:hAnsi="Tahoma"/>
                <w:noProof/>
                <w:sz w:val="20"/>
                <w:szCs w:val="20"/>
              </w:rPr>
              <w:t xml:space="preserve">                                       </w:t>
            </w:r>
          </w:p>
        </w:tc>
      </w:tr>
      <w:tr>
        <w:tc>
          <w:tcPr>
            <w:tcW w:w="10188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 xml:space="preserve">Huwa mistenni li l-intervent ikollu benefiċċji ekonomiċi diretti sinifikanti. Dan se jkollu impatt pożittiv fuq il-ġbir tat-taxxa, u huwa stmat li se jkun hemm madwar €30 biljun (stima tal-livell superjuri) dħul addizzjonali mit-taxxa. Dak id-dħul se jippermetti l-finanzjament tal-politiki ekonomiċi u soċjali tal-Istati Membri. Huwa mistenni wkoll li l-inizjattiva toħloq kundizzjonijiet ekwivalenti ta’ kompetizzjoni għall-operaturi tal-pjattaformi u għal dawk li jużaw il-pjattaformi biex ibigħu l-oġġetti u/jew is-servizzi tagħhom. Se tikkontribwixxi wkoll għal sistema tat-taxxa iktar ġusta u għal iktar fiduċja fiha, b’kondiviżjoni ġusta tal-piżijiet fost il-kontribwenti. </w:t>
            </w:r>
          </w:p>
        </w:tc>
      </w:tr>
    </w:tbl>
    <w:p>
      <w:pPr>
        <w:widowControl w:val="0"/>
        <w:rPr>
          <w:noProof/>
        </w:rPr>
      </w:pPr>
    </w:p>
    <w:tbl>
      <w:tblPr>
        <w:tblStyle w:val="TableGrid"/>
        <w:tblW w:w="10188" w:type="dxa"/>
        <w:tblLook w:val="01E0" w:firstRow="1" w:lastRow="1" w:firstColumn="1" w:lastColumn="1" w:noHBand="0" w:noVBand="0"/>
      </w:tblPr>
      <w:tblGrid>
        <w:gridCol w:w="10188"/>
      </w:tblGrid>
      <w:tr>
        <w:tc>
          <w:tcPr>
            <w:tcW w:w="10188" w:type="dxa"/>
            <w:tcBorders>
              <w:bottom w:val="single" w:sz="4" w:space="0" w:color="auto"/>
            </w:tcBorders>
            <w:shd w:val="clear" w:color="auto" w:fill="E6E6E6"/>
          </w:tcPr>
          <w:p>
            <w:pPr>
              <w:spacing w:before="60" w:after="60"/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/>
                <w:b/>
                <w:noProof/>
                <w:sz w:val="20"/>
                <w:szCs w:val="20"/>
              </w:rPr>
              <w:t>X’inhuma l-kostijiet tal-għażla ppreferuta (jekk hemm, inkella x’inhuma dawk ewlenin)?</w:t>
            </w:r>
            <w:r>
              <w:rPr>
                <w:rFonts w:ascii="Tahoma" w:hAnsi="Tahoma"/>
                <w:noProof/>
                <w:sz w:val="20"/>
                <w:szCs w:val="20"/>
              </w:rPr>
              <w:t xml:space="preserve"> </w:t>
            </w:r>
          </w:p>
        </w:tc>
      </w:tr>
      <w:tr>
        <w:tc>
          <w:tcPr>
            <w:tcW w:w="10188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B’analoġija mar-rekwiżiti tar-rappurtar preċedenti, il-kostijiet għall-amministrazzjonijiet tat-taxxa jistgħu jiġu stmati li se jkunu madwar €200 miljun bħala kostijiet tal-iżvilupp ta’ darba u sa €30 miljun bħala kostijiet rikorrenti. Huwa stmat li l-kostijiet għall-pjattaformi jammontaw għal €875 miljun bħala kostijiet ta’ darba u €100 miljun bħala kostijiet rikorrenti. Il-kostijiet huma stmati għall-pjattaformi kollha u, bħala medja, jammontaw għal għexieren ta’ eluf ta’ euro għal kull pjattaforma (kostijiet rikorrenti). Madankollu, dawn l-istimi huma bbażati fuq għadd ta’ suppożizzjonijiet u ta’ estrapolazzjonijiet u għandhom jintużaw b’kawtela.</w:t>
            </w:r>
          </w:p>
        </w:tc>
      </w:tr>
      <w:tr>
        <w:tc>
          <w:tcPr>
            <w:tcW w:w="10188" w:type="dxa"/>
            <w:tcBorders>
              <w:bottom w:val="single" w:sz="4" w:space="0" w:color="auto"/>
            </w:tcBorders>
            <w:shd w:val="clear" w:color="auto" w:fill="E6E6E6"/>
          </w:tcPr>
          <w:p>
            <w:pPr>
              <w:spacing w:before="60" w:after="60"/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/>
                <w:b/>
                <w:noProof/>
                <w:sz w:val="20"/>
                <w:szCs w:val="20"/>
              </w:rPr>
              <w:t xml:space="preserve">Kif se jintlaqtu n-negozji, l-SMEs u l-mikroimpriżi? </w:t>
            </w:r>
          </w:p>
        </w:tc>
      </w:tr>
      <w:tr>
        <w:tc>
          <w:tcPr>
            <w:tcW w:w="10188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spacing w:before="60" w:after="60"/>
              <w:jc w:val="both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Huwa mistenni li l-intervent ikollu impatt fuq l-impriżi ż-żgħar u ta’ daqs medju, peress li l-pjattaformi diġitali u l-bejjiegħa kollha huma koperti mill-inizjattiva irrispettivament mid-daqs tagħhom. Filwaqt li l-inizjattiva se twassal kostijiet tal-konformità, jaf ikun iktar favorevoli għall-SMEs mit-taħlita attwali ta’ rekwiżiti tar-rappurtar fl-UE kollha. L-inizjattiva għandha wkoll toħloq kundizzjonijiet ekwivalenti ta’ kompetizzjoni bejn l-atturi kollha, u dan għandu jkun benefiċċju għall-SMEs.</w:t>
            </w:r>
          </w:p>
        </w:tc>
      </w:tr>
      <w:tr>
        <w:tc>
          <w:tcPr>
            <w:tcW w:w="10188" w:type="dxa"/>
            <w:tcBorders>
              <w:bottom w:val="single" w:sz="4" w:space="0" w:color="auto"/>
            </w:tcBorders>
            <w:shd w:val="clear" w:color="auto" w:fill="E6E6E6"/>
          </w:tcPr>
          <w:p>
            <w:pPr>
              <w:spacing w:before="60"/>
              <w:jc w:val="both"/>
              <w:rPr>
                <w:rFonts w:ascii="Tahoma" w:hAnsi="Tahoma" w:cs="Tahoma"/>
                <w:b/>
                <w:i/>
                <w:noProof/>
                <w:sz w:val="20"/>
                <w:szCs w:val="20"/>
              </w:rPr>
            </w:pPr>
            <w:r>
              <w:rPr>
                <w:rFonts w:ascii="Tahoma" w:hAnsi="Tahoma"/>
                <w:b/>
                <w:noProof/>
                <w:sz w:val="20"/>
                <w:szCs w:val="20"/>
              </w:rPr>
              <w:t>Se jkun hemm impatti sinifikanti fuq il-baġits u l-amministrazzjonijiet nazzjonali?</w:t>
            </w:r>
            <w:r>
              <w:rPr>
                <w:rFonts w:ascii="Tahoma" w:hAnsi="Tahoma"/>
                <w:noProof/>
                <w:sz w:val="20"/>
                <w:szCs w:val="20"/>
              </w:rPr>
              <w:t xml:space="preserve"> </w:t>
            </w:r>
          </w:p>
        </w:tc>
      </w:tr>
      <w:tr>
        <w:tc>
          <w:tcPr>
            <w:tcW w:w="10188" w:type="dxa"/>
            <w:shd w:val="clear" w:color="auto" w:fill="auto"/>
          </w:tcPr>
          <w:p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Se jkun hemm kostijiet addizzjonali għall-amministrazzjonijiet tat-taxxa fl-iżvilupp ta’ sistemi tal-IT li jippermettu li jsir ir-rappurtar, u li tinħażen u tintuża d-</w:t>
            </w:r>
            <w:r>
              <w:rPr>
                <w:rFonts w:ascii="Arial" w:hAnsi="Arial"/>
                <w:i/>
                <w:iCs/>
                <w:noProof/>
                <w:sz w:val="20"/>
                <w:szCs w:val="20"/>
              </w:rPr>
              <w:t>data</w:t>
            </w:r>
            <w:r>
              <w:rPr>
                <w:rFonts w:ascii="Arial" w:hAnsi="Arial"/>
                <w:noProof/>
                <w:sz w:val="20"/>
                <w:szCs w:val="20"/>
              </w:rPr>
              <w:t xml:space="preserve">, u huwa stmat li għas-27 amministrazzjoni tat-taxxa tal-UE, se jammontaw għal madwar €200 miljun bħala kostijiet tal-iżvilupp ta’ darba u sa €30 miljun bħala kostijiet rikorrenti. Huwa stmat li l-benefiċċji għall-baġits nazzjonali f’termini ta’ dħul addizzjonali mit-taxxa se jammontaw għal għexieren ta’ biljuni ta’ euro (stima tal-livell superjuri: madwar €30 biljun). </w:t>
            </w:r>
          </w:p>
        </w:tc>
      </w:tr>
      <w:tr>
        <w:tc>
          <w:tcPr>
            <w:tcW w:w="10188" w:type="dxa"/>
            <w:tcBorders>
              <w:bottom w:val="single" w:sz="4" w:space="0" w:color="auto"/>
            </w:tcBorders>
            <w:shd w:val="clear" w:color="auto" w:fill="E6E6E6"/>
          </w:tcPr>
          <w:p>
            <w:pPr>
              <w:spacing w:before="60"/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/>
                <w:b/>
                <w:noProof/>
                <w:sz w:val="20"/>
                <w:szCs w:val="20"/>
              </w:rPr>
              <w:t>Se jkun hemm impatti sinifikanti oħra?</w:t>
            </w:r>
            <w:r>
              <w:rPr>
                <w:rFonts w:ascii="Tahoma" w:hAnsi="Tahoma"/>
                <w:noProof/>
                <w:sz w:val="20"/>
                <w:szCs w:val="20"/>
              </w:rPr>
              <w:t xml:space="preserve"> </w:t>
            </w:r>
            <w:r>
              <w:rPr>
                <w:rFonts w:ascii="Tahoma" w:hAnsi="Tahoma"/>
                <w:noProof/>
                <w:sz w:val="20"/>
                <w:szCs w:val="20"/>
                <w:u w:val="single"/>
              </w:rPr>
              <w:t xml:space="preserve"> </w:t>
            </w:r>
          </w:p>
        </w:tc>
      </w:tr>
      <w:tr>
        <w:tc>
          <w:tcPr>
            <w:tcW w:w="10188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L-intervent se jikkonforma mar-Regolament Ġenerali dwar il-Protezzjoni tad-</w:t>
            </w:r>
            <w:r>
              <w:rPr>
                <w:rFonts w:ascii="Arial" w:hAnsi="Arial"/>
                <w:i/>
                <w:iCs/>
                <w:noProof/>
                <w:sz w:val="20"/>
                <w:szCs w:val="20"/>
              </w:rPr>
              <w:t>Data</w:t>
            </w:r>
            <w:r>
              <w:rPr>
                <w:rFonts w:ascii="Arial" w:hAnsi="Arial"/>
                <w:noProof/>
                <w:sz w:val="20"/>
                <w:szCs w:val="20"/>
              </w:rPr>
              <w:t xml:space="preserve"> u għaldaqstant mhux se jkollu impatt negattiv fuq id-dritt fundamentali għall-protezzjoni tad-</w:t>
            </w:r>
            <w:r>
              <w:rPr>
                <w:rFonts w:ascii="Arial" w:hAnsi="Arial"/>
                <w:i/>
                <w:iCs/>
                <w:noProof/>
                <w:sz w:val="20"/>
                <w:szCs w:val="20"/>
              </w:rPr>
              <w:t>data</w:t>
            </w:r>
            <w:r>
              <w:rPr>
                <w:rFonts w:ascii="Arial" w:hAnsi="Arial"/>
                <w:noProof/>
                <w:sz w:val="20"/>
                <w:szCs w:val="20"/>
              </w:rPr>
              <w:t xml:space="preserve"> personali. </w:t>
            </w:r>
          </w:p>
        </w:tc>
      </w:tr>
      <w:tr>
        <w:tc>
          <w:tcPr>
            <w:tcW w:w="10188" w:type="dxa"/>
            <w:tcBorders>
              <w:bottom w:val="single" w:sz="4" w:space="0" w:color="auto"/>
            </w:tcBorders>
            <w:shd w:val="clear" w:color="auto" w:fill="C0C0C0"/>
          </w:tcPr>
          <w:p>
            <w:pPr>
              <w:spacing w:before="60" w:after="60"/>
              <w:jc w:val="center"/>
              <w:rPr>
                <w:rFonts w:ascii="Tahoma" w:hAnsi="Tahoma" w:cs="Tahoma"/>
                <w:b/>
                <w:noProof/>
                <w:sz w:val="22"/>
                <w:szCs w:val="22"/>
              </w:rPr>
            </w:pPr>
            <w:r>
              <w:rPr>
                <w:rFonts w:ascii="Tahoma" w:hAnsi="Tahoma"/>
                <w:b/>
                <w:noProof/>
                <w:sz w:val="22"/>
                <w:szCs w:val="22"/>
              </w:rPr>
              <w:t>D. Segwitu</w:t>
            </w:r>
          </w:p>
        </w:tc>
      </w:tr>
      <w:tr>
        <w:tc>
          <w:tcPr>
            <w:tcW w:w="10188" w:type="dxa"/>
            <w:tcBorders>
              <w:bottom w:val="single" w:sz="4" w:space="0" w:color="auto"/>
            </w:tcBorders>
            <w:shd w:val="clear" w:color="auto" w:fill="E6E6E6"/>
          </w:tcPr>
          <w:p>
            <w:pPr>
              <w:spacing w:before="60"/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/>
                <w:b/>
                <w:noProof/>
                <w:sz w:val="20"/>
                <w:szCs w:val="20"/>
              </w:rPr>
              <w:t xml:space="preserve">Meta se tiġi rieżaminata l-politika? </w:t>
            </w:r>
          </w:p>
        </w:tc>
      </w:tr>
      <w:tr>
        <w:tc>
          <w:tcPr>
            <w:tcW w:w="10188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 xml:space="preserve">L-intervent se jiġi mmonitorjat permezz tal-informazzjoni li tinġabar permezz ta’ stħarriġiet u diskussjonijiet ta’ kull sena mal-amministrazzjonijiet tat-taxxa. Fl-2023 se ssir valutazzjoni iktar komprensiva, </w:t>
            </w:r>
            <w:r>
              <w:rPr>
                <w:rFonts w:ascii="Tahoma" w:hAnsi="Tahoma"/>
                <w:noProof/>
                <w:sz w:val="20"/>
                <w:szCs w:val="20"/>
              </w:rPr>
              <w:t xml:space="preserve">meta l-Kummissjoni għandha tippreżenta rapport lill-Parlament Ewropew u lill-Kunsill dwar il-funzjonament tad-Direttiva dwar il-kooperazzjoni amministrattiva fit-tassazzjoni diretta. </w:t>
            </w:r>
          </w:p>
        </w:tc>
      </w:tr>
    </w:tbl>
    <w:p>
      <w:pPr>
        <w:rPr>
          <w:noProof/>
        </w:rPr>
      </w:pPr>
    </w:p>
    <w:sectPr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417" w:right="1417" w:bottom="1417" w:left="1417" w:header="708" w:footer="708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MT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MT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1775996"/>
      <w:docPartObj>
        <w:docPartGallery w:val="Page Numbers (Bottom of Page)"/>
        <w:docPartUnique/>
      </w:docPartObj>
    </w:sdtPr>
    <w:sdtEndPr>
      <w:rPr>
        <w:noProof/>
      </w:rPr>
    </w:sdtEndPr>
    <w:sdtContent>
      <w:p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hideSpellingErrors/>
  <w:hideGrammaticalErrors/>
  <w:revisionView w:markup="0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Status" w:val="Green"/>
    <w:docVar w:name="LW_ACCOMPAGNANT.CP" w:val="Li jakkumpanja d-dokument"/>
    <w:docVar w:name="LW_CORRIGENDUM" w:val="&lt;UNUSED&gt;"/>
    <w:docVar w:name="LW_COVERPAGE_EXISTS" w:val="True"/>
    <w:docVar w:name="LW_COVERPAGE_GUID" w:val="8B3A6AF8-A44C-4858-97F3-26BD9495B6E1"/>
    <w:docVar w:name="LW_COVERPAGE_TYPE" w:val="1"/>
    <w:docVar w:name="LW_CROSSREFERENCE" w:val="{COM(2020) 314 final} - {SEC(2020) 271 final} - {SWD(2020) 129 final} - {SWD(2020) 131 final}"/>
    <w:docVar w:name="LW_DocType" w:val="NORMAL"/>
    <w:docVar w:name="LW_EMISSION" w:val="15.7.2020"/>
    <w:docVar w:name="LW_EMISSION_ISODATE" w:val="2020-07-15"/>
    <w:docVar w:name="LW_EMISSION_LOCATION" w:val="BRX"/>
    <w:docVar w:name="LW_EMISSION_PREFIX" w:val="Brussell, "/>
    <w:docVar w:name="LW_EMISSION_SUFFIX" w:val=" "/>
    <w:docVar w:name="LW_ID_DOCTYPE_NONLW" w:val="CP-027"/>
    <w:docVar w:name="LW_LANGUE" w:val="MT"/>
    <w:docVar w:name="LW_LEVEL_OF_SENSITIVITY" w:val="Standard treatment"/>
    <w:docVar w:name="LW_NOM.INST" w:val="IL-KUMMISSJONI EWROPEA"/>
    <w:docVar w:name="LW_NOM.INST_JOINTDOC" w:val="&lt;EMPTY&gt;"/>
    <w:docVar w:name="LW_OBJETACTEPRINCIPAL.CP" w:val="li temenda d-Direttiva 2011/16/UE dwar il-kooperazzjoni amministrattiva fil-qasam tat-tassazzjoni"/>
    <w:docVar w:name="LW_PART_NBR" w:val="1"/>
    <w:docVar w:name="LW_PART_NBR_TOTAL" w:val="1"/>
    <w:docVar w:name="LW_REF.INST.NEW" w:val="SWD"/>
    <w:docVar w:name="LW_REF.INST.NEW_ADOPTED" w:val="final"/>
    <w:docVar w:name="LW_REF.INST.NEW_TEXT" w:val="(2020) 130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Config isAvailable=&quot;false&quot; isMandatory=&quot;false&quot; sensitiveMarkingMandatory=&quot;false&quot; specialMarkingMandatory=&quot;true&quot; isOptionDisplayInHeaderAvailable=&quot;true&quot; sensitiveMarkingListSee=&quot;SensitiveMarkings&quot; specialMarkingListSee=&quot;SpecialMarkings&quot; sensitiveFootnoteTextSee=&quot;sensitiveFootnote&quot; specialFootnoteTextSee=&quot;specialFootnote&quot; /&gt;_x000d__x000a_  &lt;chosenMainMarking xsi:nil=&quot;true&quot; /&gt;_x000d__x000a_  &lt;dateMarking xsi:nil=&quot;true&quot; /&gt;_x000d__x000a_  &lt;releasableToConfig isAvailable=&quot;false&quot; institutionListSee=&quot;DefaultInstitutions&quot; /&gt;_x000d__x000a_  &lt;chosenReleasableTo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isRestricted&gt;false&lt;/isRestricted&gt;_x000d__x000a_&lt;/SensitivityLevel&gt;"/>
    <w:docVar w:name="LW_SUPERTITRE" w:val="&lt;UNUSED&gt;"/>
    <w:docVar w:name="LW_TITRE.OBJ.CP" w:val="&lt;FMT:Font=Tahoma CE&gt;Il-frodi u l-eva\u380?joni tat-taxxa \u8211? kooperazzjoni a\u295?jar bejn l-awtoritajiet nazzjonali tat-taxxa fl-iskambju tal-informazzjoni&lt;/FMT&gt;_x000d__x000d__x000d__x000d__x000d__x000d__x000d__x000d__x000b_"/>
    <w:docVar w:name="LW_TYPE.DOC.CP" w:val="DOKUMENT TA\u8217? \u294?IDMA TAL-PERSUNAL TAL-KUMMISSJONI_x000b__x000b_SOMMARJU E\u379?EKUTTIV TAR-RAPPORT TAL-VALUTAZZJONI TAL-IMPATT _x000b_"/>
    <w:docVar w:name="LW_TYPEACTEPRINCIPAL.CP" w:val="Proposta g\u295?al Direttiva tal-Kunsill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t-M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  <w:lang w:eastAsia="en-GB"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jc w:val="both"/>
    </w:pPr>
    <w:rPr>
      <w:rFonts w:eastAsiaTheme="minorHAnsi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after="120"/>
      <w:jc w:val="both"/>
    </w:pPr>
    <w:rPr>
      <w:rFonts w:eastAsiaTheme="minorHAnsi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/>
      <w:ind w:left="-850" w:right="-850"/>
    </w:pPr>
    <w:rPr>
      <w:rFonts w:eastAsiaTheme="minorHAnsi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</w:rPr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/>
      <w:ind w:left="-850" w:right="-850"/>
    </w:p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/>
      <w:jc w:val="both"/>
    </w:p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classification">
    <w:name w:val="Declassification"/>
    <w:basedOn w:val="Normal"/>
    <w:next w:val="Normal"/>
    <w:pPr>
      <w:jc w:val="both"/>
    </w:pPr>
    <w:rPr>
      <w:rFonts w:eastAsiaTheme="minorHAnsi"/>
      <w:szCs w:val="22"/>
      <w:lang w:eastAsia="en-US"/>
    </w:r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after="120"/>
      <w:jc w:val="both"/>
    </w:pPr>
    <w:rPr>
      <w:rFonts w:eastAsiaTheme="minorHAnsi"/>
      <w:szCs w:val="22"/>
      <w:lang w:eastAsia="en-US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ind w:left="113" w:right="113"/>
      <w:jc w:val="center"/>
    </w:pPr>
    <w:rPr>
      <w:b/>
      <w:sz w:val="32"/>
    </w:rPr>
  </w:style>
  <w:style w:type="paragraph" w:customStyle="1" w:styleId="HeaderSensitivityRight">
    <w:name w:val="Header Sensitivity Right"/>
    <w:basedOn w:val="Normal"/>
    <w:pPr>
      <w:spacing w:after="120"/>
      <w:jc w:val="right"/>
    </w:pPr>
    <w:rPr>
      <w:sz w:val="28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/>
      <w:ind w:left="-567" w:right="-567"/>
    </w:pPr>
    <w:rPr>
      <w:rFonts w:eastAsiaTheme="minorHAnsi"/>
      <w:szCs w:val="22"/>
      <w:lang w:eastAsia="en-US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/>
      <w:ind w:left="113" w:right="113"/>
      <w:jc w:val="center"/>
    </w:pPr>
    <w:rPr>
      <w:b/>
      <w:sz w:val="32"/>
    </w:r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  <w:spacing w:before="120" w:after="120"/>
      <w:jc w:val="both"/>
    </w:pPr>
    <w:rPr>
      <w:rFonts w:eastAsiaTheme="minorHAnsi"/>
      <w:szCs w:val="22"/>
      <w:lang w:eastAsia="en-US"/>
    </w:rPr>
  </w:style>
  <w:style w:type="paragraph" w:customStyle="1" w:styleId="SecurityMarking">
    <w:name w:val="SecurityMarking"/>
    <w:basedOn w:val="Normal"/>
    <w:pPr>
      <w:spacing w:line="276" w:lineRule="auto"/>
      <w:ind w:left="5103"/>
    </w:pPr>
    <w:rPr>
      <w:rFonts w:eastAsiaTheme="minorHAnsi"/>
      <w:sz w:val="28"/>
      <w:szCs w:val="22"/>
      <w:lang w:eastAsia="en-US"/>
    </w:rPr>
  </w:style>
  <w:style w:type="paragraph" w:customStyle="1" w:styleId="DateMarking">
    <w:name w:val="DateMarking"/>
    <w:basedOn w:val="Normal"/>
    <w:pPr>
      <w:spacing w:line="276" w:lineRule="auto"/>
      <w:ind w:left="5103"/>
    </w:pPr>
    <w:rPr>
      <w:rFonts w:eastAsiaTheme="minorHAnsi"/>
      <w:i/>
      <w:sz w:val="28"/>
      <w:szCs w:val="22"/>
      <w:lang w:eastAsia="en-US"/>
    </w:rPr>
  </w:style>
  <w:style w:type="paragraph" w:customStyle="1" w:styleId="ReleasableTo">
    <w:name w:val="ReleasableTo"/>
    <w:basedOn w:val="Normal"/>
    <w:pPr>
      <w:spacing w:line="276" w:lineRule="auto"/>
      <w:ind w:left="5103"/>
    </w:pPr>
    <w:rPr>
      <w:rFonts w:eastAsiaTheme="minorHAnsi"/>
      <w:i/>
      <w:sz w:val="28"/>
      <w:szCs w:val="22"/>
      <w:lang w:eastAsia="en-US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t-M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  <w:lang w:eastAsia="en-GB"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jc w:val="both"/>
    </w:pPr>
    <w:rPr>
      <w:rFonts w:eastAsiaTheme="minorHAnsi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after="120"/>
      <w:jc w:val="both"/>
    </w:pPr>
    <w:rPr>
      <w:rFonts w:eastAsiaTheme="minorHAnsi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/>
      <w:ind w:left="-850" w:right="-850"/>
    </w:pPr>
    <w:rPr>
      <w:rFonts w:eastAsiaTheme="minorHAnsi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</w:rPr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/>
      <w:ind w:left="-850" w:right="-850"/>
    </w:p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/>
      <w:jc w:val="both"/>
    </w:p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classification">
    <w:name w:val="Declassification"/>
    <w:basedOn w:val="Normal"/>
    <w:next w:val="Normal"/>
    <w:pPr>
      <w:jc w:val="both"/>
    </w:pPr>
    <w:rPr>
      <w:rFonts w:eastAsiaTheme="minorHAnsi"/>
      <w:szCs w:val="22"/>
      <w:lang w:eastAsia="en-US"/>
    </w:r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after="120"/>
      <w:jc w:val="both"/>
    </w:pPr>
    <w:rPr>
      <w:rFonts w:eastAsiaTheme="minorHAnsi"/>
      <w:szCs w:val="22"/>
      <w:lang w:eastAsia="en-US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ind w:left="113" w:right="113"/>
      <w:jc w:val="center"/>
    </w:pPr>
    <w:rPr>
      <w:b/>
      <w:sz w:val="32"/>
    </w:rPr>
  </w:style>
  <w:style w:type="paragraph" w:customStyle="1" w:styleId="HeaderSensitivityRight">
    <w:name w:val="Header Sensitivity Right"/>
    <w:basedOn w:val="Normal"/>
    <w:pPr>
      <w:spacing w:after="120"/>
      <w:jc w:val="right"/>
    </w:pPr>
    <w:rPr>
      <w:sz w:val="28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/>
      <w:ind w:left="-567" w:right="-567"/>
    </w:pPr>
    <w:rPr>
      <w:rFonts w:eastAsiaTheme="minorHAnsi"/>
      <w:szCs w:val="22"/>
      <w:lang w:eastAsia="en-US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/>
      <w:ind w:left="113" w:right="113"/>
      <w:jc w:val="center"/>
    </w:pPr>
    <w:rPr>
      <w:b/>
      <w:sz w:val="32"/>
    </w:r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  <w:spacing w:before="120" w:after="120"/>
      <w:jc w:val="both"/>
    </w:pPr>
    <w:rPr>
      <w:rFonts w:eastAsiaTheme="minorHAnsi"/>
      <w:szCs w:val="22"/>
      <w:lang w:eastAsia="en-US"/>
    </w:rPr>
  </w:style>
  <w:style w:type="paragraph" w:customStyle="1" w:styleId="SecurityMarking">
    <w:name w:val="SecurityMarking"/>
    <w:basedOn w:val="Normal"/>
    <w:pPr>
      <w:spacing w:line="276" w:lineRule="auto"/>
      <w:ind w:left="5103"/>
    </w:pPr>
    <w:rPr>
      <w:rFonts w:eastAsiaTheme="minorHAnsi"/>
      <w:sz w:val="28"/>
      <w:szCs w:val="22"/>
      <w:lang w:eastAsia="en-US"/>
    </w:rPr>
  </w:style>
  <w:style w:type="paragraph" w:customStyle="1" w:styleId="DateMarking">
    <w:name w:val="DateMarking"/>
    <w:basedOn w:val="Normal"/>
    <w:pPr>
      <w:spacing w:line="276" w:lineRule="auto"/>
      <w:ind w:left="5103"/>
    </w:pPr>
    <w:rPr>
      <w:rFonts w:eastAsiaTheme="minorHAnsi"/>
      <w:i/>
      <w:sz w:val="28"/>
      <w:szCs w:val="22"/>
      <w:lang w:eastAsia="en-US"/>
    </w:rPr>
  </w:style>
  <w:style w:type="paragraph" w:customStyle="1" w:styleId="ReleasableTo">
    <w:name w:val="ReleasableTo"/>
    <w:basedOn w:val="Normal"/>
    <w:pPr>
      <w:spacing w:line="276" w:lineRule="auto"/>
      <w:ind w:left="5103"/>
    </w:pPr>
    <w:rPr>
      <w:rFonts w:eastAsiaTheme="minorHAnsi"/>
      <w:i/>
      <w:sz w:val="28"/>
      <w:szCs w:val="22"/>
      <w:lang w:eastAsia="en-US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footer" Target="footer5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emf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23" Type="http://schemas.openxmlformats.org/officeDocument/2006/relationships/footer" Target="footer6.xml"/><Relationship Id="rId10" Type="http://schemas.openxmlformats.org/officeDocument/2006/relationships/endnotes" Target="endnotes.xml"/><Relationship Id="rId19" Type="http://schemas.openxmlformats.org/officeDocument/2006/relationships/header" Target="header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C_Collab_DocumentLanguage xmlns="854e86e4-aa1e-45db-b9e8-ab43264c33fa">EN</EC_Collab_DocumentLanguage>
    <EC_Collab_Status xmlns="854e86e4-aa1e-45db-b9e8-ab43264c33fa">Not Started</EC_Collab_Status>
    <EC_Collab_Reference xmlns="854e86e4-aa1e-45db-b9e8-ab43264c33f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3B9735F6FC079E4FA3D1715B7C735EF2" ma:contentTypeVersion="1" ma:contentTypeDescription="Create a new document in this library." ma:contentTypeScope="" ma:versionID="c60dff60fa9944708975c9241d964771">
  <xsd:schema xmlns:xsd="http://www.w3.org/2001/XMLSchema" xmlns:xs="http://www.w3.org/2001/XMLSchema" xmlns:p="http://schemas.microsoft.com/office/2006/metadata/properties" xmlns:ns3="854e86e4-aa1e-45db-b9e8-ab43264c33fa" targetNamespace="http://schemas.microsoft.com/office/2006/metadata/properties" ma:root="true" ma:fieldsID="c8b0a543e1d400058d3c599eb83784b5" ns3:_="">
    <xsd:import namespace="854e86e4-aa1e-45db-b9e8-ab43264c33fa"/>
    <xsd:element name="properties">
      <xsd:complexType>
        <xsd:sequence>
          <xsd:element name="documentManagement">
            <xsd:complexType>
              <xsd:all>
                <xsd:element ref="ns3:EC_Collab_Reference" minOccurs="0"/>
                <xsd:element ref="ns3:EC_Collab_DocumentLanguage"/>
                <xsd:element ref="ns3:EC_Collab_Status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4e86e4-aa1e-45db-b9e8-ab43264c33fa" elementFormDefault="qualified">
    <xsd:import namespace="http://schemas.microsoft.com/office/2006/documentManagement/types"/>
    <xsd:import namespace="http://schemas.microsoft.com/office/infopath/2007/PartnerControls"/>
    <xsd:element name="EC_Collab_Reference" ma:index="12" nillable="true" ma:displayName="Reference" ma:internalName="EC_Collab_Reference">
      <xsd:simpleType>
        <xsd:restriction base="dms:Text"/>
      </xsd:simpleType>
    </xsd:element>
    <xsd:element name="EC_Collab_DocumentLanguage" ma:index="13" ma:displayName="Language" ma:default="EN" ma:internalName="EC_Collab_DocumentLanguage">
      <xsd:simpleType>
        <xsd:restriction base="dms:Choice">
          <xsd:enumeration value="BG"/>
          <xsd:enumeration value="ES"/>
          <xsd:enumeration value="CS"/>
          <xsd:enumeration value="DA"/>
          <xsd:enumeration value="DE"/>
          <xsd:enumeration value="ET"/>
          <xsd:enumeration value="EL"/>
          <xsd:enumeration value="EN"/>
          <xsd:enumeration value="FR"/>
          <xsd:enumeration value="GA"/>
          <xsd:enumeration value="IT"/>
          <xsd:enumeration value="LT"/>
          <xsd:enumeration value="LV"/>
          <xsd:enumeration value="HU"/>
          <xsd:enumeration value="MT"/>
          <xsd:enumeration value="NL"/>
          <xsd:enumeration value="PL"/>
          <xsd:enumeration value="PT"/>
          <xsd:enumeration value="RO"/>
          <xsd:enumeration value="SK"/>
          <xsd:enumeration value="SL"/>
          <xsd:enumeration value="FI"/>
          <xsd:enumeration value="SV"/>
          <xsd:enumeration value="HR"/>
          <xsd:enumeration value="MK"/>
          <xsd:enumeration value="TR"/>
          <xsd:enumeration value="EU"/>
          <xsd:enumeration value="CA"/>
          <xsd:enumeration value="GL"/>
          <xsd:enumeration value="AB"/>
          <xsd:enumeration value="AA"/>
          <xsd:enumeration value="AF"/>
          <xsd:enumeration value="AK"/>
          <xsd:enumeration value="SQ"/>
          <xsd:enumeration value="AM"/>
          <xsd:enumeration value="AR"/>
          <xsd:enumeration value="AN"/>
          <xsd:enumeration value="HY"/>
          <xsd:enumeration value="AS"/>
          <xsd:enumeration value="AV"/>
          <xsd:enumeration value="AE"/>
          <xsd:enumeration value="AY"/>
          <xsd:enumeration value="AZ"/>
          <xsd:enumeration value="BM"/>
          <xsd:enumeration value="BA"/>
          <xsd:enumeration value="BE"/>
          <xsd:enumeration value="BN"/>
          <xsd:enumeration value="BH"/>
          <xsd:enumeration value="BI"/>
          <xsd:enumeration value="NB"/>
          <xsd:enumeration value="BS"/>
          <xsd:enumeration value="BR"/>
          <xsd:enumeration value="MY"/>
          <xsd:enumeration value="KM"/>
          <xsd:enumeration value="CH"/>
          <xsd:enumeration value="CE"/>
          <xsd:enumeration value="NY"/>
          <xsd:enumeration value="ZH"/>
          <xsd:enumeration value="CU"/>
          <xsd:enumeration value="CV"/>
          <xsd:enumeration value="KW"/>
          <xsd:enumeration value="CO"/>
          <xsd:enumeration value="CR"/>
          <xsd:enumeration value="DV"/>
          <xsd:enumeration value="DZ"/>
          <xsd:enumeration value="EO"/>
          <xsd:enumeration value="EE"/>
          <xsd:enumeration value="FO"/>
          <xsd:enumeration value="FJ"/>
          <xsd:enumeration value="FF"/>
          <xsd:enumeration value="GD"/>
          <xsd:enumeration value="LG"/>
          <xsd:enumeration value="KA"/>
          <xsd:enumeration value="GN"/>
          <xsd:enumeration value="GU"/>
          <xsd:enumeration value="HT"/>
          <xsd:enumeration value="HA"/>
          <xsd:enumeration value="HE"/>
          <xsd:enumeration value="HZ"/>
          <xsd:enumeration value="HI"/>
          <xsd:enumeration value="HO"/>
          <xsd:enumeration value="IS"/>
          <xsd:enumeration value="IO"/>
          <xsd:enumeration value="IG"/>
          <xsd:enumeration value="ID"/>
          <xsd:enumeration value="IA"/>
          <xsd:enumeration value="IE"/>
          <xsd:enumeration value="IU"/>
          <xsd:enumeration value="IK"/>
          <xsd:enumeration value="JA"/>
          <xsd:enumeration value="JV"/>
          <xsd:enumeration value="KL"/>
          <xsd:enumeration value="KN"/>
          <xsd:enumeration value="KR"/>
          <xsd:enumeration value="KS"/>
          <xsd:enumeration value="KK"/>
          <xsd:enumeration value="KI"/>
          <xsd:enumeration value="RW"/>
          <xsd:enumeration value="KY"/>
          <xsd:enumeration value="KV"/>
          <xsd:enumeration value="KG"/>
          <xsd:enumeration value="KO"/>
          <xsd:enumeration value="KJ"/>
          <xsd:enumeration value="KU"/>
          <xsd:enumeration value="LO"/>
          <xsd:enumeration value="LA"/>
          <xsd:enumeration value="LI"/>
          <xsd:enumeration value="LN"/>
          <xsd:enumeration value="LU"/>
          <xsd:enumeration value="LB"/>
          <xsd:enumeration value="MG"/>
          <xsd:enumeration value="MS"/>
          <xsd:enumeration value="ML"/>
          <xsd:enumeration value="GV"/>
          <xsd:enumeration value="MI"/>
          <xsd:enumeration value="MR"/>
          <xsd:enumeration value="MH"/>
          <xsd:enumeration value="MN"/>
          <xsd:enumeration value="NA"/>
          <xsd:enumeration value="NV"/>
          <xsd:enumeration value="ND"/>
          <xsd:enumeration value="NR"/>
          <xsd:enumeration value="NG"/>
          <xsd:enumeration value="NE"/>
          <xsd:enumeration value="SE"/>
          <xsd:enumeration value="NO"/>
          <xsd:enumeration value="NN"/>
          <xsd:enumeration value="OC"/>
          <xsd:enumeration value="OJ"/>
          <xsd:enumeration value="OR"/>
          <xsd:enumeration value="OM"/>
          <xsd:enumeration value="OS"/>
          <xsd:enumeration value="PI"/>
          <xsd:enumeration value="PA"/>
          <xsd:enumeration value="FA"/>
          <xsd:enumeration value="PS"/>
          <xsd:enumeration value="QU"/>
          <xsd:enumeration value="RM"/>
          <xsd:enumeration value="RN"/>
          <xsd:enumeration value="RU"/>
          <xsd:enumeration value="SM"/>
          <xsd:enumeration value="SG"/>
          <xsd:enumeration value="SA"/>
          <xsd:enumeration value="SC"/>
          <xsd:enumeration value="SR"/>
          <xsd:enumeration value="SN"/>
          <xsd:enumeration value="II"/>
          <xsd:enumeration value="SD"/>
          <xsd:enumeration value="SI"/>
          <xsd:enumeration value="SO"/>
          <xsd:enumeration value="ST"/>
          <xsd:enumeration value="SU"/>
          <xsd:enumeration value="SW"/>
          <xsd:enumeration value="SS"/>
          <xsd:enumeration value="TL"/>
          <xsd:enumeration value="TY"/>
          <xsd:enumeration value="TG"/>
          <xsd:enumeration value="TA"/>
          <xsd:enumeration value="TT"/>
          <xsd:enumeration value="TE"/>
          <xsd:enumeration value="TH"/>
          <xsd:enumeration value="BO"/>
          <xsd:enumeration value="TI"/>
          <xsd:enumeration value="TO"/>
          <xsd:enumeration value="TS"/>
          <xsd:enumeration value="TN"/>
          <xsd:enumeration value="TK"/>
          <xsd:enumeration value="TW"/>
          <xsd:enumeration value="UG"/>
          <xsd:enumeration value="UK"/>
          <xsd:enumeration value="UR"/>
          <xsd:enumeration value="UZ"/>
          <xsd:enumeration value="VE"/>
          <xsd:enumeration value="VI"/>
          <xsd:enumeration value="VO"/>
          <xsd:enumeration value="WA"/>
          <xsd:enumeration value="CY"/>
          <xsd:enumeration value="FY"/>
          <xsd:enumeration value="WO"/>
          <xsd:enumeration value="XH"/>
          <xsd:enumeration value="YI"/>
          <xsd:enumeration value="YO"/>
          <xsd:enumeration value="ZA"/>
          <xsd:enumeration value="ZU"/>
        </xsd:restriction>
      </xsd:simpleType>
    </xsd:element>
    <xsd:element name="EC_Collab_Status" ma:index="14" ma:displayName="EC Status" ma:default="Not Started" ma:internalName="EC_Collab_Status">
      <xsd:simpleType>
        <xsd:restriction base="dms:Choice">
          <xsd:enumeration value="Not Started"/>
          <xsd:enumeration value="Draft"/>
          <xsd:enumeration value="Reviewed"/>
          <xsd:enumeration value="Scheduled"/>
          <xsd:enumeration value="Published"/>
          <xsd:enumeration value="Final"/>
          <xsd:enumeration value="Expir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9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 ma:index="8" ma:displayName="Subject"/>
        <xsd:element ref="dc:description" minOccurs="0" maxOccurs="1" ma:index="11" ma:displayName="Comments"/>
        <xsd:element name="keywords" minOccurs="0" maxOccurs="1" type="xsd:string" ma:index="1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720CC9-8F53-46D2-A295-249EEDFD4F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4899C0-BE19-4A0A-B702-82504C47FAD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854e86e4-aa1e-45db-b9e8-ab43264c33fa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3C85CD6-5728-41DA-956B-01D72C5ADC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4e86e4-aa1e-45db-b9e8-ab43264c33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38CEC69-9F27-46D3-B295-54C9980D6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838</Words>
  <Characters>6324</Characters>
  <Application>Microsoft Office Word</Application>
  <DocSecurity>0</DocSecurity>
  <Lines>82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2020-06-22T13:53:00Z</dcterms:created>
  <dcterms:modified xsi:type="dcterms:W3CDTF">2020-07-22T14:20:00Z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tatus">
    <vt:lpwstr>Green</vt:lpwstr>
  </property>
  <property fmtid="{D5CDD505-2E9C-101B-9397-08002B2CF9AE}" pid="3" name="Order">
    <vt:r8>400</vt:r8>
  </property>
  <property fmtid="{D5CDD505-2E9C-101B-9397-08002B2CF9AE}" pid="4" name="xd_Signature">
    <vt:bool>false</vt:bool>
  </property>
  <property fmtid="{D5CDD505-2E9C-101B-9397-08002B2CF9AE}" pid="5" name="Level of sensitivity">
    <vt:lpwstr>Standard treatment</vt:lpwstr>
  </property>
  <property fmtid="{D5CDD505-2E9C-101B-9397-08002B2CF9AE}" pid="6" name="_LW_INVALIDATED__LW_INVALIDATED_ContentTypeId">
    <vt:lpwstr>0x010100258AA79CEB83498886A3A08681123250003B9735F6FC079E4FA3D1715B7C735EF2</vt:lpwstr>
  </property>
  <property fmtid="{D5CDD505-2E9C-101B-9397-08002B2CF9AE}" pid="7" name="_LW_INVALIDATED__LW_INVALIDATED__LW_INVALIDATED_ContentTypeId">
    <vt:lpwstr>0x010100AB6DCF41F10D214DBDDF7E1F5EB8F7C1</vt:lpwstr>
  </property>
  <property fmtid="{D5CDD505-2E9C-101B-9397-08002B2CF9AE}" pid="8" name="Part">
    <vt:lpwstr>1</vt:lpwstr>
  </property>
  <property fmtid="{D5CDD505-2E9C-101B-9397-08002B2CF9AE}" pid="9" name="xd_ProgID">
    <vt:lpwstr/>
  </property>
  <property fmtid="{D5CDD505-2E9C-101B-9397-08002B2CF9AE}" pid="10" name="Last edited using">
    <vt:lpwstr>LW 7.0, Build 20190717</vt:lpwstr>
  </property>
  <property fmtid="{D5CDD505-2E9C-101B-9397-08002B2CF9AE}" pid="11" name="_NewReviewCycle">
    <vt:lpwstr/>
  </property>
  <property fmtid="{D5CDD505-2E9C-101B-9397-08002B2CF9AE}" pid="12" name="ContentTypeId">
    <vt:lpwstr>0x010100258AA79CEB83498886A3A08681123250003B9735F6FC079E4FA3D1715B7C735EF2</vt:lpwstr>
  </property>
  <property fmtid="{D5CDD505-2E9C-101B-9397-08002B2CF9AE}" pid="13" name="Total parts">
    <vt:lpwstr>1</vt:lpwstr>
  </property>
  <property fmtid="{D5CDD505-2E9C-101B-9397-08002B2CF9AE}" pid="14" name="TemplateUrl">
    <vt:lpwstr/>
  </property>
  <property fmtid="{D5CDD505-2E9C-101B-9397-08002B2CF9AE}" pid="15" name="CPTemplateID">
    <vt:lpwstr>CP-027</vt:lpwstr>
  </property>
</Properties>
</file>